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A6" w:rsidRDefault="00AD2012" w:rsidP="00AD2012">
      <w:pPr>
        <w:pStyle w:val="a4"/>
        <w:spacing w:line="500" w:lineRule="exact"/>
        <w:ind w:firstLineChars="200" w:firstLine="643"/>
        <w:jc w:val="center"/>
        <w:rPr>
          <w:rFonts w:hAnsi="宋体"/>
          <w:b/>
          <w:sz w:val="30"/>
          <w:szCs w:val="30"/>
        </w:rPr>
      </w:pPr>
      <w:bookmarkStart w:id="0" w:name="_Toc498452290"/>
      <w:r w:rsidRPr="006D4DCF">
        <w:rPr>
          <w:rFonts w:hAnsi="宋体" w:hint="eastAsia"/>
          <w:b/>
          <w:sz w:val="32"/>
          <w:szCs w:val="32"/>
        </w:rPr>
        <w:t>广东省人民医院</w:t>
      </w:r>
      <w:r>
        <w:rPr>
          <w:rFonts w:hAnsi="宋体" w:hint="eastAsia"/>
          <w:b/>
          <w:sz w:val="32"/>
          <w:szCs w:val="32"/>
        </w:rPr>
        <w:t>伟伦楼二、三楼</w:t>
      </w:r>
      <w:r w:rsidR="00DB022B" w:rsidRPr="00DB022B">
        <w:rPr>
          <w:rFonts w:asciiTheme="minorEastAsia" w:eastAsiaTheme="minorEastAsia" w:hAnsiTheme="minorEastAsia" w:hint="eastAsia"/>
          <w:b/>
          <w:sz w:val="32"/>
          <w:szCs w:val="32"/>
        </w:rPr>
        <w:t>放射科</w:t>
      </w:r>
      <w:r>
        <w:rPr>
          <w:rFonts w:hAnsi="宋体" w:hint="eastAsia"/>
          <w:b/>
          <w:sz w:val="32"/>
          <w:szCs w:val="32"/>
        </w:rPr>
        <w:t>翻新改造工程</w:t>
      </w:r>
      <w:r w:rsidRPr="006D4DCF">
        <w:rPr>
          <w:rFonts w:hAnsi="宋体" w:hint="eastAsia"/>
          <w:b/>
          <w:sz w:val="32"/>
          <w:szCs w:val="32"/>
        </w:rPr>
        <w:t>项目</w:t>
      </w:r>
      <w:r w:rsidR="002E2E9C">
        <w:rPr>
          <w:rFonts w:hAnsi="宋体" w:hint="eastAsia"/>
          <w:b/>
          <w:sz w:val="30"/>
          <w:szCs w:val="30"/>
        </w:rPr>
        <w:t>采购</w:t>
      </w:r>
    </w:p>
    <w:p w:rsidR="00B94CA6" w:rsidRDefault="001E01B3" w:rsidP="008C0EFF">
      <w:pPr>
        <w:pStyle w:val="a4"/>
        <w:spacing w:line="500" w:lineRule="exact"/>
        <w:ind w:firstLineChars="200" w:firstLine="602"/>
        <w:jc w:val="center"/>
        <w:rPr>
          <w:sz w:val="28"/>
          <w:szCs w:val="28"/>
        </w:rPr>
      </w:pPr>
      <w:r>
        <w:rPr>
          <w:rFonts w:hAnsi="宋体" w:hint="eastAsia"/>
          <w:b/>
          <w:sz w:val="30"/>
          <w:szCs w:val="30"/>
        </w:rPr>
        <w:t>内部</w:t>
      </w:r>
      <w:r w:rsidR="002E2E9C">
        <w:rPr>
          <w:rFonts w:hAnsi="宋体" w:hint="eastAsia"/>
          <w:b/>
          <w:sz w:val="30"/>
          <w:szCs w:val="30"/>
        </w:rPr>
        <w:t>招标邀</w:t>
      </w:r>
      <w:r w:rsidR="008C0EFF">
        <w:rPr>
          <w:rFonts w:hAnsi="宋体" w:hint="eastAsia"/>
          <w:b/>
          <w:sz w:val="30"/>
          <w:szCs w:val="30"/>
        </w:rPr>
        <w:t>约公告</w:t>
      </w:r>
    </w:p>
    <w:bookmarkEnd w:id="0"/>
    <w:p w:rsidR="00B94CA6" w:rsidRDefault="002E2E9C" w:rsidP="0043781F">
      <w:pPr>
        <w:tabs>
          <w:tab w:val="left" w:pos="7740"/>
        </w:tabs>
        <w:spacing w:line="500" w:lineRule="exact"/>
        <w:ind w:firstLineChars="200" w:firstLine="420"/>
        <w:rPr>
          <w:rFonts w:ascii="仿宋" w:eastAsia="仿宋" w:hAnsi="仿宋"/>
          <w:szCs w:val="21"/>
          <w:lang w:val="zh-CN"/>
        </w:rPr>
      </w:pPr>
      <w:r>
        <w:rPr>
          <w:rFonts w:ascii="仿宋" w:eastAsia="仿宋" w:hAnsi="仿宋" w:hint="eastAsia"/>
          <w:szCs w:val="21"/>
          <w:lang w:val="zh-CN"/>
        </w:rPr>
        <w:t>我院拟以院内公开招标方式</w:t>
      </w:r>
      <w:r w:rsidR="001E01B3">
        <w:rPr>
          <w:rFonts w:ascii="仿宋" w:eastAsia="仿宋" w:hAnsi="仿宋" w:hint="eastAsia"/>
          <w:szCs w:val="21"/>
          <w:lang w:val="zh-CN"/>
        </w:rPr>
        <w:t>择优选取</w:t>
      </w:r>
      <w:r w:rsidR="00AD2012" w:rsidRPr="00AD2012">
        <w:rPr>
          <w:rFonts w:ascii="仿宋" w:eastAsia="仿宋" w:hAnsi="仿宋" w:hint="eastAsia"/>
          <w:szCs w:val="21"/>
        </w:rPr>
        <w:t>伟伦楼二、三楼翻新改造工程</w:t>
      </w:r>
      <w:r w:rsidR="008C0EFF">
        <w:rPr>
          <w:rFonts w:ascii="仿宋" w:eastAsia="仿宋" w:hAnsi="仿宋" w:hint="eastAsia"/>
          <w:szCs w:val="21"/>
          <w:lang w:val="zh-CN"/>
        </w:rPr>
        <w:t>施工单位</w:t>
      </w:r>
      <w:r w:rsidRPr="003A4D1D">
        <w:rPr>
          <w:rFonts w:ascii="仿宋" w:eastAsia="仿宋" w:hAnsi="仿宋" w:hint="eastAsia"/>
          <w:szCs w:val="21"/>
        </w:rPr>
        <w:t>，</w:t>
      </w:r>
      <w:r>
        <w:rPr>
          <w:rFonts w:ascii="仿宋" w:eastAsia="仿宋" w:hAnsi="仿宋" w:hint="eastAsia"/>
          <w:szCs w:val="21"/>
          <w:lang w:val="zh-CN"/>
        </w:rPr>
        <w:t>现发布其公告信息</w:t>
      </w:r>
      <w:r w:rsidRPr="003A4D1D">
        <w:rPr>
          <w:rFonts w:ascii="仿宋" w:eastAsia="仿宋" w:hAnsi="仿宋" w:hint="eastAsia"/>
          <w:szCs w:val="21"/>
        </w:rPr>
        <w:t>，</w:t>
      </w:r>
      <w:r>
        <w:rPr>
          <w:rFonts w:ascii="仿宋" w:eastAsia="仿宋" w:hAnsi="仿宋" w:hint="eastAsia"/>
          <w:szCs w:val="21"/>
          <w:lang w:val="zh-CN"/>
        </w:rPr>
        <w:t>欢迎符合资格条件的合作人参与</w:t>
      </w:r>
      <w:r w:rsidRPr="003A4D1D">
        <w:rPr>
          <w:rFonts w:ascii="仿宋" w:eastAsia="仿宋" w:hAnsi="仿宋" w:hint="eastAsia"/>
          <w:szCs w:val="21"/>
        </w:rPr>
        <w:t>，</w:t>
      </w:r>
      <w:r>
        <w:rPr>
          <w:rFonts w:ascii="仿宋" w:eastAsia="仿宋" w:hAnsi="仿宋" w:hint="eastAsia"/>
          <w:szCs w:val="21"/>
          <w:lang w:val="zh-CN"/>
        </w:rPr>
        <w:t>有意参与的合作人请于本公告发布之日起</w:t>
      </w:r>
      <w:r w:rsidR="001E01B3" w:rsidRPr="003A4D1D">
        <w:rPr>
          <w:rFonts w:ascii="仿宋" w:eastAsia="仿宋" w:hAnsi="仿宋" w:hint="eastAsia"/>
          <w:color w:val="FF0000"/>
          <w:szCs w:val="21"/>
        </w:rPr>
        <w:t>5</w:t>
      </w:r>
      <w:r>
        <w:rPr>
          <w:rFonts w:ascii="仿宋" w:eastAsia="仿宋" w:hAnsi="仿宋" w:hint="eastAsia"/>
          <w:szCs w:val="21"/>
          <w:lang w:val="zh-CN"/>
        </w:rPr>
        <w:t>日内按规定报名</w:t>
      </w:r>
      <w:r w:rsidR="003A4D1D" w:rsidRPr="00690D4F">
        <w:rPr>
          <w:rFonts w:ascii="仿宋" w:eastAsia="仿宋" w:hAnsi="仿宋" w:hint="eastAsia"/>
          <w:szCs w:val="21"/>
        </w:rPr>
        <w:t>（</w:t>
      </w:r>
      <w:r w:rsidR="003A4D1D">
        <w:rPr>
          <w:rFonts w:ascii="仿宋" w:eastAsia="仿宋" w:hAnsi="仿宋" w:hint="eastAsia"/>
          <w:szCs w:val="21"/>
          <w:lang w:val="zh-CN"/>
        </w:rPr>
        <w:t>发报名参加函至邮箱</w:t>
      </w:r>
      <w:r w:rsidR="003A4D1D" w:rsidRPr="00690D4F">
        <w:rPr>
          <w:rFonts w:ascii="仿宋" w:eastAsia="仿宋" w:hAnsi="仿宋" w:hint="eastAsia"/>
          <w:szCs w:val="21"/>
        </w:rPr>
        <w:t>：</w:t>
      </w:r>
      <w:r w:rsidR="003A4D1D">
        <w:rPr>
          <w:rFonts w:ascii="仿宋" w:eastAsia="仿宋" w:hAnsi="仿宋" w:hint="eastAsia"/>
          <w:szCs w:val="21"/>
        </w:rPr>
        <w:t>934984450</w:t>
      </w:r>
      <w:r w:rsidR="003A4D1D" w:rsidRPr="00690D4F">
        <w:rPr>
          <w:rFonts w:ascii="仿宋" w:eastAsia="仿宋" w:hAnsi="仿宋" w:hint="eastAsia"/>
          <w:szCs w:val="21"/>
        </w:rPr>
        <w:t>@</w:t>
      </w:r>
      <w:r w:rsidR="003A4D1D">
        <w:rPr>
          <w:rFonts w:ascii="仿宋" w:eastAsia="仿宋" w:hAnsi="仿宋"/>
          <w:szCs w:val="21"/>
        </w:rPr>
        <w:t>qq.com</w:t>
      </w:r>
      <w:r w:rsidR="003A4D1D" w:rsidRPr="00690D4F">
        <w:rPr>
          <w:rFonts w:ascii="仿宋" w:eastAsia="仿宋" w:hAnsi="仿宋" w:hint="eastAsia"/>
          <w:szCs w:val="21"/>
        </w:rPr>
        <w:t>）</w:t>
      </w:r>
      <w:r w:rsidRPr="003A4D1D">
        <w:rPr>
          <w:rFonts w:ascii="仿宋" w:eastAsia="仿宋" w:hAnsi="仿宋" w:hint="eastAsia"/>
          <w:szCs w:val="21"/>
        </w:rPr>
        <w:t>，</w:t>
      </w:r>
      <w:r>
        <w:rPr>
          <w:rFonts w:ascii="仿宋" w:eastAsia="仿宋" w:hAnsi="仿宋" w:hint="eastAsia"/>
          <w:szCs w:val="21"/>
          <w:lang w:val="zh-CN"/>
        </w:rPr>
        <w:t>报名截止时间为</w:t>
      </w:r>
      <w:r w:rsidRPr="003A4D1D">
        <w:rPr>
          <w:rFonts w:ascii="仿宋" w:eastAsia="仿宋" w:hAnsi="仿宋" w:hint="eastAsia"/>
          <w:color w:val="FF0000"/>
          <w:szCs w:val="21"/>
        </w:rPr>
        <w:t xml:space="preserve"> 2018</w:t>
      </w:r>
      <w:r>
        <w:rPr>
          <w:rFonts w:ascii="仿宋" w:eastAsia="仿宋" w:hAnsi="仿宋" w:hint="eastAsia"/>
          <w:color w:val="FF0000"/>
          <w:szCs w:val="21"/>
          <w:lang w:val="zh-CN"/>
        </w:rPr>
        <w:t>年</w:t>
      </w:r>
      <w:r w:rsidR="000D5383">
        <w:rPr>
          <w:rFonts w:ascii="仿宋" w:eastAsia="仿宋" w:hAnsi="仿宋" w:hint="eastAsia"/>
          <w:color w:val="FF0000"/>
          <w:szCs w:val="21"/>
        </w:rPr>
        <w:t>8</w:t>
      </w:r>
      <w:r>
        <w:rPr>
          <w:rFonts w:ascii="仿宋" w:eastAsia="仿宋" w:hAnsi="仿宋" w:hint="eastAsia"/>
          <w:color w:val="FF0000"/>
          <w:szCs w:val="21"/>
          <w:lang w:val="zh-CN"/>
        </w:rPr>
        <w:t>月</w:t>
      </w:r>
      <w:r w:rsidR="005E3753">
        <w:rPr>
          <w:rFonts w:ascii="仿宋" w:eastAsia="仿宋" w:hAnsi="仿宋" w:hint="eastAsia"/>
          <w:color w:val="FF0000"/>
          <w:szCs w:val="21"/>
        </w:rPr>
        <w:t>27</w:t>
      </w:r>
      <w:r>
        <w:rPr>
          <w:rFonts w:ascii="仿宋" w:eastAsia="仿宋" w:hAnsi="仿宋" w:hint="eastAsia"/>
          <w:color w:val="FF0000"/>
          <w:szCs w:val="21"/>
          <w:lang w:val="zh-CN"/>
        </w:rPr>
        <w:t>日</w:t>
      </w:r>
      <w:r w:rsidRPr="003A4D1D">
        <w:rPr>
          <w:rFonts w:ascii="仿宋" w:eastAsia="仿宋" w:hAnsi="仿宋" w:hint="eastAsia"/>
          <w:color w:val="FF0000"/>
          <w:szCs w:val="21"/>
        </w:rPr>
        <w:t>17:00</w:t>
      </w:r>
      <w:r>
        <w:rPr>
          <w:rFonts w:ascii="仿宋" w:eastAsia="仿宋" w:hAnsi="仿宋" w:hint="eastAsia"/>
          <w:color w:val="FF0000"/>
          <w:szCs w:val="21"/>
          <w:lang w:val="zh-CN"/>
        </w:rPr>
        <w:t>。</w:t>
      </w:r>
      <w:r>
        <w:rPr>
          <w:rFonts w:ascii="仿宋" w:eastAsia="仿宋" w:hAnsi="仿宋" w:hint="eastAsia"/>
          <w:szCs w:val="21"/>
          <w:lang w:val="zh-CN"/>
        </w:rPr>
        <w:t>项目招标内容如下：</w:t>
      </w:r>
    </w:p>
    <w:p w:rsidR="00B94CA6" w:rsidRDefault="002E2E9C" w:rsidP="0043781F">
      <w:pPr>
        <w:numPr>
          <w:ilvl w:val="0"/>
          <w:numId w:val="1"/>
        </w:numPr>
        <w:tabs>
          <w:tab w:val="left" w:pos="7740"/>
        </w:tabs>
        <w:autoSpaceDE w:val="0"/>
        <w:autoSpaceDN w:val="0"/>
        <w:spacing w:line="500" w:lineRule="exact"/>
        <w:ind w:firstLineChars="200" w:firstLine="420"/>
        <w:rPr>
          <w:rFonts w:ascii="仿宋" w:eastAsia="仿宋" w:hAnsi="仿宋"/>
          <w:szCs w:val="21"/>
          <w:u w:val="single"/>
        </w:rPr>
      </w:pPr>
      <w:r>
        <w:rPr>
          <w:rFonts w:ascii="仿宋" w:eastAsia="仿宋" w:hAnsi="仿宋" w:hint="eastAsia"/>
          <w:szCs w:val="21"/>
        </w:rPr>
        <w:t>项目名称/招标编号：</w:t>
      </w:r>
      <w:r>
        <w:rPr>
          <w:rFonts w:ascii="仿宋" w:eastAsia="仿宋" w:hAnsi="仿宋" w:hint="eastAsia"/>
          <w:szCs w:val="21"/>
          <w:u w:val="single"/>
        </w:rPr>
        <w:t>广东省人</w:t>
      </w:r>
      <w:r w:rsidRPr="00AD2012">
        <w:rPr>
          <w:rFonts w:ascii="仿宋" w:eastAsia="仿宋" w:hAnsi="仿宋" w:hint="eastAsia"/>
          <w:szCs w:val="21"/>
          <w:u w:val="single"/>
        </w:rPr>
        <w:t>民医院</w:t>
      </w:r>
      <w:r w:rsidR="00AD2012" w:rsidRPr="00AD2012">
        <w:rPr>
          <w:rFonts w:ascii="仿宋" w:eastAsia="仿宋" w:hAnsi="仿宋" w:hint="eastAsia"/>
          <w:szCs w:val="21"/>
          <w:u w:val="single"/>
        </w:rPr>
        <w:t>伟伦楼二、三楼</w:t>
      </w:r>
      <w:r w:rsidR="00DB022B" w:rsidRPr="00730F7D">
        <w:rPr>
          <w:rFonts w:ascii="仿宋" w:eastAsia="仿宋" w:hAnsi="仿宋" w:hint="eastAsia"/>
          <w:szCs w:val="21"/>
          <w:u w:val="single"/>
        </w:rPr>
        <w:t>放射科</w:t>
      </w:r>
      <w:bookmarkStart w:id="1" w:name="OLE_LINK1"/>
      <w:bookmarkStart w:id="2" w:name="OLE_LINK2"/>
      <w:r w:rsidR="00AD2012" w:rsidRPr="00730F7D">
        <w:rPr>
          <w:rFonts w:ascii="仿宋" w:eastAsia="仿宋" w:hAnsi="仿宋" w:hint="eastAsia"/>
          <w:szCs w:val="21"/>
          <w:u w:val="single"/>
        </w:rPr>
        <w:t>翻</w:t>
      </w:r>
      <w:r w:rsidR="00AD2012" w:rsidRPr="00AD2012">
        <w:rPr>
          <w:rFonts w:ascii="仿宋" w:eastAsia="仿宋" w:hAnsi="仿宋" w:hint="eastAsia"/>
          <w:szCs w:val="21"/>
          <w:u w:val="single"/>
        </w:rPr>
        <w:t>新</w:t>
      </w:r>
      <w:bookmarkEnd w:id="1"/>
      <w:bookmarkEnd w:id="2"/>
      <w:r w:rsidR="00AD2012" w:rsidRPr="00AD2012">
        <w:rPr>
          <w:rFonts w:ascii="仿宋" w:eastAsia="仿宋" w:hAnsi="仿宋" w:hint="eastAsia"/>
          <w:szCs w:val="21"/>
          <w:u w:val="single"/>
        </w:rPr>
        <w:t>改造工程</w:t>
      </w:r>
      <w:r w:rsidRPr="00AD2012">
        <w:rPr>
          <w:rFonts w:ascii="仿宋" w:eastAsia="仿宋" w:hAnsi="仿宋" w:hint="eastAsia"/>
          <w:szCs w:val="21"/>
          <w:u w:val="single"/>
        </w:rPr>
        <w:t>/</w:t>
      </w:r>
      <w:r w:rsidR="001E01B3" w:rsidRPr="00AD2012">
        <w:rPr>
          <w:rFonts w:ascii="仿宋" w:eastAsia="仿宋" w:hAnsi="仿宋" w:hint="eastAsia"/>
          <w:szCs w:val="21"/>
          <w:u w:val="single"/>
        </w:rPr>
        <w:t xml:space="preserve"> G</w:t>
      </w:r>
      <w:r w:rsidR="001E01B3" w:rsidRPr="00E63E8F">
        <w:rPr>
          <w:rFonts w:ascii="仿宋" w:eastAsia="仿宋" w:hAnsi="仿宋" w:hint="eastAsia"/>
          <w:szCs w:val="21"/>
          <w:u w:val="single"/>
        </w:rPr>
        <w:t>DSRMYY</w:t>
      </w:r>
      <w:r w:rsidR="001E01B3" w:rsidRPr="00E63E8F">
        <w:rPr>
          <w:rFonts w:ascii="仿宋" w:eastAsia="仿宋" w:hAnsi="仿宋"/>
          <w:szCs w:val="21"/>
          <w:u w:val="single"/>
        </w:rPr>
        <w:t>-201</w:t>
      </w:r>
      <w:r w:rsidR="001E01B3" w:rsidRPr="00E63E8F">
        <w:rPr>
          <w:rFonts w:ascii="仿宋" w:eastAsia="仿宋" w:hAnsi="仿宋" w:hint="eastAsia"/>
          <w:szCs w:val="21"/>
          <w:u w:val="single"/>
        </w:rPr>
        <w:t>8000</w:t>
      </w:r>
      <w:r w:rsidR="00AD2012">
        <w:rPr>
          <w:rFonts w:ascii="仿宋" w:eastAsia="仿宋" w:hAnsi="仿宋" w:hint="eastAsia"/>
          <w:szCs w:val="21"/>
          <w:u w:val="single"/>
        </w:rPr>
        <w:t>7</w:t>
      </w:r>
      <w:r w:rsidR="001E01B3" w:rsidRPr="001E01B3">
        <w:rPr>
          <w:rFonts w:ascii="仿宋" w:eastAsia="仿宋" w:hAnsi="仿宋" w:hint="eastAsia"/>
          <w:szCs w:val="21"/>
        </w:rPr>
        <w:t>。</w:t>
      </w:r>
    </w:p>
    <w:p w:rsidR="00B94CA6" w:rsidRDefault="002E2E9C" w:rsidP="0043781F">
      <w:pPr>
        <w:numPr>
          <w:ilvl w:val="0"/>
          <w:numId w:val="1"/>
        </w:numPr>
        <w:tabs>
          <w:tab w:val="left" w:pos="7740"/>
        </w:tabs>
        <w:autoSpaceDE w:val="0"/>
        <w:autoSpaceDN w:val="0"/>
        <w:spacing w:line="500" w:lineRule="exact"/>
        <w:ind w:firstLineChars="200" w:firstLine="420"/>
        <w:rPr>
          <w:rFonts w:ascii="仿宋" w:eastAsia="仿宋" w:hAnsi="仿宋"/>
          <w:szCs w:val="21"/>
        </w:rPr>
      </w:pPr>
      <w:r>
        <w:rPr>
          <w:rFonts w:ascii="仿宋" w:eastAsia="仿宋" w:hAnsi="仿宋" w:hint="eastAsia"/>
          <w:szCs w:val="21"/>
        </w:rPr>
        <w:t>项目内容</w:t>
      </w:r>
    </w:p>
    <w:tbl>
      <w:tblPr>
        <w:tblW w:w="779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6"/>
        <w:gridCol w:w="923"/>
      </w:tblGrid>
      <w:tr w:rsidR="00B94CA6">
        <w:trPr>
          <w:trHeight w:val="456"/>
        </w:trPr>
        <w:tc>
          <w:tcPr>
            <w:tcW w:w="6876" w:type="dxa"/>
            <w:vAlign w:val="center"/>
          </w:tcPr>
          <w:p w:rsidR="00B94CA6" w:rsidRDefault="002E2E9C" w:rsidP="0043781F">
            <w:pPr>
              <w:spacing w:line="500" w:lineRule="exact"/>
              <w:ind w:firstLineChars="200" w:firstLine="420"/>
              <w:jc w:val="center"/>
              <w:rPr>
                <w:rFonts w:ascii="仿宋" w:eastAsia="仿宋" w:hAnsi="仿宋"/>
              </w:rPr>
            </w:pPr>
            <w:r>
              <w:rPr>
                <w:rFonts w:ascii="仿宋" w:eastAsia="仿宋" w:hAnsi="仿宋" w:hint="eastAsia"/>
                <w:szCs w:val="21"/>
                <w:lang w:val="zh-CN"/>
              </w:rPr>
              <w:t>项目标的</w:t>
            </w:r>
            <w:r>
              <w:rPr>
                <w:rFonts w:ascii="仿宋" w:eastAsia="仿宋" w:hAnsi="仿宋" w:hint="eastAsia"/>
              </w:rPr>
              <w:t>标的名称</w:t>
            </w:r>
          </w:p>
        </w:tc>
        <w:tc>
          <w:tcPr>
            <w:tcW w:w="923" w:type="dxa"/>
            <w:vAlign w:val="center"/>
          </w:tcPr>
          <w:p w:rsidR="00B94CA6" w:rsidRDefault="002E2E9C" w:rsidP="0043781F">
            <w:pPr>
              <w:spacing w:line="500" w:lineRule="exact"/>
              <w:rPr>
                <w:rFonts w:ascii="仿宋" w:eastAsia="仿宋" w:hAnsi="仿宋"/>
              </w:rPr>
            </w:pPr>
            <w:r>
              <w:rPr>
                <w:rFonts w:ascii="仿宋" w:eastAsia="仿宋" w:hAnsi="仿宋" w:hint="eastAsia"/>
              </w:rPr>
              <w:t>数量</w:t>
            </w:r>
          </w:p>
        </w:tc>
      </w:tr>
      <w:tr w:rsidR="00B94CA6">
        <w:trPr>
          <w:trHeight w:val="456"/>
        </w:trPr>
        <w:tc>
          <w:tcPr>
            <w:tcW w:w="6876" w:type="dxa"/>
            <w:vAlign w:val="center"/>
          </w:tcPr>
          <w:p w:rsidR="00B94CA6" w:rsidRPr="00AD2012" w:rsidRDefault="00AD2012" w:rsidP="0043781F">
            <w:pPr>
              <w:spacing w:line="500" w:lineRule="exact"/>
              <w:rPr>
                <w:rFonts w:ascii="仿宋" w:eastAsia="仿宋" w:hAnsi="仿宋"/>
              </w:rPr>
            </w:pPr>
            <w:r w:rsidRPr="00AD2012">
              <w:rPr>
                <w:rFonts w:ascii="仿宋" w:eastAsia="仿宋" w:hAnsi="仿宋" w:hint="eastAsia"/>
                <w:szCs w:val="21"/>
              </w:rPr>
              <w:t>广东省人民医院伟伦楼二、三楼</w:t>
            </w:r>
            <w:r w:rsidR="00DB022B">
              <w:rPr>
                <w:rFonts w:ascii="仿宋" w:eastAsia="仿宋" w:hAnsi="仿宋" w:hint="eastAsia"/>
                <w:szCs w:val="21"/>
              </w:rPr>
              <w:t>放射科</w:t>
            </w:r>
            <w:r w:rsidRPr="00AD2012">
              <w:rPr>
                <w:rFonts w:ascii="仿宋" w:eastAsia="仿宋" w:hAnsi="仿宋" w:hint="eastAsia"/>
                <w:szCs w:val="21"/>
              </w:rPr>
              <w:t>翻新改造工程</w:t>
            </w:r>
          </w:p>
        </w:tc>
        <w:tc>
          <w:tcPr>
            <w:tcW w:w="923" w:type="dxa"/>
            <w:vAlign w:val="center"/>
          </w:tcPr>
          <w:p w:rsidR="00B94CA6" w:rsidRDefault="002E2E9C" w:rsidP="0043781F">
            <w:pPr>
              <w:spacing w:line="500" w:lineRule="exact"/>
              <w:rPr>
                <w:rFonts w:ascii="仿宋" w:eastAsia="仿宋" w:hAnsi="仿宋"/>
              </w:rPr>
            </w:pPr>
            <w:r>
              <w:rPr>
                <w:rFonts w:ascii="仿宋" w:eastAsia="仿宋" w:hAnsi="仿宋" w:hint="eastAsia"/>
              </w:rPr>
              <w:t>1项</w:t>
            </w:r>
          </w:p>
        </w:tc>
      </w:tr>
    </w:tbl>
    <w:p w:rsidR="00B94CA6" w:rsidRDefault="002E2E9C" w:rsidP="0043781F">
      <w:pPr>
        <w:tabs>
          <w:tab w:val="left" w:pos="7740"/>
        </w:tabs>
        <w:autoSpaceDE w:val="0"/>
        <w:autoSpaceDN w:val="0"/>
        <w:spacing w:line="500" w:lineRule="exact"/>
        <w:ind w:firstLineChars="200" w:firstLine="420"/>
        <w:rPr>
          <w:rFonts w:ascii="仿宋" w:eastAsia="仿宋" w:hAnsi="仿宋"/>
          <w:szCs w:val="21"/>
          <w:lang w:val="zh-CN"/>
        </w:rPr>
      </w:pPr>
      <w:r>
        <w:rPr>
          <w:rFonts w:ascii="仿宋" w:eastAsia="仿宋" w:hAnsi="仿宋" w:hint="eastAsia"/>
          <w:szCs w:val="21"/>
          <w:lang w:val="zh-CN"/>
        </w:rPr>
        <w:t>详细技术规范</w:t>
      </w:r>
      <w:r w:rsidR="008C0EFF">
        <w:rPr>
          <w:rFonts w:ascii="仿宋" w:eastAsia="仿宋" w:hAnsi="仿宋" w:hint="eastAsia"/>
          <w:szCs w:val="21"/>
          <w:lang w:val="zh-CN"/>
        </w:rPr>
        <w:t>及要求</w:t>
      </w:r>
      <w:r>
        <w:rPr>
          <w:rFonts w:ascii="仿宋" w:eastAsia="仿宋" w:hAnsi="仿宋" w:hint="eastAsia"/>
          <w:szCs w:val="21"/>
          <w:lang w:val="zh-CN"/>
        </w:rPr>
        <w:t>请参阅用户需求书</w:t>
      </w:r>
      <w:r w:rsidR="001E01B3">
        <w:rPr>
          <w:rFonts w:ascii="仿宋" w:eastAsia="仿宋" w:hAnsi="仿宋" w:hint="eastAsia"/>
          <w:szCs w:val="21"/>
          <w:lang w:val="zh-CN"/>
        </w:rPr>
        <w:t>、施工图纸、工程量清单、合同书</w:t>
      </w:r>
      <w:r>
        <w:rPr>
          <w:rFonts w:ascii="仿宋" w:eastAsia="仿宋" w:hAnsi="仿宋" w:hint="eastAsia"/>
          <w:szCs w:val="21"/>
          <w:lang w:val="zh-CN"/>
        </w:rPr>
        <w:t>，合作人必须对本项目的全部内容进行报价</w:t>
      </w:r>
      <w:r w:rsidR="00EF5294">
        <w:rPr>
          <w:rFonts w:ascii="仿宋" w:eastAsia="仿宋" w:hAnsi="仿宋" w:hint="eastAsia"/>
          <w:szCs w:val="21"/>
          <w:lang w:val="zh-CN"/>
        </w:rPr>
        <w:t>（报下浮率即可，清单中的内容和工程量不得调整）</w:t>
      </w:r>
      <w:r>
        <w:rPr>
          <w:rFonts w:ascii="仿宋" w:eastAsia="仿宋" w:hAnsi="仿宋" w:hint="eastAsia"/>
          <w:szCs w:val="21"/>
          <w:lang w:val="zh-CN"/>
        </w:rPr>
        <w:t>，如有漏项或超出预算金额，将不接受报价。</w:t>
      </w:r>
    </w:p>
    <w:p w:rsidR="00B94CA6" w:rsidRDefault="002E2E9C" w:rsidP="0043781F">
      <w:pPr>
        <w:tabs>
          <w:tab w:val="left" w:pos="7740"/>
        </w:tabs>
        <w:autoSpaceDE w:val="0"/>
        <w:autoSpaceDN w:val="0"/>
        <w:spacing w:line="500" w:lineRule="exact"/>
        <w:ind w:firstLineChars="200" w:firstLine="420"/>
        <w:rPr>
          <w:rFonts w:ascii="仿宋" w:eastAsia="仿宋" w:hAnsi="仿宋"/>
          <w:szCs w:val="21"/>
          <w:lang w:val="zh-CN"/>
        </w:rPr>
      </w:pPr>
      <w:r>
        <w:rPr>
          <w:rFonts w:ascii="仿宋" w:eastAsia="仿宋" w:hAnsi="仿宋" w:hint="eastAsia"/>
          <w:szCs w:val="21"/>
          <w:lang w:val="zh-CN"/>
        </w:rPr>
        <w:t>本工程预算价为</w:t>
      </w:r>
      <w:r w:rsidR="00AD2012">
        <w:rPr>
          <w:rFonts w:ascii="仿宋" w:eastAsia="仿宋" w:hAnsi="仿宋" w:hint="eastAsia"/>
          <w:color w:val="FF0000"/>
          <w:szCs w:val="21"/>
          <w:u w:val="single"/>
          <w:lang w:val="zh-CN"/>
        </w:rPr>
        <w:t>玖</w:t>
      </w:r>
      <w:r w:rsidR="008C0EFF" w:rsidRPr="00E63E8F">
        <w:rPr>
          <w:rFonts w:ascii="仿宋" w:eastAsia="仿宋" w:hAnsi="仿宋" w:hint="eastAsia"/>
          <w:color w:val="FF0000"/>
          <w:szCs w:val="21"/>
          <w:u w:val="single"/>
          <w:lang w:val="zh-CN"/>
        </w:rPr>
        <w:t>拾</w:t>
      </w:r>
      <w:r w:rsidR="002E6E63">
        <w:rPr>
          <w:rFonts w:ascii="仿宋" w:eastAsia="仿宋" w:hAnsi="仿宋" w:hint="eastAsia"/>
          <w:color w:val="FF0000"/>
          <w:szCs w:val="21"/>
          <w:u w:val="single"/>
          <w:lang w:val="zh-CN"/>
        </w:rPr>
        <w:t>捌</w:t>
      </w:r>
      <w:r w:rsidR="008C0EFF" w:rsidRPr="00E63E8F">
        <w:rPr>
          <w:rFonts w:ascii="仿宋" w:eastAsia="仿宋" w:hAnsi="仿宋" w:hint="eastAsia"/>
          <w:color w:val="FF0000"/>
          <w:szCs w:val="21"/>
          <w:u w:val="single"/>
          <w:lang w:val="zh-CN"/>
        </w:rPr>
        <w:t>万</w:t>
      </w:r>
      <w:r w:rsidR="000D5383">
        <w:rPr>
          <w:rFonts w:ascii="仿宋" w:eastAsia="仿宋" w:hAnsi="仿宋" w:hint="eastAsia"/>
          <w:color w:val="FF0000"/>
          <w:szCs w:val="21"/>
          <w:u w:val="single"/>
          <w:lang w:val="zh-CN"/>
        </w:rPr>
        <w:t>叁仟陆佰柒拾捌</w:t>
      </w:r>
      <w:r w:rsidR="008C0EFF" w:rsidRPr="00E63E8F">
        <w:rPr>
          <w:rFonts w:ascii="仿宋" w:eastAsia="仿宋" w:hAnsi="仿宋" w:hint="eastAsia"/>
          <w:color w:val="FF0000"/>
          <w:szCs w:val="21"/>
          <w:u w:val="single"/>
          <w:lang w:val="zh-CN"/>
        </w:rPr>
        <w:t>元</w:t>
      </w:r>
      <w:r w:rsidR="000D5383">
        <w:rPr>
          <w:rFonts w:ascii="仿宋" w:eastAsia="仿宋" w:hAnsi="仿宋" w:hint="eastAsia"/>
          <w:color w:val="FF0000"/>
          <w:szCs w:val="21"/>
          <w:u w:val="single"/>
          <w:lang w:val="zh-CN"/>
        </w:rPr>
        <w:t>捌角捌分</w:t>
      </w:r>
      <w:r w:rsidR="008C0EFF" w:rsidRPr="00E63E8F">
        <w:rPr>
          <w:rFonts w:ascii="仿宋" w:eastAsia="仿宋" w:hAnsi="仿宋" w:hint="eastAsia"/>
          <w:color w:val="FF0000"/>
          <w:szCs w:val="21"/>
          <w:u w:val="single"/>
          <w:lang w:val="zh-CN"/>
        </w:rPr>
        <w:t>（￥</w:t>
      </w:r>
      <w:r w:rsidR="00AD2012">
        <w:rPr>
          <w:rFonts w:ascii="仿宋" w:eastAsia="仿宋" w:hAnsi="仿宋" w:hint="eastAsia"/>
          <w:color w:val="FF0000"/>
          <w:szCs w:val="21"/>
          <w:u w:val="single"/>
          <w:lang w:val="zh-CN"/>
        </w:rPr>
        <w:t>9</w:t>
      </w:r>
      <w:r w:rsidR="002E6E63">
        <w:rPr>
          <w:rFonts w:ascii="仿宋" w:eastAsia="仿宋" w:hAnsi="仿宋" w:hint="eastAsia"/>
          <w:color w:val="FF0000"/>
          <w:szCs w:val="21"/>
          <w:u w:val="single"/>
          <w:lang w:val="zh-CN"/>
        </w:rPr>
        <w:t>8</w:t>
      </w:r>
      <w:r w:rsidR="000D5383">
        <w:rPr>
          <w:rFonts w:ascii="仿宋" w:eastAsia="仿宋" w:hAnsi="仿宋" w:hint="eastAsia"/>
          <w:color w:val="FF0000"/>
          <w:szCs w:val="21"/>
          <w:u w:val="single"/>
          <w:lang w:val="zh-CN"/>
        </w:rPr>
        <w:t>3678</w:t>
      </w:r>
      <w:r w:rsidR="00AE64E1">
        <w:rPr>
          <w:rFonts w:ascii="仿宋" w:eastAsia="仿宋" w:hAnsi="仿宋" w:hint="eastAsia"/>
          <w:color w:val="FF0000"/>
          <w:szCs w:val="21"/>
          <w:u w:val="single"/>
          <w:lang w:val="zh-CN"/>
        </w:rPr>
        <w:t>.</w:t>
      </w:r>
      <w:r w:rsidR="000D5383">
        <w:rPr>
          <w:rFonts w:ascii="仿宋" w:eastAsia="仿宋" w:hAnsi="仿宋" w:hint="eastAsia"/>
          <w:color w:val="FF0000"/>
          <w:szCs w:val="21"/>
          <w:u w:val="single"/>
          <w:lang w:val="zh-CN"/>
        </w:rPr>
        <w:t>88</w:t>
      </w:r>
      <w:r w:rsidR="008C0EFF" w:rsidRPr="00E63E8F">
        <w:rPr>
          <w:rFonts w:ascii="仿宋" w:eastAsia="仿宋" w:hAnsi="仿宋" w:hint="eastAsia"/>
          <w:color w:val="FF0000"/>
          <w:szCs w:val="21"/>
          <w:u w:val="single"/>
          <w:lang w:val="zh-CN"/>
        </w:rPr>
        <w:t>元）</w:t>
      </w:r>
      <w:r>
        <w:rPr>
          <w:rFonts w:ascii="仿宋" w:eastAsia="仿宋" w:hAnsi="仿宋" w:hint="eastAsia"/>
          <w:szCs w:val="21"/>
          <w:lang w:val="zh-CN"/>
        </w:rPr>
        <w:t>【最终的合同价格以医院审计意见为准】。</w:t>
      </w:r>
    </w:p>
    <w:p w:rsidR="00B94CA6" w:rsidRDefault="002E2E9C" w:rsidP="0043781F">
      <w:pPr>
        <w:numPr>
          <w:ilvl w:val="0"/>
          <w:numId w:val="1"/>
        </w:numPr>
        <w:tabs>
          <w:tab w:val="left" w:pos="7740"/>
        </w:tabs>
        <w:autoSpaceDE w:val="0"/>
        <w:autoSpaceDN w:val="0"/>
        <w:spacing w:line="500" w:lineRule="exact"/>
        <w:ind w:firstLineChars="200" w:firstLine="420"/>
        <w:rPr>
          <w:rFonts w:ascii="仿宋" w:eastAsia="仿宋" w:hAnsi="仿宋"/>
          <w:szCs w:val="21"/>
        </w:rPr>
      </w:pPr>
      <w:r>
        <w:rPr>
          <w:rFonts w:ascii="仿宋" w:eastAsia="仿宋" w:hAnsi="仿宋" w:hint="eastAsia"/>
          <w:szCs w:val="21"/>
        </w:rPr>
        <w:t>合作人资格</w:t>
      </w:r>
    </w:p>
    <w:p w:rsidR="00B94CA6" w:rsidRDefault="002E2E9C" w:rsidP="0043781F">
      <w:pPr>
        <w:pStyle w:val="a8"/>
        <w:tabs>
          <w:tab w:val="left" w:pos="6120"/>
        </w:tabs>
        <w:autoSpaceDE w:val="0"/>
        <w:autoSpaceDN w:val="0"/>
        <w:spacing w:line="500" w:lineRule="exact"/>
        <w:ind w:firstLineChars="0" w:firstLine="0"/>
        <w:rPr>
          <w:rFonts w:ascii="仿宋" w:eastAsia="仿宋" w:hAnsi="仿宋"/>
          <w:szCs w:val="21"/>
          <w:lang w:val="zh-CN"/>
        </w:rPr>
      </w:pPr>
      <w:r>
        <w:rPr>
          <w:rFonts w:ascii="仿宋" w:eastAsia="仿宋" w:hAnsi="仿宋" w:hint="eastAsia"/>
          <w:szCs w:val="21"/>
        </w:rPr>
        <w:t xml:space="preserve">  </w:t>
      </w:r>
      <w:r>
        <w:rPr>
          <w:rFonts w:ascii="仿宋" w:eastAsia="仿宋" w:hAnsi="仿宋" w:hint="eastAsia"/>
          <w:szCs w:val="21"/>
          <w:lang w:val="zh-CN"/>
        </w:rPr>
        <w:t>1、合作人必须是来自中华人民共和国（以下简称“合格来源国”）的公司企业法人。</w:t>
      </w:r>
    </w:p>
    <w:p w:rsidR="00B94CA6" w:rsidRDefault="002E2E9C" w:rsidP="0043781F">
      <w:pPr>
        <w:pStyle w:val="a8"/>
        <w:autoSpaceDE w:val="0"/>
        <w:autoSpaceDN w:val="0"/>
        <w:spacing w:line="500" w:lineRule="exact"/>
        <w:ind w:firstLineChars="0" w:firstLine="0"/>
        <w:rPr>
          <w:rFonts w:ascii="仿宋" w:eastAsia="仿宋" w:hAnsi="仿宋"/>
          <w:szCs w:val="21"/>
          <w:lang w:val="zh-CN"/>
        </w:rPr>
      </w:pPr>
      <w:r>
        <w:rPr>
          <w:rFonts w:ascii="仿宋" w:eastAsia="仿宋" w:hAnsi="仿宋" w:hint="eastAsia"/>
          <w:szCs w:val="21"/>
          <w:lang w:val="zh-CN"/>
        </w:rPr>
        <w:t xml:space="preserve">  2、合作人只允许为独立法人，不接受联合投标体投标；</w:t>
      </w:r>
    </w:p>
    <w:p w:rsidR="00B94CA6" w:rsidRDefault="002E2E9C" w:rsidP="0043781F">
      <w:pPr>
        <w:pStyle w:val="a8"/>
        <w:autoSpaceDE w:val="0"/>
        <w:autoSpaceDN w:val="0"/>
        <w:spacing w:line="500" w:lineRule="exact"/>
        <w:ind w:firstLineChars="0" w:firstLine="0"/>
        <w:rPr>
          <w:rFonts w:ascii="仿宋" w:eastAsia="仿宋" w:hAnsi="仿宋"/>
          <w:szCs w:val="21"/>
          <w:lang w:val="zh-CN"/>
        </w:rPr>
      </w:pPr>
      <w:r>
        <w:rPr>
          <w:rFonts w:ascii="仿宋" w:eastAsia="仿宋" w:hAnsi="仿宋" w:hint="eastAsia"/>
          <w:szCs w:val="21"/>
          <w:lang w:val="zh-CN"/>
        </w:rPr>
        <w:t xml:space="preserve">  3、合作人不得转包，分包、外包投标标的主体；</w:t>
      </w:r>
    </w:p>
    <w:p w:rsidR="00B94CA6" w:rsidRDefault="002E2E9C" w:rsidP="0043781F">
      <w:pPr>
        <w:pStyle w:val="a8"/>
        <w:tabs>
          <w:tab w:val="left" w:pos="7740"/>
        </w:tabs>
        <w:autoSpaceDE w:val="0"/>
        <w:autoSpaceDN w:val="0"/>
        <w:spacing w:line="500" w:lineRule="exact"/>
        <w:ind w:firstLineChars="0" w:firstLine="0"/>
        <w:rPr>
          <w:rFonts w:ascii="仿宋" w:eastAsia="仿宋" w:hAnsi="仿宋"/>
          <w:color w:val="000000" w:themeColor="text1"/>
          <w:szCs w:val="21"/>
          <w:lang w:val="zh-CN"/>
        </w:rPr>
      </w:pPr>
      <w:r>
        <w:rPr>
          <w:rFonts w:ascii="仿宋" w:eastAsia="仿宋" w:hAnsi="仿宋" w:hint="eastAsia"/>
          <w:color w:val="000000" w:themeColor="text1"/>
          <w:szCs w:val="21"/>
          <w:lang w:val="zh-CN"/>
        </w:rPr>
        <w:t xml:space="preserve">  4、</w:t>
      </w:r>
      <w:r w:rsidR="00977F98">
        <w:rPr>
          <w:rFonts w:ascii="仿宋" w:eastAsia="仿宋" w:hAnsi="仿宋" w:hint="eastAsia"/>
          <w:color w:val="000000" w:themeColor="text1"/>
          <w:szCs w:val="21"/>
          <w:lang w:val="zh-CN"/>
        </w:rPr>
        <w:t>合作</w:t>
      </w:r>
      <w:r>
        <w:rPr>
          <w:rFonts w:ascii="仿宋" w:eastAsia="仿宋" w:hAnsi="仿宋" w:hint="eastAsia"/>
          <w:color w:val="000000" w:themeColor="text1"/>
          <w:szCs w:val="21"/>
          <w:lang w:val="zh-CN"/>
        </w:rPr>
        <w:t>人具有机电设备安装工程专业承包叁级或叁级以上资质；</w:t>
      </w:r>
    </w:p>
    <w:p w:rsidR="00B94CA6" w:rsidRDefault="002E2E9C" w:rsidP="0043781F">
      <w:pPr>
        <w:pStyle w:val="a8"/>
        <w:tabs>
          <w:tab w:val="left" w:pos="7740"/>
        </w:tabs>
        <w:autoSpaceDE w:val="0"/>
        <w:autoSpaceDN w:val="0"/>
        <w:spacing w:line="500" w:lineRule="exact"/>
        <w:ind w:firstLineChars="100" w:firstLine="210"/>
        <w:rPr>
          <w:rFonts w:ascii="仿宋" w:eastAsia="仿宋" w:hAnsi="仿宋"/>
          <w:color w:val="000000" w:themeColor="text1"/>
          <w:szCs w:val="21"/>
          <w:lang w:val="zh-CN"/>
        </w:rPr>
      </w:pPr>
      <w:r>
        <w:rPr>
          <w:rFonts w:ascii="仿宋" w:eastAsia="仿宋" w:hAnsi="仿宋" w:hint="eastAsia"/>
          <w:color w:val="000000" w:themeColor="text1"/>
          <w:szCs w:val="21"/>
        </w:rPr>
        <w:t>5</w:t>
      </w:r>
      <w:r>
        <w:rPr>
          <w:rFonts w:ascii="仿宋" w:eastAsia="仿宋" w:hAnsi="仿宋" w:hint="eastAsia"/>
          <w:color w:val="000000" w:themeColor="text1"/>
          <w:szCs w:val="21"/>
          <w:lang w:val="zh-CN"/>
        </w:rPr>
        <w:t>、</w:t>
      </w:r>
      <w:r w:rsidR="00977F98">
        <w:rPr>
          <w:rFonts w:ascii="仿宋" w:eastAsia="仿宋" w:hAnsi="仿宋" w:hint="eastAsia"/>
          <w:color w:val="000000" w:themeColor="text1"/>
          <w:szCs w:val="21"/>
          <w:lang w:val="zh-CN"/>
        </w:rPr>
        <w:t>合作</w:t>
      </w:r>
      <w:r>
        <w:rPr>
          <w:rFonts w:ascii="仿宋" w:eastAsia="仿宋" w:hAnsi="仿宋" w:hint="eastAsia"/>
          <w:color w:val="000000" w:themeColor="text1"/>
          <w:szCs w:val="21"/>
          <w:lang w:val="zh-CN"/>
        </w:rPr>
        <w:t>人具有建筑装饰装修工程专业承包贰级或贰级以上资质；</w:t>
      </w:r>
    </w:p>
    <w:p w:rsidR="00B94CA6" w:rsidRDefault="002E2E9C" w:rsidP="0043781F">
      <w:pPr>
        <w:pStyle w:val="a8"/>
        <w:tabs>
          <w:tab w:val="left" w:pos="7740"/>
        </w:tabs>
        <w:autoSpaceDE w:val="0"/>
        <w:autoSpaceDN w:val="0"/>
        <w:spacing w:line="500" w:lineRule="exact"/>
        <w:ind w:firstLineChars="100" w:firstLine="210"/>
        <w:rPr>
          <w:rFonts w:ascii="仿宋" w:eastAsia="仿宋" w:hAnsi="仿宋"/>
          <w:szCs w:val="21"/>
          <w:lang w:val="zh-CN"/>
        </w:rPr>
      </w:pPr>
      <w:r>
        <w:rPr>
          <w:rFonts w:ascii="仿宋" w:eastAsia="仿宋" w:hAnsi="仿宋" w:hint="eastAsia"/>
          <w:color w:val="000000" w:themeColor="text1"/>
          <w:szCs w:val="21"/>
        </w:rPr>
        <w:t>6</w:t>
      </w:r>
      <w:r>
        <w:rPr>
          <w:rFonts w:ascii="仿宋" w:eastAsia="仿宋" w:hAnsi="仿宋" w:hint="eastAsia"/>
          <w:color w:val="000000" w:themeColor="text1"/>
          <w:szCs w:val="21"/>
          <w:lang w:val="zh-CN"/>
        </w:rPr>
        <w:t>、</w:t>
      </w:r>
      <w:r w:rsidR="004F73A1">
        <w:rPr>
          <w:rFonts w:ascii="仿宋" w:eastAsia="仿宋" w:hAnsi="仿宋" w:hint="eastAsia"/>
          <w:color w:val="000000" w:themeColor="text1"/>
          <w:szCs w:val="21"/>
          <w:lang w:val="zh-CN"/>
        </w:rPr>
        <w:t>合作人具有消</w:t>
      </w:r>
      <w:r>
        <w:rPr>
          <w:rFonts w:ascii="仿宋" w:eastAsia="仿宋" w:hAnsi="仿宋" w:hint="eastAsia"/>
          <w:color w:val="000000" w:themeColor="text1"/>
          <w:szCs w:val="21"/>
          <w:lang w:val="zh-CN"/>
        </w:rPr>
        <w:t xml:space="preserve">防设施工程专业承包资质；  </w:t>
      </w:r>
    </w:p>
    <w:p w:rsidR="00B94CA6" w:rsidRDefault="002E2E9C" w:rsidP="0043781F">
      <w:pPr>
        <w:pStyle w:val="a8"/>
        <w:tabs>
          <w:tab w:val="left" w:pos="7740"/>
        </w:tabs>
        <w:autoSpaceDE w:val="0"/>
        <w:autoSpaceDN w:val="0"/>
        <w:spacing w:line="500" w:lineRule="exact"/>
        <w:ind w:firstLineChars="100" w:firstLine="210"/>
        <w:rPr>
          <w:rFonts w:ascii="仿宋" w:eastAsia="仿宋" w:hAnsi="仿宋"/>
          <w:szCs w:val="21"/>
          <w:lang w:val="zh-CN"/>
        </w:rPr>
      </w:pPr>
      <w:r>
        <w:rPr>
          <w:rFonts w:ascii="仿宋" w:eastAsia="仿宋" w:hAnsi="仿宋" w:hint="eastAsia"/>
          <w:szCs w:val="21"/>
        </w:rPr>
        <w:t>7</w:t>
      </w:r>
      <w:r>
        <w:rPr>
          <w:rFonts w:ascii="仿宋" w:eastAsia="仿宋" w:hAnsi="仿宋" w:hint="eastAsia"/>
          <w:szCs w:val="21"/>
          <w:lang w:val="zh-CN"/>
        </w:rPr>
        <w:t>、合作人在经营活动中没有重大违法记录（提供无重大违法记录的书面承诺）</w:t>
      </w:r>
      <w:r w:rsidR="00841562">
        <w:rPr>
          <w:rFonts w:ascii="仿宋" w:eastAsia="仿宋" w:hAnsi="仿宋" w:hint="eastAsia"/>
          <w:szCs w:val="21"/>
        </w:rPr>
        <w:t>。</w:t>
      </w:r>
    </w:p>
    <w:p w:rsidR="00B94CA6" w:rsidRDefault="002E2E9C" w:rsidP="0043781F">
      <w:pPr>
        <w:tabs>
          <w:tab w:val="left" w:pos="7740"/>
        </w:tabs>
        <w:autoSpaceDE w:val="0"/>
        <w:autoSpaceDN w:val="0"/>
        <w:spacing w:line="500" w:lineRule="exact"/>
        <w:rPr>
          <w:rFonts w:ascii="仿宋" w:eastAsia="仿宋" w:hAnsi="仿宋"/>
          <w:szCs w:val="21"/>
        </w:rPr>
      </w:pPr>
      <w:r>
        <w:rPr>
          <w:rFonts w:ascii="仿宋" w:eastAsia="仿宋" w:hAnsi="仿宋" w:hint="eastAsia"/>
          <w:szCs w:val="21"/>
          <w:lang w:val="zh-CN"/>
        </w:rPr>
        <w:t xml:space="preserve">   </w:t>
      </w:r>
      <w:r>
        <w:rPr>
          <w:rFonts w:ascii="仿宋" w:eastAsia="仿宋" w:hAnsi="仿宋" w:hint="eastAsia"/>
          <w:szCs w:val="21"/>
        </w:rPr>
        <w:t>四、采购时间、地点、联系人及联系电话:</w:t>
      </w:r>
      <w:r>
        <w:rPr>
          <w:rFonts w:ascii="仿宋" w:eastAsia="仿宋" w:hAnsi="仿宋" w:hint="eastAsia"/>
          <w:szCs w:val="21"/>
        </w:rPr>
        <w:br/>
        <w:t xml:space="preserve">  1.采购时间：本公告发布之日起第</w:t>
      </w:r>
      <w:r>
        <w:rPr>
          <w:rFonts w:ascii="仿宋" w:eastAsia="仿宋" w:hAnsi="仿宋" w:hint="eastAsia"/>
          <w:color w:val="FF0000"/>
          <w:szCs w:val="21"/>
        </w:rPr>
        <w:t>五个</w:t>
      </w:r>
      <w:r>
        <w:rPr>
          <w:rFonts w:ascii="仿宋" w:eastAsia="仿宋" w:hAnsi="仿宋" w:hint="eastAsia"/>
          <w:szCs w:val="21"/>
        </w:rPr>
        <w:t>工作日</w:t>
      </w:r>
      <w:r>
        <w:rPr>
          <w:rFonts w:ascii="仿宋" w:eastAsia="仿宋" w:hAnsi="仿宋" w:hint="eastAsia"/>
          <w:color w:val="FF0000"/>
          <w:szCs w:val="21"/>
        </w:rPr>
        <w:t xml:space="preserve">（ </w:t>
      </w:r>
      <w:r w:rsidR="00B80F4C">
        <w:rPr>
          <w:rFonts w:ascii="仿宋" w:eastAsia="仿宋" w:hAnsi="仿宋" w:hint="eastAsia"/>
          <w:color w:val="FF0000"/>
          <w:szCs w:val="21"/>
        </w:rPr>
        <w:t xml:space="preserve">2018 </w:t>
      </w:r>
      <w:r>
        <w:rPr>
          <w:rFonts w:ascii="仿宋" w:eastAsia="仿宋" w:hAnsi="仿宋" w:hint="eastAsia"/>
          <w:color w:val="FF0000"/>
          <w:szCs w:val="21"/>
        </w:rPr>
        <w:t>年</w:t>
      </w:r>
      <w:r w:rsidR="00351368">
        <w:rPr>
          <w:rFonts w:ascii="仿宋" w:eastAsia="仿宋" w:hAnsi="仿宋" w:hint="eastAsia"/>
          <w:color w:val="FF0000"/>
          <w:szCs w:val="21"/>
        </w:rPr>
        <w:t>9</w:t>
      </w:r>
      <w:r>
        <w:rPr>
          <w:rFonts w:ascii="仿宋" w:eastAsia="仿宋" w:hAnsi="仿宋" w:hint="eastAsia"/>
          <w:color w:val="FF0000"/>
          <w:szCs w:val="21"/>
        </w:rPr>
        <w:t>月</w:t>
      </w:r>
      <w:r w:rsidR="00351368">
        <w:rPr>
          <w:rFonts w:ascii="仿宋" w:eastAsia="仿宋" w:hAnsi="仿宋" w:hint="eastAsia"/>
          <w:color w:val="FF0000"/>
          <w:szCs w:val="21"/>
        </w:rPr>
        <w:t>3</w:t>
      </w:r>
      <w:r>
        <w:rPr>
          <w:rFonts w:ascii="仿宋" w:eastAsia="仿宋" w:hAnsi="仿宋" w:hint="eastAsia"/>
          <w:color w:val="FF0000"/>
          <w:szCs w:val="21"/>
        </w:rPr>
        <w:t>日09:00）</w:t>
      </w:r>
    </w:p>
    <w:p w:rsidR="00B94CA6" w:rsidRDefault="002E2E9C" w:rsidP="0043781F">
      <w:pPr>
        <w:tabs>
          <w:tab w:val="left" w:pos="7740"/>
        </w:tabs>
        <w:autoSpaceDE w:val="0"/>
        <w:autoSpaceDN w:val="0"/>
        <w:spacing w:line="500" w:lineRule="exact"/>
        <w:rPr>
          <w:rFonts w:ascii="仿宋" w:eastAsia="仿宋" w:hAnsi="仿宋"/>
          <w:szCs w:val="21"/>
        </w:rPr>
      </w:pPr>
      <w:r>
        <w:rPr>
          <w:rFonts w:ascii="仿宋" w:eastAsia="仿宋" w:hAnsi="仿宋" w:hint="eastAsia"/>
          <w:szCs w:val="21"/>
        </w:rPr>
        <w:t xml:space="preserve">   2.采购地点：</w:t>
      </w:r>
      <w:r>
        <w:rPr>
          <w:rFonts w:ascii="仿宋" w:eastAsia="仿宋" w:hAnsi="仿宋" w:hint="eastAsia"/>
          <w:szCs w:val="21"/>
          <w:lang w:val="zh-CN"/>
        </w:rPr>
        <w:t>广州市越秀区中山二路106号广东省人民医院办公楼302</w:t>
      </w:r>
      <w:r w:rsidR="00B80F4C">
        <w:rPr>
          <w:rFonts w:ascii="仿宋" w:eastAsia="仿宋" w:hAnsi="仿宋" w:hint="eastAsia"/>
          <w:szCs w:val="21"/>
          <w:lang w:val="zh-CN"/>
        </w:rPr>
        <w:t>室</w:t>
      </w:r>
      <w:r>
        <w:rPr>
          <w:rFonts w:ascii="仿宋" w:eastAsia="仿宋" w:hAnsi="仿宋" w:hint="eastAsia"/>
          <w:szCs w:val="21"/>
          <w:lang w:val="zh-CN"/>
        </w:rPr>
        <w:t>。</w:t>
      </w:r>
    </w:p>
    <w:p w:rsidR="00B94CA6" w:rsidRDefault="002E2E9C" w:rsidP="0043781F">
      <w:pPr>
        <w:tabs>
          <w:tab w:val="left" w:pos="7740"/>
        </w:tabs>
        <w:autoSpaceDE w:val="0"/>
        <w:autoSpaceDN w:val="0"/>
        <w:spacing w:line="500" w:lineRule="exact"/>
        <w:rPr>
          <w:rFonts w:ascii="仿宋" w:eastAsia="仿宋" w:hAnsi="仿宋"/>
          <w:szCs w:val="21"/>
        </w:rPr>
      </w:pPr>
      <w:r>
        <w:rPr>
          <w:rFonts w:ascii="仿宋" w:eastAsia="仿宋" w:hAnsi="仿宋" w:hint="eastAsia"/>
          <w:szCs w:val="21"/>
        </w:rPr>
        <w:t xml:space="preserve">   3.联系人： </w:t>
      </w:r>
      <w:r w:rsidR="00AD2012">
        <w:rPr>
          <w:rFonts w:ascii="仿宋" w:eastAsia="仿宋" w:hAnsi="仿宋" w:hint="eastAsia"/>
          <w:szCs w:val="21"/>
        </w:rPr>
        <w:t>郑小姐</w:t>
      </w:r>
    </w:p>
    <w:p w:rsidR="000F6780" w:rsidRDefault="002E2E9C" w:rsidP="0043781F">
      <w:pPr>
        <w:tabs>
          <w:tab w:val="left" w:pos="7740"/>
        </w:tabs>
        <w:autoSpaceDE w:val="0"/>
        <w:autoSpaceDN w:val="0"/>
        <w:spacing w:line="500" w:lineRule="exact"/>
        <w:rPr>
          <w:rFonts w:ascii="仿宋" w:eastAsia="仿宋" w:hAnsi="仿宋"/>
          <w:szCs w:val="21"/>
          <w:lang w:val="zh-CN"/>
        </w:rPr>
      </w:pPr>
      <w:r>
        <w:rPr>
          <w:rFonts w:ascii="仿宋" w:eastAsia="仿宋" w:hAnsi="仿宋" w:hint="eastAsia"/>
          <w:szCs w:val="21"/>
        </w:rPr>
        <w:t xml:space="preserve">   4.</w:t>
      </w:r>
      <w:r>
        <w:rPr>
          <w:rFonts w:ascii="仿宋" w:eastAsia="仿宋" w:hAnsi="仿宋" w:hint="eastAsia"/>
          <w:szCs w:val="21"/>
          <w:lang w:val="zh-CN"/>
        </w:rPr>
        <w:t xml:space="preserve"> 联系电话：</w:t>
      </w:r>
      <w:r w:rsidR="00AD2012">
        <w:rPr>
          <w:rFonts w:ascii="仿宋" w:eastAsia="仿宋" w:hAnsi="仿宋" w:hint="eastAsia"/>
          <w:szCs w:val="21"/>
          <w:lang w:val="zh-CN"/>
        </w:rPr>
        <w:t>15812425477</w:t>
      </w:r>
      <w:r w:rsidR="008C7BCE">
        <w:rPr>
          <w:rFonts w:ascii="仿宋" w:eastAsia="仿宋" w:hAnsi="仿宋" w:hint="eastAsia"/>
          <w:szCs w:val="21"/>
          <w:lang w:val="zh-CN"/>
        </w:rPr>
        <w:t>。</w:t>
      </w:r>
    </w:p>
    <w:p w:rsidR="00B94CA6" w:rsidRDefault="002E2E9C" w:rsidP="0043781F">
      <w:pPr>
        <w:tabs>
          <w:tab w:val="left" w:pos="7740"/>
        </w:tabs>
        <w:autoSpaceDE w:val="0"/>
        <w:autoSpaceDN w:val="0"/>
        <w:spacing w:line="500" w:lineRule="exact"/>
        <w:rPr>
          <w:rFonts w:ascii="仿宋" w:eastAsia="仿宋" w:hAnsi="仿宋"/>
          <w:szCs w:val="21"/>
          <w:lang w:val="zh-CN"/>
        </w:rPr>
      </w:pPr>
      <w:r>
        <w:rPr>
          <w:rFonts w:ascii="仿宋" w:eastAsia="仿宋" w:hAnsi="仿宋" w:hint="eastAsia"/>
          <w:szCs w:val="21"/>
          <w:lang w:val="zh-CN"/>
        </w:rPr>
        <w:t>附件：</w:t>
      </w:r>
      <w:r w:rsidR="00AD2012" w:rsidRPr="00AD2012">
        <w:rPr>
          <w:rFonts w:ascii="仿宋" w:eastAsia="仿宋" w:hAnsi="仿宋" w:hint="eastAsia"/>
          <w:szCs w:val="21"/>
        </w:rPr>
        <w:t>广东省人民医院伟伦楼二、三楼</w:t>
      </w:r>
      <w:r w:rsidR="00DB022B">
        <w:rPr>
          <w:rFonts w:ascii="仿宋" w:eastAsia="仿宋" w:hAnsi="仿宋" w:hint="eastAsia"/>
          <w:szCs w:val="21"/>
        </w:rPr>
        <w:t>放射科</w:t>
      </w:r>
      <w:r w:rsidR="00AD2012" w:rsidRPr="00AD2012">
        <w:rPr>
          <w:rFonts w:ascii="仿宋" w:eastAsia="仿宋" w:hAnsi="仿宋" w:hint="eastAsia"/>
          <w:szCs w:val="21"/>
        </w:rPr>
        <w:t>翻新改造工程</w:t>
      </w:r>
      <w:r>
        <w:rPr>
          <w:rFonts w:ascii="仿宋" w:eastAsia="仿宋" w:hAnsi="仿宋" w:hint="eastAsia"/>
          <w:szCs w:val="21"/>
          <w:lang w:val="zh-CN"/>
        </w:rPr>
        <w:t>需求</w:t>
      </w:r>
      <w:r w:rsidR="00EC63E0">
        <w:rPr>
          <w:rFonts w:ascii="仿宋" w:eastAsia="仿宋" w:hAnsi="仿宋" w:hint="eastAsia"/>
          <w:szCs w:val="21"/>
          <w:lang w:val="zh-CN"/>
        </w:rPr>
        <w:t>、合同</w:t>
      </w:r>
      <w:r w:rsidR="007A6519">
        <w:rPr>
          <w:rFonts w:ascii="仿宋" w:eastAsia="仿宋" w:hAnsi="仿宋" w:hint="eastAsia"/>
          <w:szCs w:val="21"/>
          <w:lang w:val="zh-CN"/>
        </w:rPr>
        <w:t>、图纸</w:t>
      </w:r>
      <w:r w:rsidR="00A266DF">
        <w:rPr>
          <w:rFonts w:ascii="仿宋" w:eastAsia="仿宋" w:hAnsi="仿宋" w:hint="eastAsia"/>
          <w:szCs w:val="21"/>
          <w:lang w:val="zh-CN"/>
        </w:rPr>
        <w:t>、工程量清单</w:t>
      </w:r>
      <w:r w:rsidR="002E3066">
        <w:rPr>
          <w:rFonts w:ascii="仿宋" w:eastAsia="仿宋" w:hAnsi="仿宋" w:hint="eastAsia"/>
          <w:szCs w:val="21"/>
          <w:lang w:val="zh-CN"/>
        </w:rPr>
        <w:t>、招标参考品牌</w:t>
      </w:r>
    </w:p>
    <w:p w:rsidR="00AB3317" w:rsidRDefault="00AB3317">
      <w:pPr>
        <w:jc w:val="center"/>
        <w:rPr>
          <w:rFonts w:ascii="仿宋" w:eastAsia="仿宋" w:hAnsi="仿宋"/>
          <w:b/>
          <w:bCs/>
          <w:sz w:val="32"/>
          <w:szCs w:val="32"/>
        </w:rPr>
      </w:pPr>
    </w:p>
    <w:p w:rsidR="00B94CA6" w:rsidRPr="00AD2012" w:rsidRDefault="002E2E9C">
      <w:pPr>
        <w:jc w:val="center"/>
        <w:rPr>
          <w:rFonts w:ascii="仿宋" w:eastAsia="仿宋" w:hAnsi="仿宋"/>
          <w:b/>
          <w:bCs/>
          <w:sz w:val="32"/>
          <w:szCs w:val="32"/>
        </w:rPr>
      </w:pPr>
      <w:r w:rsidRPr="00AD2012">
        <w:rPr>
          <w:rFonts w:ascii="仿宋" w:eastAsia="仿宋" w:hAnsi="仿宋" w:hint="eastAsia"/>
          <w:b/>
          <w:bCs/>
          <w:sz w:val="32"/>
          <w:szCs w:val="32"/>
        </w:rPr>
        <w:t>广东省人民医院</w:t>
      </w:r>
      <w:r w:rsidR="00AD2012" w:rsidRPr="00AD2012">
        <w:rPr>
          <w:rFonts w:ascii="仿宋" w:eastAsia="仿宋" w:hAnsi="仿宋" w:hint="eastAsia"/>
          <w:b/>
          <w:sz w:val="32"/>
          <w:szCs w:val="32"/>
        </w:rPr>
        <w:t>伟伦楼二、三楼</w:t>
      </w:r>
      <w:r w:rsidR="00FF7D09">
        <w:rPr>
          <w:rFonts w:ascii="仿宋" w:eastAsia="仿宋" w:hAnsi="仿宋" w:hint="eastAsia"/>
          <w:b/>
          <w:sz w:val="32"/>
          <w:szCs w:val="32"/>
        </w:rPr>
        <w:t>放射科</w:t>
      </w:r>
      <w:r w:rsidR="00AD2012" w:rsidRPr="00AD2012">
        <w:rPr>
          <w:rFonts w:ascii="仿宋" w:eastAsia="仿宋" w:hAnsi="仿宋" w:hint="eastAsia"/>
          <w:b/>
          <w:sz w:val="32"/>
          <w:szCs w:val="32"/>
        </w:rPr>
        <w:t>翻新改造工程</w:t>
      </w:r>
      <w:r w:rsidRPr="00AD2012">
        <w:rPr>
          <w:rFonts w:ascii="仿宋" w:eastAsia="仿宋" w:hAnsi="仿宋" w:hint="eastAsia"/>
          <w:b/>
          <w:bCs/>
          <w:sz w:val="32"/>
          <w:szCs w:val="32"/>
        </w:rPr>
        <w:t>项目</w:t>
      </w:r>
      <w:r w:rsidR="002E3066" w:rsidRPr="00AD2012">
        <w:rPr>
          <w:rFonts w:ascii="仿宋" w:eastAsia="仿宋" w:hAnsi="仿宋" w:hint="eastAsia"/>
          <w:b/>
          <w:bCs/>
          <w:sz w:val="32"/>
          <w:szCs w:val="32"/>
        </w:rPr>
        <w:t>需求</w:t>
      </w:r>
    </w:p>
    <w:p w:rsidR="00B94CA6" w:rsidRDefault="002E2E9C">
      <w:pPr>
        <w:rPr>
          <w:rFonts w:ascii="仿宋" w:eastAsia="仿宋" w:hAnsi="仿宋"/>
          <w:szCs w:val="21"/>
        </w:rPr>
      </w:pPr>
      <w:r>
        <w:rPr>
          <w:rFonts w:ascii="仿宋" w:eastAsia="仿宋" w:hAnsi="仿宋" w:hint="eastAsia"/>
          <w:szCs w:val="21"/>
        </w:rPr>
        <w:t>一、项目</w:t>
      </w:r>
      <w:r w:rsidR="00CF1AEC">
        <w:rPr>
          <w:rFonts w:ascii="仿宋" w:eastAsia="仿宋" w:hAnsi="仿宋" w:hint="eastAsia"/>
          <w:szCs w:val="21"/>
        </w:rPr>
        <w:t>简介</w:t>
      </w:r>
    </w:p>
    <w:p w:rsidR="00B94CA6" w:rsidRDefault="002E2E9C" w:rsidP="000C51AB">
      <w:pPr>
        <w:rPr>
          <w:rFonts w:ascii="仿宋" w:eastAsia="仿宋" w:hAnsi="仿宋"/>
          <w:szCs w:val="21"/>
        </w:rPr>
      </w:pPr>
      <w:r>
        <w:rPr>
          <w:rFonts w:ascii="仿宋" w:eastAsia="仿宋" w:hAnsi="仿宋" w:hint="eastAsia"/>
          <w:szCs w:val="21"/>
        </w:rPr>
        <w:t xml:space="preserve">   </w:t>
      </w:r>
      <w:r w:rsidR="00741F2D" w:rsidRPr="000C51AB">
        <w:rPr>
          <w:rFonts w:ascii="仿宋" w:eastAsia="仿宋" w:hAnsi="仿宋" w:hint="eastAsia"/>
          <w:szCs w:val="21"/>
        </w:rPr>
        <w:t>拟将我院</w:t>
      </w:r>
      <w:r w:rsidR="000C51AB" w:rsidRPr="000C51AB">
        <w:rPr>
          <w:rFonts w:ascii="仿宋" w:eastAsia="仿宋" w:hAnsi="仿宋" w:hint="eastAsia"/>
          <w:szCs w:val="21"/>
        </w:rPr>
        <w:t>我院伟伦楼二、三楼</w:t>
      </w:r>
      <w:r w:rsidR="00DB022B">
        <w:rPr>
          <w:rFonts w:ascii="仿宋" w:eastAsia="仿宋" w:hAnsi="仿宋" w:hint="eastAsia"/>
          <w:szCs w:val="21"/>
        </w:rPr>
        <w:t>放射科</w:t>
      </w:r>
      <w:r w:rsidR="000C51AB" w:rsidRPr="000C51AB">
        <w:rPr>
          <w:rFonts w:ascii="仿宋" w:eastAsia="仿宋" w:hAnsi="仿宋" w:hint="eastAsia"/>
          <w:szCs w:val="21"/>
        </w:rPr>
        <w:t>翻新改造工程，翻新改造工程面积约2704m</w:t>
      </w:r>
      <w:r w:rsidR="000C51AB" w:rsidRPr="000C51AB">
        <w:rPr>
          <w:rFonts w:ascii="仿宋" w:eastAsia="仿宋" w:hAnsi="仿宋" w:hint="eastAsia"/>
          <w:szCs w:val="21"/>
          <w:vertAlign w:val="superscript"/>
        </w:rPr>
        <w:t>2</w:t>
      </w:r>
      <w:r w:rsidR="00741F2D" w:rsidRPr="00741F2D">
        <w:rPr>
          <w:rFonts w:ascii="仿宋" w:eastAsia="仿宋" w:hAnsi="仿宋" w:hint="eastAsia"/>
          <w:szCs w:val="21"/>
        </w:rPr>
        <w:t>；</w:t>
      </w:r>
      <w:r w:rsidR="006E4608">
        <w:rPr>
          <w:rFonts w:ascii="仿宋" w:eastAsia="仿宋" w:hAnsi="仿宋" w:hint="eastAsia"/>
          <w:szCs w:val="21"/>
        </w:rPr>
        <w:t>工程</w:t>
      </w:r>
      <w:r w:rsidR="00513264">
        <w:rPr>
          <w:rFonts w:ascii="仿宋" w:eastAsia="仿宋" w:hAnsi="仿宋" w:hint="eastAsia"/>
          <w:szCs w:val="21"/>
        </w:rPr>
        <w:t>主要</w:t>
      </w:r>
      <w:r w:rsidR="006E4608">
        <w:rPr>
          <w:rFonts w:ascii="仿宋" w:eastAsia="仿宋" w:hAnsi="仿宋" w:hint="eastAsia"/>
          <w:szCs w:val="21"/>
        </w:rPr>
        <w:t>内容</w:t>
      </w:r>
      <w:r w:rsidR="00513264">
        <w:rPr>
          <w:rFonts w:ascii="仿宋" w:eastAsia="仿宋" w:hAnsi="仿宋" w:hint="eastAsia"/>
          <w:szCs w:val="21"/>
        </w:rPr>
        <w:t>有：</w:t>
      </w:r>
      <w:r w:rsidR="000C51AB" w:rsidRPr="000C51AB">
        <w:rPr>
          <w:rFonts w:ascii="仿宋" w:eastAsia="仿宋" w:hAnsi="仿宋" w:hint="eastAsia"/>
          <w:szCs w:val="21"/>
        </w:rPr>
        <w:t>天花</w:t>
      </w:r>
      <w:r w:rsidR="00DB022B">
        <w:rPr>
          <w:rFonts w:ascii="仿宋" w:eastAsia="仿宋" w:hAnsi="仿宋" w:hint="eastAsia"/>
          <w:szCs w:val="21"/>
        </w:rPr>
        <w:t>安装</w:t>
      </w:r>
      <w:r w:rsidR="000C51AB" w:rsidRPr="000C51AB">
        <w:rPr>
          <w:rFonts w:ascii="仿宋" w:eastAsia="仿宋" w:hAnsi="仿宋" w:hint="eastAsia"/>
          <w:szCs w:val="21"/>
        </w:rPr>
        <w:t>、墙体油漆、拆装木质柜门</w:t>
      </w:r>
      <w:r w:rsidR="00460435">
        <w:rPr>
          <w:rFonts w:ascii="仿宋" w:eastAsia="仿宋" w:hAnsi="仿宋" w:hint="eastAsia"/>
          <w:szCs w:val="21"/>
        </w:rPr>
        <w:t>、</w:t>
      </w:r>
      <w:r w:rsidR="00460435" w:rsidRPr="000C51AB">
        <w:rPr>
          <w:rFonts w:ascii="仿宋" w:eastAsia="仿宋" w:hAnsi="仿宋" w:hint="eastAsia"/>
          <w:szCs w:val="21"/>
        </w:rPr>
        <w:t>木门</w:t>
      </w:r>
      <w:r w:rsidR="00ED2171">
        <w:rPr>
          <w:rFonts w:ascii="仿宋" w:eastAsia="仿宋" w:hAnsi="仿宋" w:hint="eastAsia"/>
          <w:szCs w:val="21"/>
        </w:rPr>
        <w:t>和</w:t>
      </w:r>
      <w:r w:rsidR="00460435" w:rsidRPr="000C51AB">
        <w:rPr>
          <w:rFonts w:ascii="仿宋" w:eastAsia="仿宋" w:hAnsi="仿宋" w:hint="eastAsia"/>
          <w:szCs w:val="21"/>
        </w:rPr>
        <w:t>防火门</w:t>
      </w:r>
      <w:r w:rsidR="00ED2171">
        <w:rPr>
          <w:rFonts w:ascii="仿宋" w:eastAsia="仿宋" w:hAnsi="仿宋" w:hint="eastAsia"/>
          <w:szCs w:val="21"/>
        </w:rPr>
        <w:t>安装</w:t>
      </w:r>
      <w:r w:rsidR="000C51AB" w:rsidRPr="000C51AB">
        <w:rPr>
          <w:rFonts w:ascii="仿宋" w:eastAsia="仿宋" w:hAnsi="仿宋" w:hint="eastAsia"/>
          <w:szCs w:val="21"/>
        </w:rPr>
        <w:t xml:space="preserve"> </w:t>
      </w:r>
      <w:r w:rsidR="00ED2171">
        <w:rPr>
          <w:rFonts w:ascii="仿宋" w:eastAsia="仿宋" w:hAnsi="仿宋" w:hint="eastAsia"/>
          <w:szCs w:val="21"/>
        </w:rPr>
        <w:t>、</w:t>
      </w:r>
      <w:r w:rsidR="00BB09BB" w:rsidRPr="00BB09BB">
        <w:rPr>
          <w:rFonts w:ascii="仿宋" w:eastAsia="仿宋" w:hAnsi="仿宋" w:hint="eastAsia"/>
          <w:szCs w:val="21"/>
        </w:rPr>
        <w:t>拆装烟感和喷淋头、拆装排气扇、出风口、输液轨道</w:t>
      </w:r>
      <w:r w:rsidR="00BB09BB">
        <w:rPr>
          <w:rFonts w:ascii="仿宋" w:eastAsia="仿宋" w:hAnsi="仿宋" w:hint="eastAsia"/>
          <w:szCs w:val="21"/>
        </w:rPr>
        <w:t>、灯具安装、卫生间洁具、医用扶手和扶角等安装</w:t>
      </w:r>
      <w:r w:rsidR="000C51AB">
        <w:rPr>
          <w:rFonts w:ascii="仿宋" w:eastAsia="仿宋" w:hAnsi="仿宋" w:hint="eastAsia"/>
          <w:szCs w:val="21"/>
        </w:rPr>
        <w:t>；</w:t>
      </w:r>
      <w:r w:rsidR="006A4FCF">
        <w:rPr>
          <w:rFonts w:ascii="仿宋" w:eastAsia="仿宋" w:hAnsi="仿宋" w:hint="eastAsia"/>
          <w:szCs w:val="21"/>
        </w:rPr>
        <w:t>具体以招标施工图纸、工程量清单为准</w:t>
      </w:r>
      <w:r>
        <w:rPr>
          <w:rFonts w:ascii="仿宋" w:eastAsia="仿宋" w:hAnsi="仿宋" w:hint="eastAsia"/>
          <w:szCs w:val="21"/>
        </w:rPr>
        <w:t>。</w:t>
      </w:r>
    </w:p>
    <w:p w:rsidR="00B94CA6" w:rsidRDefault="002E2E9C">
      <w:pPr>
        <w:spacing w:line="360" w:lineRule="auto"/>
        <w:rPr>
          <w:rFonts w:ascii="仿宋" w:eastAsia="仿宋" w:hAnsi="仿宋"/>
          <w:szCs w:val="21"/>
        </w:rPr>
      </w:pPr>
      <w:r>
        <w:rPr>
          <w:rFonts w:ascii="仿宋" w:eastAsia="仿宋" w:hAnsi="仿宋" w:hint="eastAsia"/>
          <w:szCs w:val="21"/>
        </w:rPr>
        <w:t>二、用户需求</w:t>
      </w:r>
    </w:p>
    <w:p w:rsidR="00B94CA6" w:rsidRDefault="002E2E9C">
      <w:pPr>
        <w:spacing w:line="360" w:lineRule="auto"/>
        <w:rPr>
          <w:rFonts w:ascii="仿宋" w:eastAsia="仿宋" w:hAnsi="仿宋" w:cs="宋体"/>
          <w:kern w:val="0"/>
          <w:szCs w:val="21"/>
        </w:rPr>
      </w:pPr>
      <w:r>
        <w:rPr>
          <w:rFonts w:ascii="仿宋" w:eastAsia="仿宋" w:hAnsi="仿宋" w:cs="宋体" w:hint="eastAsia"/>
          <w:kern w:val="0"/>
          <w:szCs w:val="21"/>
        </w:rPr>
        <w:t>1、</w:t>
      </w:r>
      <w:r w:rsidR="00DB022B">
        <w:rPr>
          <w:rFonts w:ascii="仿宋" w:eastAsia="仿宋" w:hAnsi="仿宋" w:cs="宋体" w:hint="eastAsia"/>
          <w:kern w:val="0"/>
          <w:szCs w:val="21"/>
        </w:rPr>
        <w:t>伟伦楼二、三楼放射科</w:t>
      </w:r>
      <w:r w:rsidR="000D78C4" w:rsidRPr="000C51AB">
        <w:rPr>
          <w:rFonts w:ascii="仿宋" w:eastAsia="仿宋" w:hAnsi="仿宋" w:hint="eastAsia"/>
          <w:szCs w:val="21"/>
        </w:rPr>
        <w:t>拆除原天花</w:t>
      </w:r>
      <w:r w:rsidR="000D78C4">
        <w:rPr>
          <w:rFonts w:ascii="仿宋" w:eastAsia="仿宋" w:hAnsi="仿宋" w:hint="eastAsia"/>
          <w:szCs w:val="21"/>
        </w:rPr>
        <w:t>、</w:t>
      </w:r>
      <w:r w:rsidR="000D78C4" w:rsidRPr="000C51AB">
        <w:rPr>
          <w:rFonts w:ascii="仿宋" w:eastAsia="仿宋" w:hAnsi="仿宋" w:hint="eastAsia"/>
          <w:szCs w:val="21"/>
        </w:rPr>
        <w:t>局部拆除砖墙</w:t>
      </w:r>
      <w:r w:rsidR="00460435">
        <w:rPr>
          <w:rFonts w:ascii="仿宋" w:eastAsia="仿宋" w:hAnsi="仿宋" w:cs="宋体" w:hint="eastAsia"/>
          <w:kern w:val="0"/>
          <w:szCs w:val="21"/>
        </w:rPr>
        <w:t>、</w:t>
      </w:r>
      <w:r w:rsidR="00460435" w:rsidRPr="000C51AB">
        <w:rPr>
          <w:rFonts w:ascii="仿宋" w:eastAsia="仿宋" w:hAnsi="仿宋" w:hint="eastAsia"/>
          <w:szCs w:val="21"/>
        </w:rPr>
        <w:t>拆除门木门樘和防火门樘</w:t>
      </w:r>
      <w:r w:rsidR="00ED2171">
        <w:rPr>
          <w:rFonts w:ascii="仿宋" w:eastAsia="仿宋" w:hAnsi="仿宋" w:hint="eastAsia"/>
          <w:szCs w:val="21"/>
        </w:rPr>
        <w:t>、</w:t>
      </w:r>
      <w:r w:rsidR="00BB09BB">
        <w:rPr>
          <w:rFonts w:ascii="仿宋" w:eastAsia="仿宋" w:hAnsi="仿宋" w:hint="eastAsia"/>
          <w:szCs w:val="21"/>
        </w:rPr>
        <w:t>拆装灯具、卫生间洁等具</w:t>
      </w:r>
      <w:r>
        <w:rPr>
          <w:rFonts w:ascii="仿宋" w:eastAsia="仿宋" w:hAnsi="仿宋" w:cs="宋体" w:hint="eastAsia"/>
          <w:kern w:val="0"/>
          <w:szCs w:val="21"/>
        </w:rPr>
        <w:t>根据</w:t>
      </w:r>
      <w:r w:rsidR="0040747D">
        <w:rPr>
          <w:rFonts w:ascii="仿宋" w:eastAsia="仿宋" w:hAnsi="仿宋" w:cs="宋体" w:hint="eastAsia"/>
          <w:kern w:val="0"/>
          <w:szCs w:val="21"/>
        </w:rPr>
        <w:t>施工图纸、现场情况及甲方要求</w:t>
      </w:r>
      <w:r>
        <w:rPr>
          <w:rFonts w:ascii="仿宋" w:eastAsia="仿宋" w:hAnsi="仿宋" w:cs="宋体" w:hint="eastAsia"/>
          <w:kern w:val="0"/>
          <w:szCs w:val="21"/>
        </w:rPr>
        <w:t>，</w:t>
      </w:r>
      <w:r w:rsidR="0040747D">
        <w:rPr>
          <w:rFonts w:ascii="仿宋" w:eastAsia="仿宋" w:hAnsi="仿宋" w:cs="宋体" w:hint="eastAsia"/>
          <w:kern w:val="0"/>
          <w:szCs w:val="21"/>
        </w:rPr>
        <w:t>按时按质</w:t>
      </w:r>
      <w:r>
        <w:rPr>
          <w:rFonts w:ascii="仿宋" w:eastAsia="仿宋" w:hAnsi="仿宋" w:cs="宋体" w:hint="eastAsia"/>
          <w:kern w:val="0"/>
          <w:szCs w:val="21"/>
        </w:rPr>
        <w:t>完成实验室</w:t>
      </w:r>
      <w:r w:rsidR="0040747D">
        <w:rPr>
          <w:rFonts w:ascii="仿宋" w:eastAsia="仿宋" w:hAnsi="仿宋" w:cs="宋体" w:hint="eastAsia"/>
          <w:kern w:val="0"/>
          <w:szCs w:val="21"/>
        </w:rPr>
        <w:t>改造</w:t>
      </w:r>
      <w:r>
        <w:rPr>
          <w:rFonts w:ascii="仿宋" w:eastAsia="仿宋" w:hAnsi="仿宋" w:cs="宋体" w:hint="eastAsia"/>
          <w:kern w:val="0"/>
          <w:szCs w:val="21"/>
        </w:rPr>
        <w:t>。</w:t>
      </w:r>
    </w:p>
    <w:p w:rsidR="00B94CA6" w:rsidRDefault="002E2E9C">
      <w:pPr>
        <w:spacing w:line="360" w:lineRule="auto"/>
        <w:rPr>
          <w:rFonts w:ascii="仿宋" w:eastAsia="仿宋" w:hAnsi="仿宋" w:cs="宋体"/>
          <w:kern w:val="0"/>
          <w:szCs w:val="21"/>
        </w:rPr>
      </w:pPr>
      <w:r>
        <w:rPr>
          <w:rFonts w:ascii="仿宋" w:eastAsia="仿宋" w:hAnsi="仿宋" w:cs="宋体" w:hint="eastAsia"/>
          <w:kern w:val="0"/>
          <w:szCs w:val="21"/>
        </w:rPr>
        <w:t>2、</w:t>
      </w:r>
      <w:r w:rsidR="00787B89">
        <w:rPr>
          <w:rFonts w:ascii="仿宋" w:eastAsia="仿宋" w:hAnsi="仿宋" w:cs="宋体" w:hint="eastAsia"/>
          <w:kern w:val="0"/>
          <w:szCs w:val="21"/>
        </w:rPr>
        <w:t>采用</w:t>
      </w:r>
      <w:r w:rsidR="00787B89" w:rsidRPr="00787B89">
        <w:rPr>
          <w:rFonts w:ascii="仿宋" w:eastAsia="仿宋" w:hAnsi="仿宋" w:hint="eastAsia"/>
          <w:szCs w:val="21"/>
        </w:rPr>
        <w:t>包工、包料、包工期、包质量、包安全、包文明施工</w:t>
      </w:r>
      <w:r w:rsidR="002E3066">
        <w:rPr>
          <w:rFonts w:ascii="仿宋" w:eastAsia="仿宋" w:hAnsi="仿宋" w:hint="eastAsia"/>
          <w:szCs w:val="21"/>
        </w:rPr>
        <w:t>、包验收合格</w:t>
      </w:r>
      <w:r w:rsidR="007C6E1A">
        <w:rPr>
          <w:rFonts w:ascii="仿宋" w:eastAsia="仿宋" w:hAnsi="仿宋" w:hint="eastAsia"/>
          <w:szCs w:val="21"/>
        </w:rPr>
        <w:t>等</w:t>
      </w:r>
      <w:r w:rsidR="00787B89">
        <w:rPr>
          <w:rFonts w:ascii="仿宋" w:eastAsia="仿宋" w:hAnsi="仿宋" w:hint="eastAsia"/>
          <w:szCs w:val="21"/>
        </w:rPr>
        <w:t>全承包方式（交钥匙工程）</w:t>
      </w:r>
      <w:r>
        <w:rPr>
          <w:rFonts w:ascii="仿宋" w:eastAsia="仿宋" w:hAnsi="仿宋" w:cs="宋体" w:hint="eastAsia"/>
          <w:kern w:val="0"/>
          <w:szCs w:val="21"/>
        </w:rPr>
        <w:t>；</w:t>
      </w:r>
    </w:p>
    <w:p w:rsidR="00A266DF" w:rsidRDefault="00704979" w:rsidP="00A266DF">
      <w:pPr>
        <w:spacing w:line="360" w:lineRule="auto"/>
        <w:rPr>
          <w:rFonts w:ascii="仿宋" w:eastAsia="仿宋" w:hAnsi="仿宋" w:cs="宋体"/>
          <w:kern w:val="0"/>
          <w:szCs w:val="21"/>
        </w:rPr>
      </w:pPr>
      <w:r>
        <w:rPr>
          <w:rFonts w:ascii="仿宋" w:eastAsia="仿宋" w:hAnsi="仿宋" w:cs="宋体" w:hint="eastAsia"/>
          <w:kern w:val="0"/>
          <w:szCs w:val="21"/>
        </w:rPr>
        <w:t>3、工期：</w:t>
      </w:r>
      <w:r w:rsidR="000C51AB">
        <w:rPr>
          <w:rFonts w:ascii="仿宋" w:eastAsia="仿宋" w:hAnsi="仿宋" w:cs="宋体" w:hint="eastAsia"/>
          <w:kern w:val="0"/>
          <w:szCs w:val="21"/>
        </w:rPr>
        <w:t>120</w:t>
      </w:r>
      <w:r>
        <w:rPr>
          <w:rFonts w:ascii="仿宋" w:eastAsia="仿宋" w:hAnsi="仿宋" w:cs="宋体" w:hint="eastAsia"/>
          <w:kern w:val="0"/>
          <w:szCs w:val="21"/>
        </w:rPr>
        <w:t>天</w:t>
      </w:r>
      <w:r w:rsidR="000C51AB">
        <w:rPr>
          <w:rFonts w:ascii="仿宋" w:eastAsia="仿宋" w:hAnsi="仿宋" w:cs="宋体" w:hint="eastAsia"/>
          <w:kern w:val="0"/>
          <w:szCs w:val="21"/>
        </w:rPr>
        <w:t>（</w:t>
      </w:r>
      <w:r w:rsidR="00DB022B" w:rsidRPr="00DB022B">
        <w:rPr>
          <w:rFonts w:ascii="仿宋" w:eastAsia="仿宋" w:hAnsi="仿宋" w:cs="宋体" w:hint="eastAsia"/>
          <w:color w:val="FF0000"/>
          <w:kern w:val="0"/>
          <w:szCs w:val="21"/>
        </w:rPr>
        <w:t>边使用边施</w:t>
      </w:r>
      <w:r w:rsidR="003F3DBA">
        <w:rPr>
          <w:rFonts w:ascii="仿宋" w:eastAsia="仿宋" w:hAnsi="仿宋" w:cs="宋体" w:hint="eastAsia"/>
          <w:color w:val="FF0000"/>
          <w:kern w:val="0"/>
          <w:szCs w:val="21"/>
        </w:rPr>
        <w:t>工</w:t>
      </w:r>
      <w:r w:rsidR="00DB022B" w:rsidRPr="00DB022B">
        <w:rPr>
          <w:rFonts w:ascii="仿宋" w:eastAsia="仿宋" w:hAnsi="仿宋" w:cs="宋体" w:hint="eastAsia"/>
          <w:color w:val="FF0000"/>
          <w:kern w:val="0"/>
          <w:szCs w:val="21"/>
        </w:rPr>
        <w:t>，</w:t>
      </w:r>
      <w:r w:rsidR="000C51AB" w:rsidRPr="00DB022B">
        <w:rPr>
          <w:rFonts w:ascii="仿宋" w:eastAsia="仿宋" w:hAnsi="仿宋" w:cs="宋体" w:hint="eastAsia"/>
          <w:color w:val="FF0000"/>
          <w:kern w:val="0"/>
          <w:szCs w:val="21"/>
        </w:rPr>
        <w:t>分段施工分四期</w:t>
      </w:r>
      <w:r w:rsidR="000C51AB">
        <w:rPr>
          <w:rFonts w:ascii="仿宋" w:eastAsia="仿宋" w:hAnsi="仿宋" w:cs="宋体" w:hint="eastAsia"/>
          <w:kern w:val="0"/>
          <w:szCs w:val="21"/>
        </w:rPr>
        <w:t>）</w:t>
      </w:r>
      <w:r>
        <w:rPr>
          <w:rFonts w:ascii="仿宋" w:eastAsia="仿宋" w:hAnsi="仿宋" w:cs="宋体" w:hint="eastAsia"/>
          <w:kern w:val="0"/>
          <w:szCs w:val="21"/>
        </w:rPr>
        <w:t>；</w:t>
      </w:r>
    </w:p>
    <w:p w:rsidR="00A266DF" w:rsidRPr="00A266DF" w:rsidRDefault="00A266DF" w:rsidP="00A266DF">
      <w:pPr>
        <w:spacing w:line="360" w:lineRule="auto"/>
        <w:rPr>
          <w:rFonts w:ascii="仿宋" w:eastAsia="仿宋" w:hAnsi="仿宋" w:cs="宋体"/>
          <w:kern w:val="0"/>
          <w:szCs w:val="21"/>
        </w:rPr>
      </w:pPr>
      <w:r>
        <w:rPr>
          <w:rFonts w:ascii="仿宋" w:eastAsia="仿宋" w:hAnsi="仿宋" w:cs="宋体" w:hint="eastAsia"/>
          <w:kern w:val="0"/>
          <w:szCs w:val="21"/>
        </w:rPr>
        <w:t>4、</w:t>
      </w:r>
      <w:r w:rsidRPr="00A266DF">
        <w:rPr>
          <w:rFonts w:ascii="仿宋" w:eastAsia="仿宋" w:hAnsi="仿宋" w:cs="宋体" w:hint="eastAsia"/>
          <w:kern w:val="0"/>
          <w:szCs w:val="21"/>
        </w:rPr>
        <w:t>工程质量标准：严格按甲方提供的施工图进行施工，按照设计文件和有关技术标准、规范和合同规定施工，质量要求为合格等级。工程质量验收标准按国家颁发的《建筑工程施工质量验收统一标准》及国家</w:t>
      </w:r>
      <w:r>
        <w:rPr>
          <w:rFonts w:ascii="仿宋" w:eastAsia="仿宋" w:hAnsi="仿宋" w:cs="宋体" w:hint="eastAsia"/>
          <w:kern w:val="0"/>
          <w:szCs w:val="21"/>
        </w:rPr>
        <w:t>现行</w:t>
      </w:r>
      <w:r w:rsidRPr="00A266DF">
        <w:rPr>
          <w:rFonts w:ascii="仿宋" w:eastAsia="仿宋" w:hAnsi="仿宋" w:cs="宋体" w:hint="eastAsia"/>
          <w:kern w:val="0"/>
          <w:szCs w:val="21"/>
        </w:rPr>
        <w:t>有关施工质量验收标准执行。</w:t>
      </w:r>
    </w:p>
    <w:p w:rsidR="00B94CA6" w:rsidRDefault="002E2E9C">
      <w:pPr>
        <w:spacing w:line="360" w:lineRule="auto"/>
        <w:rPr>
          <w:rFonts w:ascii="仿宋" w:eastAsia="仿宋" w:hAnsi="仿宋" w:cs="宋体"/>
          <w:kern w:val="0"/>
          <w:szCs w:val="21"/>
        </w:rPr>
      </w:pPr>
      <w:r>
        <w:rPr>
          <w:rFonts w:ascii="仿宋" w:eastAsia="仿宋" w:hAnsi="仿宋" w:cs="宋体" w:hint="eastAsia"/>
          <w:kern w:val="0"/>
          <w:szCs w:val="21"/>
        </w:rPr>
        <w:t>三、</w:t>
      </w:r>
      <w:r w:rsidR="002E3066">
        <w:rPr>
          <w:rFonts w:ascii="仿宋" w:eastAsia="仿宋" w:hAnsi="仿宋" w:cs="宋体" w:hint="eastAsia"/>
          <w:kern w:val="0"/>
          <w:szCs w:val="21"/>
        </w:rPr>
        <w:t>合作</w:t>
      </w:r>
      <w:r>
        <w:rPr>
          <w:rFonts w:ascii="仿宋" w:eastAsia="仿宋" w:hAnsi="仿宋" w:cs="宋体" w:hint="eastAsia"/>
          <w:kern w:val="0"/>
          <w:szCs w:val="21"/>
        </w:rPr>
        <w:t>单位资质具备要求</w:t>
      </w:r>
    </w:p>
    <w:p w:rsidR="00B94CA6" w:rsidRDefault="002E2E9C">
      <w:pPr>
        <w:pStyle w:val="a8"/>
        <w:tabs>
          <w:tab w:val="left" w:pos="6120"/>
        </w:tabs>
        <w:autoSpaceDE w:val="0"/>
        <w:autoSpaceDN w:val="0"/>
        <w:spacing w:line="360" w:lineRule="auto"/>
        <w:ind w:firstLineChars="100" w:firstLine="210"/>
        <w:rPr>
          <w:rFonts w:ascii="仿宋" w:eastAsia="仿宋" w:hAnsi="仿宋"/>
          <w:szCs w:val="21"/>
          <w:lang w:val="zh-CN"/>
        </w:rPr>
      </w:pPr>
      <w:r>
        <w:rPr>
          <w:rFonts w:ascii="仿宋" w:eastAsia="仿宋" w:hAnsi="仿宋" w:hint="eastAsia"/>
          <w:szCs w:val="21"/>
          <w:lang w:val="zh-CN"/>
        </w:rPr>
        <w:t>1、合作人必须是来自中华人民共和国（以下简称“合格来源国”）的公司企业法人。</w:t>
      </w:r>
    </w:p>
    <w:p w:rsidR="00B94CA6" w:rsidRDefault="002E2E9C">
      <w:pPr>
        <w:pStyle w:val="a8"/>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2、合作人只允许为独立法人，不接受联合投标体投标；</w:t>
      </w:r>
    </w:p>
    <w:p w:rsidR="00B94CA6" w:rsidRDefault="002E2E9C">
      <w:pPr>
        <w:pStyle w:val="a8"/>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3、合作人不得转包，分包、外包投标标的主体；</w:t>
      </w:r>
    </w:p>
    <w:p w:rsidR="00B94CA6" w:rsidRDefault="002E2E9C">
      <w:pPr>
        <w:pStyle w:val="a8"/>
        <w:tabs>
          <w:tab w:val="left" w:pos="7740"/>
        </w:tabs>
        <w:autoSpaceDE w:val="0"/>
        <w:autoSpaceDN w:val="0"/>
        <w:spacing w:line="360" w:lineRule="auto"/>
        <w:ind w:firstLineChars="0" w:firstLine="0"/>
        <w:rPr>
          <w:rFonts w:ascii="仿宋" w:eastAsia="仿宋" w:hAnsi="仿宋"/>
          <w:color w:val="000000" w:themeColor="text1"/>
          <w:szCs w:val="21"/>
          <w:lang w:val="zh-CN"/>
        </w:rPr>
      </w:pPr>
      <w:r>
        <w:rPr>
          <w:rFonts w:ascii="仿宋" w:eastAsia="仿宋" w:hAnsi="仿宋" w:hint="eastAsia"/>
          <w:color w:val="000000" w:themeColor="text1"/>
          <w:szCs w:val="21"/>
          <w:lang w:val="zh-CN"/>
        </w:rPr>
        <w:t xml:space="preserve">  4、投标人具有机电设备安装工程专业承包叁级或叁级以上资质；</w:t>
      </w:r>
    </w:p>
    <w:p w:rsidR="00B94CA6" w:rsidRDefault="002E2E9C">
      <w:pPr>
        <w:pStyle w:val="a8"/>
        <w:tabs>
          <w:tab w:val="left" w:pos="7740"/>
        </w:tabs>
        <w:autoSpaceDE w:val="0"/>
        <w:autoSpaceDN w:val="0"/>
        <w:spacing w:line="360" w:lineRule="auto"/>
        <w:ind w:firstLineChars="100" w:firstLine="210"/>
        <w:rPr>
          <w:rFonts w:ascii="仿宋" w:eastAsia="仿宋" w:hAnsi="仿宋"/>
          <w:color w:val="000000" w:themeColor="text1"/>
          <w:szCs w:val="21"/>
          <w:lang w:val="zh-CN"/>
        </w:rPr>
      </w:pPr>
      <w:r>
        <w:rPr>
          <w:rFonts w:ascii="仿宋" w:eastAsia="仿宋" w:hAnsi="仿宋" w:hint="eastAsia"/>
          <w:color w:val="000000" w:themeColor="text1"/>
          <w:szCs w:val="21"/>
        </w:rPr>
        <w:t>5</w:t>
      </w:r>
      <w:r>
        <w:rPr>
          <w:rFonts w:ascii="仿宋" w:eastAsia="仿宋" w:hAnsi="仿宋" w:hint="eastAsia"/>
          <w:color w:val="000000" w:themeColor="text1"/>
          <w:szCs w:val="21"/>
          <w:lang w:val="zh-CN"/>
        </w:rPr>
        <w:t>、投标人具有建筑装饰装修工程专业承包贰级或贰级以上资质；</w:t>
      </w:r>
    </w:p>
    <w:p w:rsidR="00B94CA6" w:rsidRDefault="002E2E9C">
      <w:pPr>
        <w:pStyle w:val="a8"/>
        <w:tabs>
          <w:tab w:val="left" w:pos="7740"/>
        </w:tabs>
        <w:autoSpaceDE w:val="0"/>
        <w:autoSpaceDN w:val="0"/>
        <w:spacing w:line="360" w:lineRule="auto"/>
        <w:ind w:firstLineChars="100" w:firstLine="210"/>
        <w:rPr>
          <w:rFonts w:ascii="仿宋" w:eastAsia="仿宋" w:hAnsi="仿宋"/>
          <w:szCs w:val="21"/>
          <w:lang w:val="zh-CN"/>
        </w:rPr>
      </w:pPr>
      <w:r>
        <w:rPr>
          <w:rFonts w:ascii="仿宋" w:eastAsia="仿宋" w:hAnsi="仿宋" w:hint="eastAsia"/>
          <w:color w:val="000000" w:themeColor="text1"/>
          <w:szCs w:val="21"/>
        </w:rPr>
        <w:t>6</w:t>
      </w:r>
      <w:r>
        <w:rPr>
          <w:rFonts w:ascii="仿宋" w:eastAsia="仿宋" w:hAnsi="仿宋" w:hint="eastAsia"/>
          <w:color w:val="000000" w:themeColor="text1"/>
          <w:szCs w:val="21"/>
          <w:lang w:val="zh-CN"/>
        </w:rPr>
        <w:t xml:space="preserve">、投标人具有消防设施工程专业承包资质；  </w:t>
      </w:r>
    </w:p>
    <w:p w:rsidR="00B94CA6" w:rsidRDefault="00F460C9">
      <w:pPr>
        <w:spacing w:line="360" w:lineRule="auto"/>
        <w:rPr>
          <w:rFonts w:ascii="仿宋" w:eastAsia="仿宋" w:hAnsi="仿宋" w:cs="宋体"/>
          <w:kern w:val="0"/>
          <w:szCs w:val="21"/>
        </w:rPr>
      </w:pPr>
      <w:r>
        <w:rPr>
          <w:rFonts w:ascii="仿宋" w:eastAsia="仿宋" w:hAnsi="仿宋" w:hint="eastAsia"/>
          <w:szCs w:val="21"/>
        </w:rPr>
        <w:t xml:space="preserve">  </w:t>
      </w:r>
      <w:r w:rsidR="002E2E9C">
        <w:rPr>
          <w:rFonts w:ascii="仿宋" w:eastAsia="仿宋" w:hAnsi="仿宋" w:hint="eastAsia"/>
          <w:szCs w:val="21"/>
        </w:rPr>
        <w:t>7</w:t>
      </w:r>
      <w:r w:rsidR="002E2E9C">
        <w:rPr>
          <w:rFonts w:ascii="仿宋" w:eastAsia="仿宋" w:hAnsi="仿宋" w:hint="eastAsia"/>
          <w:szCs w:val="21"/>
          <w:lang w:val="zh-CN"/>
        </w:rPr>
        <w:t>、合作人在经营活动中没有重大违法记录（提供无重大违法记录的书面承诺）</w:t>
      </w:r>
      <w:r w:rsidR="007C6E1A">
        <w:rPr>
          <w:rFonts w:ascii="仿宋" w:eastAsia="仿宋" w:hAnsi="仿宋" w:hint="eastAsia"/>
          <w:szCs w:val="21"/>
        </w:rPr>
        <w:t>。</w:t>
      </w:r>
    </w:p>
    <w:p w:rsidR="00B94CA6" w:rsidRDefault="002E2E9C">
      <w:pPr>
        <w:spacing w:line="360" w:lineRule="auto"/>
        <w:rPr>
          <w:rFonts w:ascii="仿宋" w:eastAsia="仿宋" w:hAnsi="仿宋" w:cs="宋体"/>
          <w:kern w:val="0"/>
          <w:szCs w:val="21"/>
        </w:rPr>
      </w:pPr>
      <w:r>
        <w:rPr>
          <w:rFonts w:ascii="仿宋" w:eastAsia="仿宋" w:hAnsi="仿宋" w:cs="宋体" w:hint="eastAsia"/>
          <w:kern w:val="0"/>
          <w:szCs w:val="21"/>
        </w:rPr>
        <w:t>四、服务单位选择标准（评分标准）</w:t>
      </w:r>
    </w:p>
    <w:p w:rsidR="00B94CA6" w:rsidRDefault="002E2E9C">
      <w:pPr>
        <w:pStyle w:val="a8"/>
        <w:spacing w:line="360" w:lineRule="auto"/>
        <w:rPr>
          <w:rFonts w:ascii="仿宋" w:eastAsia="仿宋" w:hAnsi="仿宋" w:cs="黑体"/>
          <w:szCs w:val="21"/>
        </w:rPr>
      </w:pPr>
      <w:r>
        <w:rPr>
          <w:rFonts w:ascii="仿宋" w:eastAsia="仿宋" w:hAnsi="仿宋" w:hint="eastAsia"/>
          <w:szCs w:val="21"/>
        </w:rPr>
        <w:t>本次服务单位选择采用综合评分法，即在最大限度地满足用房要求前提下，按技术、商务和价格三部份分别打分的方式进行评分。三项总分为100分，其中技术得分占</w:t>
      </w:r>
      <w:r w:rsidR="000D0750">
        <w:rPr>
          <w:rFonts w:ascii="仿宋" w:eastAsia="仿宋" w:hAnsi="仿宋" w:hint="eastAsia"/>
          <w:szCs w:val="21"/>
        </w:rPr>
        <w:t>5</w:t>
      </w:r>
      <w:r>
        <w:rPr>
          <w:rFonts w:ascii="仿宋" w:eastAsia="仿宋" w:hAnsi="仿宋" w:hint="eastAsia"/>
          <w:szCs w:val="21"/>
        </w:rPr>
        <w:t>0分，商务得分占</w:t>
      </w:r>
      <w:r w:rsidR="000D0750">
        <w:rPr>
          <w:rFonts w:ascii="仿宋" w:eastAsia="仿宋" w:hAnsi="仿宋" w:hint="eastAsia"/>
          <w:szCs w:val="21"/>
        </w:rPr>
        <w:t>2</w:t>
      </w:r>
      <w:r>
        <w:rPr>
          <w:rFonts w:ascii="仿宋" w:eastAsia="仿宋" w:hAnsi="仿宋" w:hint="eastAsia"/>
          <w:szCs w:val="21"/>
        </w:rPr>
        <w:t>0分，价格得分占30分，以评标总得分最高的投标人作为第一中标单位。</w:t>
      </w:r>
    </w:p>
    <w:p w:rsidR="00B94CA6" w:rsidRDefault="002E2E9C">
      <w:pPr>
        <w:pStyle w:val="a8"/>
        <w:spacing w:line="600" w:lineRule="exact"/>
        <w:jc w:val="center"/>
        <w:rPr>
          <w:rFonts w:ascii="仿宋" w:eastAsia="仿宋" w:hAnsi="仿宋"/>
          <w:szCs w:val="21"/>
        </w:rPr>
      </w:pPr>
      <w:r>
        <w:rPr>
          <w:rFonts w:ascii="仿宋" w:eastAsia="仿宋" w:hAnsi="仿宋" w:hint="eastAsia"/>
          <w:szCs w:val="21"/>
        </w:rPr>
        <w:t>综合评估得分＝技术得分＋商务得分＋价格格得分</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76"/>
        <w:gridCol w:w="1928"/>
        <w:gridCol w:w="2401"/>
        <w:gridCol w:w="2208"/>
      </w:tblGrid>
      <w:tr w:rsidR="00B94CA6" w:rsidTr="00A266DF">
        <w:trPr>
          <w:trHeight w:val="400"/>
        </w:trPr>
        <w:tc>
          <w:tcPr>
            <w:tcW w:w="2076" w:type="dxa"/>
            <w:vAlign w:val="center"/>
          </w:tcPr>
          <w:p w:rsidR="00B94CA6" w:rsidRDefault="002E2E9C">
            <w:pPr>
              <w:spacing w:line="600" w:lineRule="exact"/>
              <w:jc w:val="center"/>
              <w:rPr>
                <w:rFonts w:ascii="仿宋" w:eastAsia="仿宋" w:hAnsi="仿宋"/>
                <w:szCs w:val="21"/>
              </w:rPr>
            </w:pPr>
            <w:r>
              <w:rPr>
                <w:rFonts w:ascii="仿宋" w:eastAsia="仿宋" w:hAnsi="仿宋" w:hint="eastAsia"/>
                <w:szCs w:val="21"/>
              </w:rPr>
              <w:t>评分项目</w:t>
            </w:r>
          </w:p>
        </w:tc>
        <w:tc>
          <w:tcPr>
            <w:tcW w:w="1928" w:type="dxa"/>
            <w:vAlign w:val="center"/>
          </w:tcPr>
          <w:p w:rsidR="00B94CA6" w:rsidRDefault="002E2E9C">
            <w:pPr>
              <w:spacing w:line="600" w:lineRule="exact"/>
              <w:jc w:val="center"/>
              <w:rPr>
                <w:rFonts w:ascii="仿宋" w:eastAsia="仿宋" w:hAnsi="仿宋"/>
                <w:szCs w:val="21"/>
              </w:rPr>
            </w:pPr>
            <w:r>
              <w:rPr>
                <w:rFonts w:ascii="仿宋" w:eastAsia="仿宋" w:hAnsi="仿宋" w:hint="eastAsia"/>
                <w:szCs w:val="21"/>
              </w:rPr>
              <w:t>技术分</w:t>
            </w:r>
          </w:p>
        </w:tc>
        <w:tc>
          <w:tcPr>
            <w:tcW w:w="2401" w:type="dxa"/>
            <w:vAlign w:val="center"/>
          </w:tcPr>
          <w:p w:rsidR="00B94CA6" w:rsidRDefault="002E2E9C">
            <w:pPr>
              <w:spacing w:line="600" w:lineRule="exact"/>
              <w:jc w:val="center"/>
              <w:rPr>
                <w:rFonts w:ascii="仿宋" w:eastAsia="仿宋" w:hAnsi="仿宋"/>
                <w:szCs w:val="21"/>
              </w:rPr>
            </w:pPr>
            <w:r>
              <w:rPr>
                <w:rFonts w:ascii="仿宋" w:eastAsia="仿宋" w:hAnsi="仿宋" w:hint="eastAsia"/>
                <w:szCs w:val="21"/>
              </w:rPr>
              <w:t>商务分</w:t>
            </w:r>
          </w:p>
        </w:tc>
        <w:tc>
          <w:tcPr>
            <w:tcW w:w="2208" w:type="dxa"/>
            <w:vAlign w:val="center"/>
          </w:tcPr>
          <w:p w:rsidR="00B94CA6" w:rsidRDefault="002E2E9C">
            <w:pPr>
              <w:spacing w:line="600" w:lineRule="exact"/>
              <w:jc w:val="center"/>
              <w:rPr>
                <w:rFonts w:ascii="仿宋" w:eastAsia="仿宋" w:hAnsi="仿宋"/>
                <w:szCs w:val="21"/>
              </w:rPr>
            </w:pPr>
            <w:r>
              <w:rPr>
                <w:rFonts w:ascii="仿宋" w:eastAsia="仿宋" w:hAnsi="仿宋" w:hint="eastAsia"/>
                <w:szCs w:val="21"/>
              </w:rPr>
              <w:t>价格分</w:t>
            </w:r>
          </w:p>
        </w:tc>
      </w:tr>
      <w:tr w:rsidR="00B94CA6" w:rsidTr="00A266DF">
        <w:trPr>
          <w:trHeight w:val="400"/>
        </w:trPr>
        <w:tc>
          <w:tcPr>
            <w:tcW w:w="2076" w:type="dxa"/>
            <w:vAlign w:val="center"/>
          </w:tcPr>
          <w:p w:rsidR="00B94CA6" w:rsidRDefault="002E2E9C">
            <w:pPr>
              <w:spacing w:line="600" w:lineRule="exact"/>
              <w:jc w:val="center"/>
              <w:rPr>
                <w:rFonts w:ascii="仿宋" w:eastAsia="仿宋" w:hAnsi="仿宋"/>
                <w:szCs w:val="21"/>
              </w:rPr>
            </w:pPr>
            <w:r>
              <w:rPr>
                <w:rFonts w:ascii="仿宋" w:eastAsia="仿宋" w:hAnsi="仿宋" w:hint="eastAsia"/>
                <w:szCs w:val="21"/>
              </w:rPr>
              <w:t>分数</w:t>
            </w:r>
          </w:p>
        </w:tc>
        <w:tc>
          <w:tcPr>
            <w:tcW w:w="1928" w:type="dxa"/>
            <w:vAlign w:val="center"/>
          </w:tcPr>
          <w:p w:rsidR="00B94CA6" w:rsidRDefault="000D0750">
            <w:pPr>
              <w:spacing w:line="600" w:lineRule="exact"/>
              <w:jc w:val="center"/>
              <w:rPr>
                <w:rFonts w:ascii="仿宋" w:eastAsia="仿宋" w:hAnsi="仿宋"/>
                <w:szCs w:val="21"/>
              </w:rPr>
            </w:pPr>
            <w:r>
              <w:rPr>
                <w:rFonts w:ascii="仿宋" w:eastAsia="仿宋" w:hAnsi="仿宋" w:hint="eastAsia"/>
                <w:szCs w:val="21"/>
              </w:rPr>
              <w:t>5</w:t>
            </w:r>
            <w:r w:rsidR="002E2E9C">
              <w:rPr>
                <w:rFonts w:ascii="仿宋" w:eastAsia="仿宋" w:hAnsi="仿宋" w:hint="eastAsia"/>
                <w:szCs w:val="21"/>
              </w:rPr>
              <w:t>0分</w:t>
            </w:r>
          </w:p>
        </w:tc>
        <w:tc>
          <w:tcPr>
            <w:tcW w:w="2401" w:type="dxa"/>
            <w:vAlign w:val="center"/>
          </w:tcPr>
          <w:p w:rsidR="00B94CA6" w:rsidRDefault="000D0750">
            <w:pPr>
              <w:spacing w:line="600" w:lineRule="exact"/>
              <w:jc w:val="center"/>
              <w:rPr>
                <w:rFonts w:ascii="仿宋" w:eastAsia="仿宋" w:hAnsi="仿宋"/>
                <w:szCs w:val="21"/>
              </w:rPr>
            </w:pPr>
            <w:r>
              <w:rPr>
                <w:rFonts w:ascii="仿宋" w:eastAsia="仿宋" w:hAnsi="仿宋" w:hint="eastAsia"/>
                <w:szCs w:val="21"/>
              </w:rPr>
              <w:t>2</w:t>
            </w:r>
            <w:r w:rsidR="002E2E9C">
              <w:rPr>
                <w:rFonts w:ascii="仿宋" w:eastAsia="仿宋" w:hAnsi="仿宋" w:hint="eastAsia"/>
                <w:szCs w:val="21"/>
              </w:rPr>
              <w:t>0分</w:t>
            </w:r>
          </w:p>
        </w:tc>
        <w:tc>
          <w:tcPr>
            <w:tcW w:w="2208" w:type="dxa"/>
            <w:vAlign w:val="center"/>
          </w:tcPr>
          <w:p w:rsidR="00B94CA6" w:rsidRDefault="002E2E9C">
            <w:pPr>
              <w:spacing w:line="600" w:lineRule="exact"/>
              <w:jc w:val="center"/>
              <w:rPr>
                <w:rFonts w:ascii="仿宋" w:eastAsia="仿宋" w:hAnsi="仿宋"/>
                <w:i/>
                <w:szCs w:val="21"/>
              </w:rPr>
            </w:pPr>
            <w:r>
              <w:rPr>
                <w:rFonts w:ascii="仿宋" w:eastAsia="仿宋" w:hAnsi="仿宋" w:hint="eastAsia"/>
                <w:iCs/>
                <w:szCs w:val="21"/>
              </w:rPr>
              <w:t>30分</w:t>
            </w:r>
          </w:p>
        </w:tc>
      </w:tr>
    </w:tbl>
    <w:p w:rsidR="001527C3" w:rsidRDefault="001527C3">
      <w:pPr>
        <w:pStyle w:val="Default"/>
        <w:spacing w:line="360" w:lineRule="auto"/>
        <w:jc w:val="center"/>
        <w:textAlignment w:val="center"/>
        <w:rPr>
          <w:rFonts w:ascii="仿宋" w:eastAsia="仿宋" w:hAnsi="仿宋" w:cs="仿宋"/>
          <w:bCs/>
          <w:color w:val="auto"/>
          <w:sz w:val="32"/>
          <w:szCs w:val="32"/>
        </w:rPr>
      </w:pPr>
    </w:p>
    <w:p w:rsidR="00B94CA6" w:rsidRDefault="002E2E9C">
      <w:pPr>
        <w:pStyle w:val="Default"/>
        <w:spacing w:line="360" w:lineRule="auto"/>
        <w:jc w:val="center"/>
        <w:textAlignment w:val="center"/>
        <w:rPr>
          <w:rFonts w:ascii="仿宋" w:eastAsia="仿宋" w:hAnsi="仿宋" w:cs="仿宋"/>
          <w:bCs/>
          <w:color w:val="auto"/>
          <w:sz w:val="32"/>
          <w:szCs w:val="32"/>
        </w:rPr>
      </w:pPr>
      <w:r>
        <w:rPr>
          <w:rFonts w:ascii="仿宋" w:eastAsia="仿宋" w:hAnsi="仿宋" w:cs="仿宋" w:hint="eastAsia"/>
          <w:bCs/>
          <w:color w:val="auto"/>
          <w:sz w:val="32"/>
          <w:szCs w:val="32"/>
        </w:rPr>
        <w:lastRenderedPageBreak/>
        <w:t>评分表</w:t>
      </w:r>
    </w:p>
    <w:tbl>
      <w:tblPr>
        <w:tblW w:w="8938"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1291"/>
        <w:gridCol w:w="693"/>
        <w:gridCol w:w="4560"/>
        <w:gridCol w:w="1751"/>
      </w:tblGrid>
      <w:tr w:rsidR="000D0750" w:rsidRPr="003F3306" w:rsidTr="00AB3317">
        <w:trPr>
          <w:trHeight w:val="459"/>
          <w:tblHeader/>
          <w:jc w:val="center"/>
        </w:trPr>
        <w:tc>
          <w:tcPr>
            <w:tcW w:w="643"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序号</w:t>
            </w:r>
          </w:p>
        </w:tc>
        <w:tc>
          <w:tcPr>
            <w:tcW w:w="1291"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评审项目</w:t>
            </w:r>
          </w:p>
        </w:tc>
        <w:tc>
          <w:tcPr>
            <w:tcW w:w="693"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分值</w:t>
            </w:r>
          </w:p>
        </w:tc>
        <w:tc>
          <w:tcPr>
            <w:tcW w:w="4560" w:type="dxa"/>
            <w:tcBorders>
              <w:top w:val="single" w:sz="4" w:space="0" w:color="000000"/>
              <w:left w:val="single" w:sz="4" w:space="0" w:color="000000"/>
              <w:bottom w:val="single" w:sz="4" w:space="0" w:color="000000"/>
              <w:right w:val="single" w:sz="4" w:space="0" w:color="000000"/>
            </w:tcBorders>
            <w:shd w:val="solid" w:color="FFFFFF" w:fill="auto"/>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评审细则</w:t>
            </w:r>
          </w:p>
        </w:tc>
        <w:tc>
          <w:tcPr>
            <w:tcW w:w="1751" w:type="dxa"/>
            <w:tcBorders>
              <w:top w:val="single" w:sz="4" w:space="0" w:color="000000"/>
              <w:left w:val="single" w:sz="4" w:space="0" w:color="000000"/>
              <w:bottom w:val="single" w:sz="4" w:space="0" w:color="000000"/>
              <w:right w:val="single" w:sz="4" w:space="0" w:color="000000"/>
            </w:tcBorders>
            <w:shd w:val="solid" w:color="FFFFFF" w:fill="auto"/>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hint="eastAsia"/>
                <w:color w:val="000000"/>
                <w:szCs w:val="21"/>
              </w:rPr>
              <w:t>备注</w:t>
            </w:r>
          </w:p>
        </w:tc>
      </w:tr>
      <w:tr w:rsidR="000D0750" w:rsidRPr="003F3306" w:rsidTr="00AB3317">
        <w:trPr>
          <w:trHeight w:val="476"/>
          <w:jc w:val="center"/>
        </w:trPr>
        <w:tc>
          <w:tcPr>
            <w:tcW w:w="8938" w:type="dxa"/>
            <w:gridSpan w:val="5"/>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Pr>
                <w:rFonts w:ascii="仿宋" w:eastAsia="仿宋" w:hAnsi="仿宋" w:hint="eastAsia"/>
                <w:szCs w:val="21"/>
              </w:rPr>
              <w:t>技术50分</w:t>
            </w:r>
          </w:p>
        </w:tc>
      </w:tr>
      <w:tr w:rsidR="000D0750" w:rsidRPr="003F3306" w:rsidTr="00AB3317">
        <w:trPr>
          <w:trHeight w:val="719"/>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1</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Pr>
                <w:rFonts w:ascii="仿宋" w:eastAsia="仿宋" w:hAnsi="仿宋" w:hint="eastAsia"/>
                <w:szCs w:val="21"/>
              </w:rPr>
              <w:t>公司地点</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Pr>
                <w:rFonts w:ascii="仿宋" w:eastAsia="仿宋" w:hAnsi="仿宋" w:hint="eastAsia"/>
                <w:szCs w:val="21"/>
              </w:rPr>
              <w:t>5</w:t>
            </w:r>
          </w:p>
        </w:tc>
        <w:tc>
          <w:tcPr>
            <w:tcW w:w="4560" w:type="dxa"/>
            <w:tcBorders>
              <w:top w:val="single" w:sz="4" w:space="0" w:color="000000"/>
              <w:left w:val="single" w:sz="4" w:space="0" w:color="000000"/>
              <w:bottom w:val="single" w:sz="4" w:space="0" w:color="000000"/>
              <w:right w:val="single" w:sz="4" w:space="0" w:color="000000"/>
            </w:tcBorders>
            <w:hideMark/>
          </w:tcPr>
          <w:p w:rsidR="000D0750" w:rsidRPr="003F3306" w:rsidRDefault="000D0750" w:rsidP="00173D77">
            <w:pPr>
              <w:rPr>
                <w:rFonts w:ascii="仿宋" w:eastAsia="仿宋" w:hAnsi="仿宋"/>
                <w:szCs w:val="21"/>
              </w:rPr>
            </w:pPr>
            <w:r>
              <w:rPr>
                <w:rFonts w:ascii="仿宋" w:eastAsia="仿宋" w:hAnsi="仿宋" w:hint="eastAsia"/>
                <w:szCs w:val="21"/>
              </w:rPr>
              <w:t>公司（或分支机构）设立在广州市内的得5分      其他得</w:t>
            </w:r>
            <w:r w:rsidR="00173D77">
              <w:rPr>
                <w:rFonts w:ascii="仿宋" w:eastAsia="仿宋" w:hAnsi="仿宋" w:hint="eastAsia"/>
                <w:szCs w:val="21"/>
              </w:rPr>
              <w:t>2</w:t>
            </w:r>
            <w:r>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sidRPr="003F3306">
              <w:rPr>
                <w:rFonts w:ascii="仿宋" w:eastAsia="仿宋" w:hAnsi="仿宋" w:hint="eastAsia"/>
                <w:szCs w:val="21"/>
              </w:rPr>
              <w:t>注：提供</w:t>
            </w:r>
            <w:r>
              <w:rPr>
                <w:rFonts w:ascii="仿宋" w:eastAsia="仿宋" w:hAnsi="仿宋" w:hint="eastAsia"/>
                <w:szCs w:val="21"/>
              </w:rPr>
              <w:t>证明</w:t>
            </w:r>
          </w:p>
        </w:tc>
      </w:tr>
      <w:tr w:rsidR="000D0750" w:rsidRPr="003F3306" w:rsidTr="00AB3317">
        <w:trPr>
          <w:trHeight w:val="719"/>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2</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sidRPr="003F3306">
              <w:rPr>
                <w:rFonts w:ascii="仿宋" w:eastAsia="仿宋" w:hAnsi="仿宋" w:hint="eastAsia"/>
                <w:szCs w:val="21"/>
              </w:rPr>
              <w:t>时间性</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sidRPr="003F3306">
              <w:rPr>
                <w:rFonts w:ascii="仿宋" w:eastAsia="仿宋" w:hAnsi="仿宋"/>
                <w:szCs w:val="21"/>
              </w:rPr>
              <w:t>1</w:t>
            </w:r>
            <w:r>
              <w:rPr>
                <w:rFonts w:ascii="仿宋" w:eastAsia="仿宋" w:hAnsi="仿宋" w:hint="eastAsia"/>
                <w:szCs w:val="21"/>
              </w:rPr>
              <w:t>0</w:t>
            </w:r>
          </w:p>
        </w:tc>
        <w:tc>
          <w:tcPr>
            <w:tcW w:w="4560" w:type="dxa"/>
            <w:tcBorders>
              <w:top w:val="single" w:sz="4" w:space="0" w:color="000000"/>
              <w:left w:val="single" w:sz="4" w:space="0" w:color="000000"/>
              <w:bottom w:val="single" w:sz="4" w:space="0" w:color="000000"/>
              <w:right w:val="single" w:sz="4" w:space="0" w:color="000000"/>
            </w:tcBorders>
            <w:vAlign w:val="center"/>
            <w:hideMark/>
          </w:tcPr>
          <w:p w:rsidR="000D0750" w:rsidRDefault="000D0750" w:rsidP="002E6E63">
            <w:pPr>
              <w:rPr>
                <w:rFonts w:ascii="仿宋" w:eastAsia="仿宋" w:hAnsi="仿宋"/>
                <w:szCs w:val="21"/>
              </w:rPr>
            </w:pPr>
            <w:r>
              <w:rPr>
                <w:rFonts w:ascii="仿宋" w:eastAsia="仿宋" w:hAnsi="仿宋" w:hint="eastAsia"/>
                <w:szCs w:val="21"/>
              </w:rPr>
              <w:t>正常施工情况下：</w:t>
            </w:r>
          </w:p>
          <w:p w:rsidR="000D0750" w:rsidRDefault="000D0750" w:rsidP="002E6E63">
            <w:pPr>
              <w:rPr>
                <w:rFonts w:ascii="仿宋" w:eastAsia="仿宋" w:hAnsi="仿宋"/>
                <w:szCs w:val="21"/>
              </w:rPr>
            </w:pPr>
            <w:r>
              <w:rPr>
                <w:rFonts w:ascii="仿宋" w:eastAsia="仿宋" w:hAnsi="仿宋" w:hint="eastAsia"/>
                <w:szCs w:val="21"/>
              </w:rPr>
              <w:t>工期</w:t>
            </w:r>
            <w:r w:rsidR="001B0C4E">
              <w:rPr>
                <w:rFonts w:ascii="仿宋" w:eastAsia="仿宋" w:hAnsi="仿宋" w:hint="eastAsia"/>
                <w:szCs w:val="21"/>
              </w:rPr>
              <w:t>120</w:t>
            </w:r>
            <w:r>
              <w:rPr>
                <w:rFonts w:ascii="仿宋" w:eastAsia="仿宋" w:hAnsi="仿宋" w:hint="eastAsia"/>
                <w:szCs w:val="21"/>
              </w:rPr>
              <w:t>天以内（含</w:t>
            </w:r>
            <w:r w:rsidR="00B3473C">
              <w:rPr>
                <w:rFonts w:ascii="仿宋" w:eastAsia="仿宋" w:hAnsi="仿宋" w:hint="eastAsia"/>
                <w:szCs w:val="21"/>
              </w:rPr>
              <w:t>6</w:t>
            </w:r>
            <w:r>
              <w:rPr>
                <w:rFonts w:ascii="仿宋" w:eastAsia="仿宋" w:hAnsi="仿宋" w:hint="eastAsia"/>
                <w:szCs w:val="21"/>
              </w:rPr>
              <w:t>0天）得10分</w:t>
            </w:r>
          </w:p>
          <w:p w:rsidR="000D0750" w:rsidRDefault="000D0750" w:rsidP="002E6E63">
            <w:pPr>
              <w:rPr>
                <w:rFonts w:ascii="仿宋" w:eastAsia="仿宋" w:hAnsi="仿宋"/>
                <w:szCs w:val="21"/>
              </w:rPr>
            </w:pPr>
            <w:r>
              <w:rPr>
                <w:rFonts w:ascii="仿宋" w:eastAsia="仿宋" w:hAnsi="仿宋" w:hint="eastAsia"/>
                <w:szCs w:val="21"/>
              </w:rPr>
              <w:t>工期</w:t>
            </w:r>
            <w:r w:rsidR="001B0C4E">
              <w:rPr>
                <w:rFonts w:ascii="仿宋" w:eastAsia="仿宋" w:hAnsi="仿宋" w:hint="eastAsia"/>
                <w:szCs w:val="21"/>
              </w:rPr>
              <w:t>12</w:t>
            </w:r>
            <w:r>
              <w:rPr>
                <w:rFonts w:ascii="仿宋" w:eastAsia="仿宋" w:hAnsi="仿宋" w:hint="eastAsia"/>
                <w:szCs w:val="21"/>
              </w:rPr>
              <w:t>1~</w:t>
            </w:r>
            <w:r w:rsidR="001B0C4E">
              <w:rPr>
                <w:rFonts w:ascii="仿宋" w:eastAsia="仿宋" w:hAnsi="仿宋" w:hint="eastAsia"/>
                <w:szCs w:val="21"/>
              </w:rPr>
              <w:t>130</w:t>
            </w:r>
            <w:r>
              <w:rPr>
                <w:rFonts w:ascii="仿宋" w:eastAsia="仿宋" w:hAnsi="仿宋" w:hint="eastAsia"/>
                <w:szCs w:val="21"/>
              </w:rPr>
              <w:t>天（含</w:t>
            </w:r>
            <w:r w:rsidR="00B3473C">
              <w:rPr>
                <w:rFonts w:ascii="仿宋" w:eastAsia="仿宋" w:hAnsi="仿宋" w:hint="eastAsia"/>
                <w:szCs w:val="21"/>
              </w:rPr>
              <w:t>7</w:t>
            </w:r>
            <w:r>
              <w:rPr>
                <w:rFonts w:ascii="仿宋" w:eastAsia="仿宋" w:hAnsi="仿宋" w:hint="eastAsia"/>
                <w:szCs w:val="21"/>
              </w:rPr>
              <w:t>0天）得7分</w:t>
            </w:r>
          </w:p>
          <w:p w:rsidR="000D0750" w:rsidRDefault="000D0750" w:rsidP="002E6E63">
            <w:pPr>
              <w:rPr>
                <w:rFonts w:ascii="仿宋" w:eastAsia="仿宋" w:hAnsi="仿宋"/>
                <w:szCs w:val="21"/>
              </w:rPr>
            </w:pPr>
            <w:r>
              <w:rPr>
                <w:rFonts w:ascii="仿宋" w:eastAsia="仿宋" w:hAnsi="仿宋" w:hint="eastAsia"/>
                <w:szCs w:val="21"/>
              </w:rPr>
              <w:t>工期</w:t>
            </w:r>
            <w:r w:rsidR="001B0C4E">
              <w:rPr>
                <w:rFonts w:ascii="仿宋" w:eastAsia="仿宋" w:hAnsi="仿宋" w:hint="eastAsia"/>
                <w:szCs w:val="21"/>
              </w:rPr>
              <w:t>131</w:t>
            </w:r>
            <w:r>
              <w:rPr>
                <w:rFonts w:ascii="仿宋" w:eastAsia="仿宋" w:hAnsi="仿宋" w:hint="eastAsia"/>
                <w:szCs w:val="21"/>
              </w:rPr>
              <w:t>~</w:t>
            </w:r>
            <w:r w:rsidR="001B0C4E">
              <w:rPr>
                <w:rFonts w:ascii="仿宋" w:eastAsia="仿宋" w:hAnsi="仿宋" w:hint="eastAsia"/>
                <w:szCs w:val="21"/>
              </w:rPr>
              <w:t>14</w:t>
            </w:r>
            <w:r>
              <w:rPr>
                <w:rFonts w:ascii="仿宋" w:eastAsia="仿宋" w:hAnsi="仿宋" w:hint="eastAsia"/>
                <w:szCs w:val="21"/>
              </w:rPr>
              <w:t>0天（含</w:t>
            </w:r>
            <w:r w:rsidR="00B3473C">
              <w:rPr>
                <w:rFonts w:ascii="仿宋" w:eastAsia="仿宋" w:hAnsi="仿宋" w:hint="eastAsia"/>
                <w:szCs w:val="21"/>
              </w:rPr>
              <w:t>8</w:t>
            </w:r>
            <w:r>
              <w:rPr>
                <w:rFonts w:ascii="仿宋" w:eastAsia="仿宋" w:hAnsi="仿宋" w:hint="eastAsia"/>
                <w:szCs w:val="21"/>
              </w:rPr>
              <w:t>0天）得4分</w:t>
            </w:r>
          </w:p>
          <w:p w:rsidR="000D0750" w:rsidRPr="003F3306" w:rsidRDefault="000D0750" w:rsidP="001B0C4E">
            <w:pPr>
              <w:rPr>
                <w:rFonts w:ascii="仿宋" w:eastAsia="仿宋" w:hAnsi="仿宋"/>
                <w:szCs w:val="21"/>
              </w:rPr>
            </w:pPr>
            <w:r>
              <w:rPr>
                <w:rFonts w:ascii="仿宋" w:eastAsia="仿宋" w:hAnsi="仿宋" w:hint="eastAsia"/>
                <w:szCs w:val="21"/>
              </w:rPr>
              <w:t>工期</w:t>
            </w:r>
            <w:r w:rsidR="001B0C4E">
              <w:rPr>
                <w:rFonts w:ascii="仿宋" w:eastAsia="仿宋" w:hAnsi="仿宋" w:hint="eastAsia"/>
                <w:szCs w:val="21"/>
              </w:rPr>
              <w:t>140</w:t>
            </w:r>
            <w:r>
              <w:rPr>
                <w:rFonts w:ascii="仿宋" w:eastAsia="仿宋" w:hAnsi="仿宋" w:hint="eastAsia"/>
                <w:szCs w:val="21"/>
              </w:rPr>
              <w:t>天以上得0~2分（含2分）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rPr>
                <w:rFonts w:ascii="仿宋" w:eastAsia="仿宋" w:hAnsi="仿宋"/>
                <w:szCs w:val="21"/>
              </w:rPr>
            </w:pPr>
            <w:r w:rsidRPr="003F3306">
              <w:rPr>
                <w:rFonts w:ascii="仿宋" w:eastAsia="仿宋" w:hAnsi="仿宋" w:hint="eastAsia"/>
                <w:szCs w:val="21"/>
              </w:rPr>
              <w:t>文字保证</w:t>
            </w:r>
            <w:r>
              <w:rPr>
                <w:rFonts w:ascii="仿宋" w:eastAsia="仿宋" w:hAnsi="仿宋" w:hint="eastAsia"/>
                <w:szCs w:val="21"/>
              </w:rPr>
              <w:t>，合同注明</w:t>
            </w:r>
          </w:p>
        </w:tc>
      </w:tr>
      <w:tr w:rsidR="000D0750" w:rsidRPr="003F3306" w:rsidTr="00AB3317">
        <w:trPr>
          <w:trHeight w:val="719"/>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sidRPr="003F3306">
              <w:rPr>
                <w:rFonts w:ascii="仿宋" w:eastAsia="仿宋" w:hAnsi="仿宋" w:cs="Arial"/>
                <w:color w:val="000000"/>
                <w:szCs w:val="21"/>
              </w:rPr>
              <w:t>3</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sidRPr="003F3306">
              <w:rPr>
                <w:rFonts w:ascii="仿宋" w:eastAsia="仿宋" w:hAnsi="仿宋" w:hint="eastAsia"/>
                <w:szCs w:val="21"/>
              </w:rPr>
              <w:t>资质证书</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Pr>
                <w:rFonts w:ascii="仿宋" w:eastAsia="仿宋" w:hAnsi="仿宋" w:hint="eastAsia"/>
                <w:szCs w:val="21"/>
              </w:rPr>
              <w:t>10</w:t>
            </w:r>
          </w:p>
        </w:tc>
        <w:tc>
          <w:tcPr>
            <w:tcW w:w="4560"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B3473C" w:rsidP="002E6E63">
            <w:pPr>
              <w:rPr>
                <w:rFonts w:ascii="仿宋" w:eastAsia="仿宋" w:hAnsi="仿宋"/>
                <w:szCs w:val="21"/>
              </w:rPr>
            </w:pPr>
            <w:r>
              <w:rPr>
                <w:rFonts w:ascii="仿宋" w:eastAsia="仿宋" w:hAnsi="仿宋" w:hint="eastAsia"/>
                <w:color w:val="000000" w:themeColor="text1"/>
                <w:szCs w:val="21"/>
                <w:lang w:val="zh-CN"/>
              </w:rPr>
              <w:t>机电设备安装工程专业承包</w:t>
            </w:r>
            <w:r w:rsidR="00B62468">
              <w:rPr>
                <w:rFonts w:ascii="仿宋" w:eastAsia="仿宋" w:hAnsi="仿宋" w:hint="eastAsia"/>
                <w:color w:val="000000" w:themeColor="text1"/>
                <w:szCs w:val="21"/>
                <w:lang w:val="zh-CN"/>
              </w:rPr>
              <w:t>壹</w:t>
            </w:r>
            <w:r>
              <w:rPr>
                <w:rFonts w:ascii="仿宋" w:eastAsia="仿宋" w:hAnsi="仿宋" w:hint="eastAsia"/>
                <w:color w:val="000000" w:themeColor="text1"/>
                <w:szCs w:val="21"/>
                <w:lang w:val="zh-CN"/>
              </w:rPr>
              <w:t>级资质</w:t>
            </w:r>
            <w:r w:rsidR="000D0750">
              <w:rPr>
                <w:rFonts w:ascii="仿宋" w:eastAsia="仿宋" w:hAnsi="仿宋" w:hint="eastAsia"/>
                <w:szCs w:val="21"/>
              </w:rPr>
              <w:t>得</w:t>
            </w:r>
            <w:r w:rsidR="00B62468">
              <w:rPr>
                <w:rFonts w:ascii="仿宋" w:eastAsia="仿宋" w:hAnsi="仿宋" w:hint="eastAsia"/>
                <w:szCs w:val="21"/>
              </w:rPr>
              <w:t>5</w:t>
            </w:r>
            <w:r w:rsidR="000D0750" w:rsidRPr="003F3306">
              <w:rPr>
                <w:rFonts w:ascii="仿宋" w:eastAsia="仿宋" w:hAnsi="仿宋" w:hint="eastAsia"/>
                <w:szCs w:val="21"/>
              </w:rPr>
              <w:t>分</w:t>
            </w:r>
            <w:r w:rsidR="00B62468">
              <w:rPr>
                <w:rFonts w:ascii="仿宋" w:eastAsia="仿宋" w:hAnsi="仿宋" w:hint="eastAsia"/>
                <w:szCs w:val="21"/>
              </w:rPr>
              <w:t>，</w:t>
            </w:r>
            <w:r w:rsidR="000D0750">
              <w:rPr>
                <w:rFonts w:ascii="仿宋" w:eastAsia="仿宋" w:hAnsi="仿宋" w:hint="eastAsia"/>
                <w:szCs w:val="21"/>
              </w:rPr>
              <w:t>贰级资质得</w:t>
            </w:r>
            <w:r w:rsidR="00B62468">
              <w:rPr>
                <w:rFonts w:ascii="仿宋" w:eastAsia="仿宋" w:hAnsi="仿宋" w:hint="eastAsia"/>
                <w:szCs w:val="21"/>
              </w:rPr>
              <w:t>4，叁级资质得3分</w:t>
            </w:r>
          </w:p>
          <w:p w:rsidR="000D0750" w:rsidRPr="003F3306" w:rsidRDefault="00B3473C" w:rsidP="00B62468">
            <w:pPr>
              <w:rPr>
                <w:rFonts w:ascii="仿宋" w:eastAsia="仿宋" w:hAnsi="仿宋"/>
                <w:szCs w:val="21"/>
              </w:rPr>
            </w:pPr>
            <w:r>
              <w:rPr>
                <w:rFonts w:ascii="仿宋" w:eastAsia="仿宋" w:hAnsi="仿宋" w:hint="eastAsia"/>
                <w:color w:val="000000" w:themeColor="text1"/>
                <w:szCs w:val="21"/>
                <w:lang w:val="zh-CN"/>
              </w:rPr>
              <w:t>建筑装饰装修工程专业承包</w:t>
            </w:r>
            <w:r w:rsidR="00B62468">
              <w:rPr>
                <w:rFonts w:ascii="仿宋" w:eastAsia="仿宋" w:hAnsi="仿宋" w:hint="eastAsia"/>
                <w:color w:val="000000" w:themeColor="text1"/>
                <w:szCs w:val="21"/>
                <w:lang w:val="zh-CN"/>
              </w:rPr>
              <w:t>壹</w:t>
            </w:r>
            <w:r>
              <w:rPr>
                <w:rFonts w:ascii="仿宋" w:eastAsia="仿宋" w:hAnsi="仿宋" w:hint="eastAsia"/>
                <w:color w:val="000000" w:themeColor="text1"/>
                <w:szCs w:val="21"/>
                <w:lang w:val="zh-CN"/>
              </w:rPr>
              <w:t>级</w:t>
            </w:r>
            <w:r w:rsidR="00B62468">
              <w:rPr>
                <w:rFonts w:ascii="仿宋" w:eastAsia="仿宋" w:hAnsi="仿宋" w:hint="eastAsia"/>
                <w:color w:val="000000" w:themeColor="text1"/>
                <w:szCs w:val="21"/>
                <w:lang w:val="zh-CN"/>
              </w:rPr>
              <w:t>资质5分，</w:t>
            </w:r>
            <w:r>
              <w:rPr>
                <w:rFonts w:ascii="仿宋" w:eastAsia="仿宋" w:hAnsi="仿宋" w:hint="eastAsia"/>
                <w:color w:val="000000" w:themeColor="text1"/>
                <w:szCs w:val="21"/>
                <w:lang w:val="zh-CN"/>
              </w:rPr>
              <w:t>贰级资质</w:t>
            </w:r>
            <w:r w:rsidR="00B62468">
              <w:rPr>
                <w:rFonts w:ascii="仿宋" w:eastAsia="仿宋" w:hAnsi="仿宋" w:hint="eastAsia"/>
                <w:color w:val="000000" w:themeColor="text1"/>
                <w:szCs w:val="21"/>
                <w:lang w:val="zh-CN"/>
              </w:rPr>
              <w:t>3分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rPr>
                <w:rFonts w:ascii="仿宋" w:eastAsia="仿宋" w:hAnsi="仿宋"/>
                <w:szCs w:val="21"/>
              </w:rPr>
            </w:pPr>
            <w:r w:rsidRPr="003F3306">
              <w:rPr>
                <w:rFonts w:ascii="仿宋" w:eastAsia="仿宋" w:hAnsi="仿宋" w:hint="eastAsia"/>
                <w:szCs w:val="21"/>
              </w:rPr>
              <w:t>注：提供资质证书</w:t>
            </w:r>
            <w:r>
              <w:rPr>
                <w:rFonts w:ascii="仿宋" w:eastAsia="仿宋" w:hAnsi="仿宋" w:hint="eastAsia"/>
                <w:szCs w:val="21"/>
              </w:rPr>
              <w:t>复印件</w:t>
            </w:r>
          </w:p>
        </w:tc>
      </w:tr>
      <w:tr w:rsidR="000D0750" w:rsidRPr="003F3306" w:rsidTr="00AB3317">
        <w:trPr>
          <w:trHeight w:val="719"/>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4</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jc w:val="left"/>
              <w:rPr>
                <w:rFonts w:ascii="仿宋" w:eastAsia="仿宋" w:hAnsi="仿宋"/>
                <w:szCs w:val="21"/>
              </w:rPr>
            </w:pPr>
            <w:r>
              <w:rPr>
                <w:rFonts w:ascii="仿宋" w:eastAsia="仿宋" w:hAnsi="仿宋" w:hint="eastAsia"/>
                <w:szCs w:val="21"/>
              </w:rPr>
              <w:t>项目</w:t>
            </w:r>
            <w:r w:rsidRPr="00070661">
              <w:rPr>
                <w:rFonts w:ascii="仿宋" w:eastAsia="仿宋" w:hAnsi="仿宋" w:hint="eastAsia"/>
                <w:szCs w:val="21"/>
              </w:rPr>
              <w:t>人员的配备</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jc w:val="center"/>
              <w:rPr>
                <w:rFonts w:ascii="仿宋" w:eastAsia="仿宋" w:hAnsi="仿宋"/>
                <w:szCs w:val="21"/>
              </w:rPr>
            </w:pPr>
            <w:r w:rsidRPr="00070661">
              <w:rPr>
                <w:rFonts w:ascii="仿宋" w:eastAsia="仿宋" w:hAnsi="仿宋" w:hint="eastAsia"/>
                <w:szCs w:val="21"/>
              </w:rPr>
              <w:t>10</w:t>
            </w:r>
          </w:p>
        </w:tc>
        <w:tc>
          <w:tcPr>
            <w:tcW w:w="4560"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rPr>
                <w:rFonts w:ascii="仿宋" w:eastAsia="仿宋" w:hAnsi="仿宋"/>
                <w:szCs w:val="21"/>
              </w:rPr>
            </w:pPr>
            <w:r>
              <w:rPr>
                <w:rFonts w:ascii="仿宋" w:eastAsia="仿宋" w:hAnsi="仿宋" w:hint="eastAsia"/>
                <w:szCs w:val="21"/>
              </w:rPr>
              <w:t>项目</w:t>
            </w:r>
            <w:r w:rsidRPr="00070661">
              <w:rPr>
                <w:rFonts w:ascii="仿宋" w:eastAsia="仿宋" w:hAnsi="仿宋" w:hint="eastAsia"/>
                <w:szCs w:val="21"/>
              </w:rPr>
              <w:t>人员的配备、人员技术资格水平等综合评价优胜，得7-10分；</w:t>
            </w:r>
          </w:p>
          <w:p w:rsidR="000D0750" w:rsidRPr="00070661" w:rsidRDefault="000D0750" w:rsidP="002E6E63">
            <w:pPr>
              <w:rPr>
                <w:rFonts w:ascii="仿宋" w:eastAsia="仿宋" w:hAnsi="仿宋"/>
                <w:szCs w:val="21"/>
              </w:rPr>
            </w:pPr>
            <w:r>
              <w:rPr>
                <w:rFonts w:ascii="仿宋" w:eastAsia="仿宋" w:hAnsi="仿宋" w:hint="eastAsia"/>
                <w:szCs w:val="21"/>
              </w:rPr>
              <w:t>项目</w:t>
            </w:r>
            <w:r w:rsidRPr="00070661">
              <w:rPr>
                <w:rFonts w:ascii="仿宋" w:eastAsia="仿宋" w:hAnsi="仿宋" w:hint="eastAsia"/>
                <w:szCs w:val="21"/>
              </w:rPr>
              <w:t>人员的配备、人员技术资格水平等综合评价次之，得4-7分(不含7分)；</w:t>
            </w:r>
          </w:p>
          <w:p w:rsidR="000D0750" w:rsidRPr="00070661" w:rsidRDefault="000D0750" w:rsidP="002E6E63">
            <w:pPr>
              <w:rPr>
                <w:rFonts w:ascii="仿宋" w:eastAsia="仿宋" w:hAnsi="仿宋"/>
                <w:szCs w:val="21"/>
              </w:rPr>
            </w:pPr>
            <w:r>
              <w:rPr>
                <w:rFonts w:ascii="仿宋" w:eastAsia="仿宋" w:hAnsi="仿宋" w:hint="eastAsia"/>
                <w:szCs w:val="21"/>
              </w:rPr>
              <w:t>项目</w:t>
            </w:r>
            <w:r w:rsidRPr="00070661">
              <w:rPr>
                <w:rFonts w:ascii="仿宋" w:eastAsia="仿宋" w:hAnsi="仿宋" w:hint="eastAsia"/>
                <w:szCs w:val="21"/>
              </w:rPr>
              <w:t>人员的配备、人员技术资格水平等综合评价差，得0-4分(不含4分)。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0D0750" w:rsidRPr="00982046" w:rsidRDefault="000D0750" w:rsidP="002E6E63">
            <w:pPr>
              <w:rPr>
                <w:rFonts w:ascii="仿宋" w:eastAsia="仿宋" w:hAnsi="仿宋"/>
                <w:szCs w:val="21"/>
              </w:rPr>
            </w:pPr>
            <w:r w:rsidRPr="00982046">
              <w:rPr>
                <w:rFonts w:ascii="仿宋" w:eastAsia="仿宋" w:hAnsi="仿宋" w:hint="eastAsia"/>
                <w:szCs w:val="21"/>
              </w:rPr>
              <w:t>包括人员资质水平等</w:t>
            </w:r>
          </w:p>
        </w:tc>
      </w:tr>
      <w:tr w:rsidR="000D0750" w:rsidRPr="003F3306" w:rsidTr="00AB3317">
        <w:trPr>
          <w:trHeight w:val="719"/>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Default="000D0750" w:rsidP="002E6E63">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5</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jc w:val="center"/>
              <w:rPr>
                <w:rFonts w:ascii="仿宋" w:eastAsia="仿宋" w:hAnsi="仿宋"/>
                <w:szCs w:val="21"/>
              </w:rPr>
            </w:pPr>
            <w:r>
              <w:rPr>
                <w:rFonts w:ascii="仿宋" w:eastAsia="仿宋" w:hAnsi="仿宋" w:hint="eastAsia"/>
                <w:szCs w:val="21"/>
              </w:rPr>
              <w:t>施工</w:t>
            </w:r>
            <w:r w:rsidR="00B62468">
              <w:rPr>
                <w:rFonts w:ascii="仿宋" w:eastAsia="仿宋" w:hAnsi="仿宋" w:hint="eastAsia"/>
                <w:szCs w:val="21"/>
              </w:rPr>
              <w:t>组织</w:t>
            </w:r>
            <w:r w:rsidRPr="00070661">
              <w:rPr>
                <w:rFonts w:ascii="仿宋" w:eastAsia="仿宋" w:hAnsi="仿宋" w:hint="eastAsia"/>
                <w:szCs w:val="21"/>
              </w:rPr>
              <w:t>方案是否具体、可行、全面、完整</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jc w:val="center"/>
              <w:rPr>
                <w:rFonts w:ascii="仿宋" w:eastAsia="仿宋" w:hAnsi="仿宋"/>
                <w:szCs w:val="21"/>
              </w:rPr>
            </w:pPr>
            <w:r>
              <w:rPr>
                <w:rFonts w:ascii="仿宋" w:eastAsia="仿宋" w:hAnsi="仿宋" w:hint="eastAsia"/>
                <w:szCs w:val="21"/>
              </w:rPr>
              <w:t>15</w:t>
            </w:r>
          </w:p>
        </w:tc>
        <w:tc>
          <w:tcPr>
            <w:tcW w:w="4560" w:type="dxa"/>
            <w:tcBorders>
              <w:top w:val="single" w:sz="4" w:space="0" w:color="000000"/>
              <w:left w:val="single" w:sz="4" w:space="0" w:color="000000"/>
              <w:bottom w:val="single" w:sz="4" w:space="0" w:color="000000"/>
              <w:right w:val="single" w:sz="4" w:space="0" w:color="000000"/>
            </w:tcBorders>
            <w:vAlign w:val="center"/>
            <w:hideMark/>
          </w:tcPr>
          <w:p w:rsidR="000D0750" w:rsidRPr="00070661" w:rsidRDefault="000D0750" w:rsidP="002E6E63">
            <w:pPr>
              <w:rPr>
                <w:rFonts w:ascii="仿宋" w:eastAsia="仿宋" w:hAnsi="仿宋"/>
                <w:szCs w:val="21"/>
              </w:rPr>
            </w:pPr>
            <w:r>
              <w:rPr>
                <w:rFonts w:ascii="仿宋" w:eastAsia="仿宋" w:hAnsi="仿宋" w:hint="eastAsia"/>
                <w:szCs w:val="21"/>
              </w:rPr>
              <w:t>施工</w:t>
            </w:r>
            <w:r w:rsidRPr="00070661">
              <w:rPr>
                <w:rFonts w:ascii="仿宋" w:eastAsia="仿宋" w:hAnsi="仿宋" w:hint="eastAsia"/>
                <w:szCs w:val="21"/>
              </w:rPr>
              <w:t>方案综合评价优胜，得</w:t>
            </w:r>
            <w:r>
              <w:rPr>
                <w:rFonts w:ascii="仿宋" w:eastAsia="仿宋" w:hAnsi="仿宋" w:hint="eastAsia"/>
                <w:szCs w:val="21"/>
              </w:rPr>
              <w:t>12</w:t>
            </w:r>
            <w:r w:rsidRPr="00070661">
              <w:rPr>
                <w:rFonts w:ascii="仿宋" w:eastAsia="仿宋" w:hAnsi="仿宋" w:hint="eastAsia"/>
                <w:szCs w:val="21"/>
              </w:rPr>
              <w:t>-</w:t>
            </w:r>
            <w:r>
              <w:rPr>
                <w:rFonts w:ascii="仿宋" w:eastAsia="仿宋" w:hAnsi="仿宋" w:hint="eastAsia"/>
                <w:szCs w:val="21"/>
              </w:rPr>
              <w:t>1</w:t>
            </w:r>
            <w:r w:rsidRPr="00070661">
              <w:rPr>
                <w:rFonts w:ascii="仿宋" w:eastAsia="仿宋" w:hAnsi="仿宋" w:hint="eastAsia"/>
                <w:szCs w:val="21"/>
              </w:rPr>
              <w:t>5分；</w:t>
            </w:r>
          </w:p>
          <w:p w:rsidR="000D0750" w:rsidRPr="00070661" w:rsidRDefault="000D0750" w:rsidP="002E6E63">
            <w:pPr>
              <w:rPr>
                <w:rFonts w:ascii="仿宋" w:eastAsia="仿宋" w:hAnsi="仿宋"/>
                <w:szCs w:val="21"/>
              </w:rPr>
            </w:pPr>
            <w:r>
              <w:rPr>
                <w:rFonts w:ascii="仿宋" w:eastAsia="仿宋" w:hAnsi="仿宋" w:hint="eastAsia"/>
                <w:szCs w:val="21"/>
              </w:rPr>
              <w:t>施工</w:t>
            </w:r>
            <w:r w:rsidRPr="00070661">
              <w:rPr>
                <w:rFonts w:ascii="仿宋" w:eastAsia="仿宋" w:hAnsi="仿宋" w:hint="eastAsia"/>
                <w:szCs w:val="21"/>
              </w:rPr>
              <w:t>方案综合评价次之，得</w:t>
            </w:r>
            <w:r>
              <w:rPr>
                <w:rFonts w:ascii="仿宋" w:eastAsia="仿宋" w:hAnsi="仿宋" w:hint="eastAsia"/>
                <w:szCs w:val="21"/>
              </w:rPr>
              <w:t>6</w:t>
            </w:r>
            <w:r w:rsidRPr="00070661">
              <w:rPr>
                <w:rFonts w:ascii="仿宋" w:eastAsia="仿宋" w:hAnsi="仿宋" w:hint="eastAsia"/>
                <w:szCs w:val="21"/>
              </w:rPr>
              <w:t>-</w:t>
            </w:r>
            <w:r>
              <w:rPr>
                <w:rFonts w:ascii="仿宋" w:eastAsia="仿宋" w:hAnsi="仿宋" w:hint="eastAsia"/>
                <w:szCs w:val="21"/>
              </w:rPr>
              <w:t>12</w:t>
            </w:r>
            <w:r w:rsidRPr="00070661">
              <w:rPr>
                <w:rFonts w:ascii="仿宋" w:eastAsia="仿宋" w:hAnsi="仿宋" w:hint="eastAsia"/>
                <w:szCs w:val="21"/>
              </w:rPr>
              <w:t>分(不含</w:t>
            </w:r>
            <w:r>
              <w:rPr>
                <w:rFonts w:ascii="仿宋" w:eastAsia="仿宋" w:hAnsi="仿宋" w:hint="eastAsia"/>
                <w:szCs w:val="21"/>
              </w:rPr>
              <w:t>12</w:t>
            </w:r>
            <w:r w:rsidRPr="00070661">
              <w:rPr>
                <w:rFonts w:ascii="仿宋" w:eastAsia="仿宋" w:hAnsi="仿宋" w:hint="eastAsia"/>
                <w:szCs w:val="21"/>
              </w:rPr>
              <w:t>分)；</w:t>
            </w:r>
          </w:p>
          <w:p w:rsidR="000D0750" w:rsidRPr="00070661" w:rsidRDefault="000D0750" w:rsidP="002E6E63">
            <w:pPr>
              <w:rPr>
                <w:rFonts w:ascii="仿宋" w:eastAsia="仿宋" w:hAnsi="仿宋"/>
                <w:szCs w:val="21"/>
              </w:rPr>
            </w:pPr>
            <w:r>
              <w:rPr>
                <w:rFonts w:ascii="仿宋" w:eastAsia="仿宋" w:hAnsi="仿宋" w:hint="eastAsia"/>
                <w:szCs w:val="21"/>
              </w:rPr>
              <w:t>施工</w:t>
            </w:r>
            <w:r w:rsidRPr="00070661">
              <w:rPr>
                <w:rFonts w:ascii="仿宋" w:eastAsia="仿宋" w:hAnsi="仿宋" w:hint="eastAsia"/>
                <w:szCs w:val="21"/>
              </w:rPr>
              <w:t>方案综合评价差，得0-</w:t>
            </w:r>
            <w:r>
              <w:rPr>
                <w:rFonts w:ascii="仿宋" w:eastAsia="仿宋" w:hAnsi="仿宋" w:hint="eastAsia"/>
                <w:szCs w:val="21"/>
              </w:rPr>
              <w:t>6</w:t>
            </w:r>
            <w:r w:rsidRPr="00070661">
              <w:rPr>
                <w:rFonts w:ascii="仿宋" w:eastAsia="仿宋" w:hAnsi="仿宋" w:hint="eastAsia"/>
                <w:szCs w:val="21"/>
              </w:rPr>
              <w:t>分(不含</w:t>
            </w:r>
            <w:r>
              <w:rPr>
                <w:rFonts w:ascii="仿宋" w:eastAsia="仿宋" w:hAnsi="仿宋" w:hint="eastAsia"/>
                <w:szCs w:val="21"/>
              </w:rPr>
              <w:t>6</w:t>
            </w:r>
            <w:r w:rsidRPr="00070661">
              <w:rPr>
                <w:rFonts w:ascii="仿宋" w:eastAsia="仿宋" w:hAnsi="仿宋" w:hint="eastAsia"/>
                <w:szCs w:val="21"/>
              </w:rPr>
              <w:t>分)</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rPr>
                <w:rFonts w:ascii="仿宋" w:eastAsia="仿宋" w:hAnsi="仿宋"/>
                <w:szCs w:val="21"/>
              </w:rPr>
            </w:pPr>
          </w:p>
        </w:tc>
      </w:tr>
      <w:tr w:rsidR="000D0750" w:rsidRPr="003F3306" w:rsidTr="00D07F68">
        <w:trPr>
          <w:trHeight w:val="630"/>
          <w:jc w:val="center"/>
        </w:trPr>
        <w:tc>
          <w:tcPr>
            <w:tcW w:w="8938" w:type="dxa"/>
            <w:gridSpan w:val="5"/>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Pr>
                <w:rFonts w:ascii="仿宋" w:eastAsia="仿宋" w:hAnsi="仿宋" w:hint="eastAsia"/>
                <w:szCs w:val="21"/>
              </w:rPr>
              <w:t>商务20分</w:t>
            </w:r>
          </w:p>
        </w:tc>
      </w:tr>
      <w:tr w:rsidR="000D0750" w:rsidRPr="003F3306" w:rsidTr="00AB3317">
        <w:trPr>
          <w:trHeight w:val="745"/>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autoSpaceDN w:val="0"/>
              <w:spacing w:line="400" w:lineRule="atLeast"/>
              <w:jc w:val="center"/>
              <w:textAlignment w:val="center"/>
              <w:rPr>
                <w:rFonts w:ascii="仿宋" w:eastAsia="仿宋" w:hAnsi="仿宋" w:cs="Arial"/>
                <w:color w:val="000000"/>
                <w:szCs w:val="21"/>
              </w:rPr>
            </w:pPr>
            <w:r>
              <w:rPr>
                <w:rFonts w:ascii="仿宋" w:eastAsia="仿宋" w:hAnsi="仿宋" w:cs="Arial" w:hint="eastAsia"/>
                <w:color w:val="000000"/>
                <w:szCs w:val="21"/>
              </w:rPr>
              <w:t>6</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rPr>
                <w:rFonts w:ascii="仿宋" w:eastAsia="仿宋" w:hAnsi="仿宋"/>
                <w:szCs w:val="21"/>
              </w:rPr>
            </w:pPr>
            <w:r w:rsidRPr="003F3306">
              <w:rPr>
                <w:rFonts w:ascii="仿宋" w:eastAsia="仿宋" w:hAnsi="仿宋" w:hint="eastAsia"/>
                <w:szCs w:val="21"/>
              </w:rPr>
              <w:t>相关业绩</w:t>
            </w: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0D0750" w:rsidP="002E6E63">
            <w:pPr>
              <w:jc w:val="center"/>
              <w:rPr>
                <w:rFonts w:ascii="仿宋" w:eastAsia="仿宋" w:hAnsi="仿宋"/>
                <w:szCs w:val="21"/>
              </w:rPr>
            </w:pPr>
            <w:r w:rsidRPr="003F3306">
              <w:rPr>
                <w:rFonts w:ascii="仿宋" w:eastAsia="仿宋" w:hAnsi="仿宋"/>
                <w:szCs w:val="21"/>
              </w:rPr>
              <w:t>20</w:t>
            </w:r>
          </w:p>
        </w:tc>
        <w:tc>
          <w:tcPr>
            <w:tcW w:w="4560" w:type="dxa"/>
            <w:tcBorders>
              <w:top w:val="single" w:sz="4" w:space="0" w:color="000000"/>
              <w:left w:val="single" w:sz="4" w:space="0" w:color="000000"/>
              <w:bottom w:val="single" w:sz="4" w:space="0" w:color="000000"/>
              <w:right w:val="single" w:sz="4" w:space="0" w:color="000000"/>
            </w:tcBorders>
            <w:vAlign w:val="center"/>
            <w:hideMark/>
          </w:tcPr>
          <w:p w:rsidR="000D0750" w:rsidRPr="003F3306" w:rsidRDefault="00F52B5A" w:rsidP="00F52B5A">
            <w:pPr>
              <w:jc w:val="left"/>
              <w:rPr>
                <w:rFonts w:ascii="仿宋" w:eastAsia="仿宋" w:hAnsi="仿宋"/>
                <w:szCs w:val="21"/>
              </w:rPr>
            </w:pPr>
            <w:r w:rsidRPr="004239EB">
              <w:rPr>
                <w:rFonts w:ascii="仿宋_GB2312" w:eastAsia="仿宋_GB2312" w:hAnsi="宋体" w:hint="eastAsia"/>
                <w:color w:val="000000"/>
                <w:szCs w:val="21"/>
              </w:rPr>
              <w:t>201</w:t>
            </w:r>
            <w:r>
              <w:rPr>
                <w:rFonts w:ascii="仿宋_GB2312" w:eastAsia="仿宋_GB2312" w:hAnsi="宋体" w:hint="eastAsia"/>
                <w:color w:val="000000"/>
                <w:szCs w:val="21"/>
              </w:rPr>
              <w:t>3</w:t>
            </w:r>
            <w:r w:rsidRPr="004239EB">
              <w:rPr>
                <w:rFonts w:ascii="仿宋_GB2312" w:eastAsia="仿宋_GB2312" w:hAnsi="宋体"/>
                <w:color w:val="000000"/>
                <w:szCs w:val="21"/>
              </w:rPr>
              <w:t>年</w:t>
            </w:r>
            <w:r>
              <w:rPr>
                <w:rFonts w:ascii="仿宋_GB2312" w:eastAsia="仿宋_GB2312" w:hAnsi="宋体" w:hint="eastAsia"/>
                <w:color w:val="000000"/>
                <w:szCs w:val="21"/>
              </w:rPr>
              <w:t>1</w:t>
            </w:r>
            <w:r w:rsidRPr="004239EB">
              <w:rPr>
                <w:rFonts w:ascii="仿宋_GB2312" w:eastAsia="仿宋_GB2312" w:hAnsi="宋体"/>
                <w:color w:val="000000"/>
                <w:szCs w:val="21"/>
              </w:rPr>
              <w:t>月1日至今已完成的类似业绩</w:t>
            </w:r>
            <w:r w:rsidR="000D0750">
              <w:rPr>
                <w:rFonts w:ascii="仿宋" w:eastAsia="仿宋" w:hAnsi="仿宋" w:hint="eastAsia"/>
                <w:szCs w:val="21"/>
              </w:rPr>
              <w:t>（不低于此项目规模），每一个得2</w:t>
            </w:r>
            <w:r w:rsidR="000D0750" w:rsidRPr="003F3306">
              <w:rPr>
                <w:rFonts w:ascii="仿宋" w:eastAsia="仿宋" w:hAnsi="仿宋" w:hint="eastAsia"/>
                <w:szCs w:val="21"/>
              </w:rPr>
              <w:t>分</w:t>
            </w:r>
            <w:r w:rsidR="000D0750" w:rsidRPr="00070661">
              <w:rPr>
                <w:rFonts w:ascii="仿宋" w:eastAsia="仿宋" w:hAnsi="仿宋" w:hint="eastAsia"/>
                <w:szCs w:val="21"/>
              </w:rPr>
              <w:t>(</w:t>
            </w:r>
            <w:r w:rsidR="000D0750">
              <w:rPr>
                <w:rFonts w:ascii="仿宋" w:eastAsia="仿宋" w:hAnsi="仿宋" w:hint="eastAsia"/>
                <w:szCs w:val="21"/>
              </w:rPr>
              <w:t>20分封顶</w:t>
            </w:r>
            <w:r w:rsidR="000D0750" w:rsidRPr="00070661">
              <w:rPr>
                <w:rFonts w:ascii="仿宋" w:eastAsia="仿宋" w:hAnsi="仿宋" w:hint="eastAsia"/>
                <w:szCs w:val="21"/>
              </w:rPr>
              <w:t>)</w:t>
            </w:r>
          </w:p>
        </w:tc>
        <w:tc>
          <w:tcPr>
            <w:tcW w:w="1751" w:type="dxa"/>
            <w:tcBorders>
              <w:top w:val="single" w:sz="4" w:space="0" w:color="000000"/>
              <w:left w:val="single" w:sz="4" w:space="0" w:color="000000"/>
              <w:bottom w:val="single" w:sz="4" w:space="0" w:color="000000"/>
              <w:right w:val="single" w:sz="4" w:space="0" w:color="000000"/>
            </w:tcBorders>
            <w:hideMark/>
          </w:tcPr>
          <w:p w:rsidR="000D0750" w:rsidRPr="003F3306" w:rsidRDefault="000D0750" w:rsidP="002E6E63">
            <w:pPr>
              <w:rPr>
                <w:rFonts w:ascii="仿宋" w:eastAsia="仿宋" w:hAnsi="仿宋"/>
                <w:szCs w:val="21"/>
              </w:rPr>
            </w:pPr>
            <w:r w:rsidRPr="003F3306">
              <w:rPr>
                <w:rFonts w:ascii="仿宋" w:eastAsia="仿宋" w:hAnsi="仿宋" w:hint="eastAsia"/>
                <w:szCs w:val="21"/>
              </w:rPr>
              <w:t>注：提供</w:t>
            </w:r>
            <w:r>
              <w:rPr>
                <w:rFonts w:ascii="仿宋" w:eastAsia="仿宋" w:hAnsi="仿宋" w:hint="eastAsia"/>
                <w:szCs w:val="21"/>
              </w:rPr>
              <w:t>证明材料</w:t>
            </w:r>
          </w:p>
        </w:tc>
      </w:tr>
      <w:tr w:rsidR="000D0750" w:rsidRPr="003F3306" w:rsidTr="00D07F68">
        <w:trPr>
          <w:trHeight w:val="603"/>
          <w:jc w:val="center"/>
        </w:trPr>
        <w:tc>
          <w:tcPr>
            <w:tcW w:w="8938" w:type="dxa"/>
            <w:gridSpan w:val="5"/>
            <w:tcBorders>
              <w:top w:val="single" w:sz="4" w:space="0" w:color="000000"/>
              <w:left w:val="single" w:sz="4" w:space="0" w:color="000000"/>
              <w:bottom w:val="single" w:sz="4" w:space="0" w:color="000000"/>
              <w:right w:val="single" w:sz="4" w:space="0" w:color="000000"/>
            </w:tcBorders>
            <w:vAlign w:val="center"/>
          </w:tcPr>
          <w:p w:rsidR="000D0750" w:rsidRPr="003F3306" w:rsidRDefault="000D0750" w:rsidP="002E6E63">
            <w:pPr>
              <w:jc w:val="center"/>
              <w:rPr>
                <w:rFonts w:ascii="仿宋" w:eastAsia="仿宋" w:hAnsi="仿宋"/>
                <w:szCs w:val="21"/>
              </w:rPr>
            </w:pPr>
            <w:r>
              <w:rPr>
                <w:rFonts w:ascii="仿宋" w:eastAsia="仿宋" w:hAnsi="仿宋" w:hint="eastAsia"/>
                <w:szCs w:val="21"/>
              </w:rPr>
              <w:t>价格30分</w:t>
            </w:r>
          </w:p>
        </w:tc>
      </w:tr>
      <w:tr w:rsidR="000D0750" w:rsidRPr="003F3306" w:rsidTr="00AB3317">
        <w:trPr>
          <w:trHeight w:val="74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D0750" w:rsidRPr="00F031D3" w:rsidRDefault="000D0750" w:rsidP="002E6E63">
            <w:pPr>
              <w:pStyle w:val="a3"/>
              <w:ind w:firstLine="0"/>
              <w:jc w:val="center"/>
              <w:rPr>
                <w:rFonts w:ascii="仿宋" w:eastAsia="仿宋" w:hAnsi="仿宋"/>
                <w:szCs w:val="21"/>
              </w:rPr>
            </w:pPr>
            <w:r>
              <w:rPr>
                <w:rFonts w:ascii="仿宋" w:eastAsia="仿宋" w:hAnsi="仿宋" w:hint="eastAsia"/>
                <w:szCs w:val="21"/>
              </w:rPr>
              <w:t>7</w:t>
            </w:r>
          </w:p>
        </w:tc>
        <w:tc>
          <w:tcPr>
            <w:tcW w:w="1291" w:type="dxa"/>
            <w:tcBorders>
              <w:top w:val="single" w:sz="4" w:space="0" w:color="000000"/>
              <w:left w:val="single" w:sz="4" w:space="0" w:color="000000"/>
              <w:bottom w:val="single" w:sz="4" w:space="0" w:color="000000"/>
              <w:right w:val="single" w:sz="4" w:space="0" w:color="000000"/>
            </w:tcBorders>
            <w:vAlign w:val="center"/>
          </w:tcPr>
          <w:p w:rsidR="000D0750" w:rsidRPr="00F031D3" w:rsidRDefault="000D0750" w:rsidP="002E6E63">
            <w:pPr>
              <w:pStyle w:val="a3"/>
              <w:ind w:firstLine="0"/>
              <w:jc w:val="center"/>
              <w:rPr>
                <w:rFonts w:ascii="仿宋" w:eastAsia="仿宋" w:hAnsi="仿宋"/>
                <w:szCs w:val="21"/>
              </w:rPr>
            </w:pPr>
            <w:r>
              <w:rPr>
                <w:rFonts w:ascii="仿宋" w:eastAsia="仿宋" w:hAnsi="仿宋" w:hint="eastAsia"/>
                <w:szCs w:val="21"/>
              </w:rPr>
              <w:t>价格</w:t>
            </w:r>
          </w:p>
        </w:tc>
        <w:tc>
          <w:tcPr>
            <w:tcW w:w="693" w:type="dxa"/>
            <w:tcBorders>
              <w:top w:val="single" w:sz="4" w:space="0" w:color="000000"/>
              <w:left w:val="single" w:sz="4" w:space="0" w:color="000000"/>
              <w:bottom w:val="single" w:sz="4" w:space="0" w:color="000000"/>
              <w:right w:val="single" w:sz="4" w:space="0" w:color="auto"/>
            </w:tcBorders>
            <w:vAlign w:val="center"/>
          </w:tcPr>
          <w:p w:rsidR="000D0750" w:rsidRPr="003F3306" w:rsidRDefault="000D0750" w:rsidP="002E6E63">
            <w:pPr>
              <w:rPr>
                <w:rFonts w:ascii="仿宋" w:eastAsia="仿宋" w:hAnsi="仿宋"/>
                <w:szCs w:val="21"/>
              </w:rPr>
            </w:pPr>
            <w:r w:rsidRPr="00F031D3">
              <w:rPr>
                <w:rFonts w:ascii="仿宋" w:eastAsia="仿宋" w:hAnsi="仿宋" w:hint="eastAsia"/>
                <w:szCs w:val="21"/>
              </w:rPr>
              <w:t>30</w:t>
            </w:r>
          </w:p>
        </w:tc>
        <w:tc>
          <w:tcPr>
            <w:tcW w:w="6311" w:type="dxa"/>
            <w:gridSpan w:val="2"/>
            <w:tcBorders>
              <w:top w:val="single" w:sz="4" w:space="0" w:color="000000"/>
              <w:left w:val="single" w:sz="4" w:space="0" w:color="auto"/>
              <w:bottom w:val="single" w:sz="4" w:space="0" w:color="000000"/>
              <w:right w:val="single" w:sz="4" w:space="0" w:color="000000"/>
            </w:tcBorders>
            <w:vAlign w:val="center"/>
          </w:tcPr>
          <w:p w:rsidR="000D0750" w:rsidRPr="00F031D3" w:rsidRDefault="000D0750" w:rsidP="002E6E63">
            <w:pPr>
              <w:pStyle w:val="a3"/>
              <w:ind w:firstLine="0"/>
              <w:rPr>
                <w:rFonts w:ascii="仿宋" w:eastAsia="仿宋" w:hAnsi="仿宋"/>
                <w:szCs w:val="21"/>
              </w:rPr>
            </w:pPr>
            <w:r w:rsidRPr="00F031D3">
              <w:rPr>
                <w:rFonts w:ascii="仿宋" w:eastAsia="仿宋" w:hAnsi="仿宋" w:hint="eastAsia"/>
                <w:szCs w:val="21"/>
              </w:rPr>
              <w:t>价格分是以满足招标文件要求且投标价格最低的投标报价为评标基准价，其他投标人的价格分则按比例算出。</w:t>
            </w:r>
          </w:p>
          <w:p w:rsidR="000D0750" w:rsidRDefault="000D0750" w:rsidP="002E6E63">
            <w:pPr>
              <w:rPr>
                <w:rFonts w:ascii="仿宋" w:eastAsia="仿宋" w:hAnsi="仿宋"/>
                <w:szCs w:val="21"/>
              </w:rPr>
            </w:pPr>
            <w:r w:rsidRPr="00F031D3">
              <w:rPr>
                <w:rFonts w:ascii="仿宋" w:eastAsia="仿宋" w:hAnsi="仿宋" w:hint="eastAsia"/>
                <w:szCs w:val="21"/>
              </w:rPr>
              <w:t>价格分＝（</w:t>
            </w:r>
            <w:r>
              <w:rPr>
                <w:rFonts w:ascii="仿宋" w:eastAsia="仿宋" w:hAnsi="仿宋" w:hint="eastAsia"/>
                <w:szCs w:val="21"/>
              </w:rPr>
              <w:t>评标基准价/投标报价</w:t>
            </w:r>
            <w:r w:rsidRPr="00F031D3">
              <w:rPr>
                <w:rFonts w:ascii="仿宋" w:eastAsia="仿宋" w:hAnsi="仿宋" w:hint="eastAsia"/>
                <w:szCs w:val="21"/>
              </w:rPr>
              <w:t>）×30</w:t>
            </w:r>
          </w:p>
          <w:p w:rsidR="000D0750" w:rsidRPr="003F3306" w:rsidRDefault="000D0750" w:rsidP="002E6E63">
            <w:pPr>
              <w:rPr>
                <w:rFonts w:ascii="仿宋" w:eastAsia="仿宋" w:hAnsi="仿宋"/>
                <w:szCs w:val="21"/>
              </w:rPr>
            </w:pPr>
            <w:r>
              <w:rPr>
                <w:rFonts w:ascii="仿宋" w:eastAsia="仿宋" w:hAnsi="仿宋" w:hint="eastAsia"/>
                <w:szCs w:val="21"/>
              </w:rPr>
              <w:t>注：精确到小数点后两位</w:t>
            </w:r>
          </w:p>
        </w:tc>
      </w:tr>
    </w:tbl>
    <w:p w:rsidR="00B94CA6" w:rsidRDefault="002E2E9C">
      <w:pPr>
        <w:rPr>
          <w:rFonts w:ascii="仿宋" w:eastAsia="仿宋" w:hAnsi="仿宋" w:cs="宋体"/>
          <w:kern w:val="0"/>
          <w:szCs w:val="21"/>
        </w:rPr>
      </w:pPr>
      <w:r>
        <w:rPr>
          <w:rFonts w:ascii="仿宋" w:eastAsia="仿宋" w:hAnsi="仿宋" w:cs="宋体" w:hint="eastAsia"/>
          <w:kern w:val="0"/>
          <w:szCs w:val="21"/>
        </w:rPr>
        <w:t xml:space="preserve">    欢迎具备相应资质的机构和单位于2018年</w:t>
      </w:r>
      <w:r>
        <w:rPr>
          <w:rFonts w:ascii="仿宋" w:eastAsia="仿宋" w:hAnsi="仿宋" w:cs="宋体" w:hint="eastAsia"/>
          <w:color w:val="FF0000"/>
          <w:kern w:val="0"/>
          <w:szCs w:val="21"/>
        </w:rPr>
        <w:t xml:space="preserve"> </w:t>
      </w:r>
      <w:r w:rsidR="00351368">
        <w:rPr>
          <w:rFonts w:ascii="仿宋" w:eastAsia="仿宋" w:hAnsi="仿宋" w:cs="宋体" w:hint="eastAsia"/>
          <w:color w:val="FF0000"/>
          <w:kern w:val="0"/>
          <w:szCs w:val="21"/>
        </w:rPr>
        <w:t>9</w:t>
      </w:r>
      <w:r>
        <w:rPr>
          <w:rFonts w:ascii="仿宋" w:eastAsia="仿宋" w:hAnsi="仿宋" w:cs="宋体" w:hint="eastAsia"/>
          <w:color w:val="FF0000"/>
          <w:kern w:val="0"/>
          <w:szCs w:val="21"/>
        </w:rPr>
        <w:t>月</w:t>
      </w:r>
      <w:r w:rsidR="00351368">
        <w:rPr>
          <w:rFonts w:ascii="仿宋" w:eastAsia="仿宋" w:hAnsi="仿宋" w:cs="宋体" w:hint="eastAsia"/>
          <w:color w:val="FF0000"/>
          <w:kern w:val="0"/>
          <w:szCs w:val="21"/>
        </w:rPr>
        <w:t>3</w:t>
      </w:r>
      <w:r>
        <w:rPr>
          <w:rFonts w:ascii="仿宋" w:eastAsia="仿宋" w:hAnsi="仿宋" w:cs="宋体" w:hint="eastAsia"/>
          <w:color w:val="FF0000"/>
          <w:kern w:val="0"/>
          <w:szCs w:val="21"/>
        </w:rPr>
        <w:t>日</w:t>
      </w:r>
      <w:r w:rsidR="00351368">
        <w:rPr>
          <w:rFonts w:ascii="仿宋" w:eastAsia="仿宋" w:hAnsi="仿宋" w:cs="宋体" w:hint="eastAsia"/>
          <w:color w:val="FF0000"/>
          <w:kern w:val="0"/>
          <w:szCs w:val="21"/>
        </w:rPr>
        <w:t>上午9</w:t>
      </w:r>
      <w:r>
        <w:rPr>
          <w:rFonts w:ascii="仿宋" w:eastAsia="仿宋" w:hAnsi="仿宋" w:cs="宋体" w:hint="eastAsia"/>
          <w:color w:val="FF0000"/>
          <w:kern w:val="0"/>
          <w:szCs w:val="21"/>
        </w:rPr>
        <w:t>：</w:t>
      </w:r>
      <w:r w:rsidR="00351368">
        <w:rPr>
          <w:rFonts w:ascii="仿宋" w:eastAsia="仿宋" w:hAnsi="仿宋" w:cs="宋体" w:hint="eastAsia"/>
          <w:color w:val="FF0000"/>
          <w:kern w:val="0"/>
          <w:szCs w:val="21"/>
        </w:rPr>
        <w:t>0</w:t>
      </w:r>
      <w:r>
        <w:rPr>
          <w:rFonts w:ascii="仿宋" w:eastAsia="仿宋" w:hAnsi="仿宋" w:cs="宋体" w:hint="eastAsia"/>
          <w:color w:val="FF0000"/>
          <w:kern w:val="0"/>
          <w:szCs w:val="21"/>
        </w:rPr>
        <w:t>0</w:t>
      </w:r>
      <w:r>
        <w:rPr>
          <w:rFonts w:ascii="仿宋" w:eastAsia="仿宋" w:hAnsi="仿宋" w:cs="宋体" w:hint="eastAsia"/>
          <w:kern w:val="0"/>
          <w:szCs w:val="21"/>
        </w:rPr>
        <w:t>前提交本单位资质及</w:t>
      </w:r>
      <w:r w:rsidR="00173D77">
        <w:rPr>
          <w:rFonts w:ascii="仿宋" w:eastAsia="仿宋" w:hAnsi="仿宋" w:cs="宋体" w:hint="eastAsia"/>
          <w:kern w:val="0"/>
          <w:szCs w:val="21"/>
        </w:rPr>
        <w:t>投标</w:t>
      </w:r>
      <w:r>
        <w:rPr>
          <w:rFonts w:ascii="仿宋" w:eastAsia="仿宋" w:hAnsi="仿宋" w:cs="宋体" w:hint="eastAsia"/>
          <w:kern w:val="0"/>
          <w:szCs w:val="21"/>
        </w:rPr>
        <w:t>资料</w:t>
      </w:r>
      <w:r w:rsidR="00173D77">
        <w:rPr>
          <w:rFonts w:ascii="仿宋" w:eastAsia="仿宋" w:hAnsi="仿宋" w:cs="宋体" w:hint="eastAsia"/>
          <w:kern w:val="0"/>
          <w:szCs w:val="21"/>
        </w:rPr>
        <w:t>（一式三份，密封盖章）</w:t>
      </w:r>
      <w:r>
        <w:rPr>
          <w:rFonts w:ascii="仿宋" w:eastAsia="仿宋" w:hAnsi="仿宋" w:cs="宋体" w:hint="eastAsia"/>
          <w:kern w:val="0"/>
          <w:szCs w:val="21"/>
        </w:rPr>
        <w:t>至</w:t>
      </w:r>
      <w:r>
        <w:rPr>
          <w:rStyle w:val="fontp"/>
          <w:rFonts w:ascii="仿宋" w:eastAsia="仿宋" w:hAnsi="仿宋" w:hint="eastAsia"/>
          <w:szCs w:val="21"/>
        </w:rPr>
        <w:t>广东省人民医院（广州市中山二路106号）办公楼</w:t>
      </w:r>
      <w:r w:rsidRPr="00B02985">
        <w:rPr>
          <w:rStyle w:val="fontp"/>
          <w:rFonts w:ascii="仿宋" w:eastAsia="仿宋" w:hAnsi="仿宋" w:hint="eastAsia"/>
          <w:color w:val="FF0000"/>
          <w:szCs w:val="21"/>
        </w:rPr>
        <w:t>30</w:t>
      </w:r>
      <w:r w:rsidR="00B02985" w:rsidRPr="00B02985">
        <w:rPr>
          <w:rStyle w:val="fontp"/>
          <w:rFonts w:ascii="仿宋" w:eastAsia="仿宋" w:hAnsi="仿宋" w:hint="eastAsia"/>
          <w:color w:val="FF0000"/>
          <w:szCs w:val="21"/>
        </w:rPr>
        <w:t>2</w:t>
      </w:r>
      <w:r>
        <w:rPr>
          <w:rStyle w:val="fontp"/>
          <w:rFonts w:ascii="仿宋" w:eastAsia="仿宋" w:hAnsi="仿宋" w:hint="eastAsia"/>
          <w:szCs w:val="21"/>
        </w:rPr>
        <w:t>室基建房管科，逾期不予受理。</w:t>
      </w:r>
    </w:p>
    <w:p w:rsidR="00B94CA6" w:rsidRDefault="002E2E9C">
      <w:pPr>
        <w:rPr>
          <w:rStyle w:val="fontp"/>
          <w:rFonts w:ascii="仿宋" w:eastAsia="仿宋" w:hAnsi="仿宋" w:cs="宋体"/>
          <w:kern w:val="0"/>
          <w:szCs w:val="21"/>
        </w:rPr>
      </w:pPr>
      <w:r>
        <w:rPr>
          <w:rFonts w:ascii="仿宋" w:eastAsia="仿宋" w:hAnsi="仿宋" w:cs="宋体" w:hint="eastAsia"/>
          <w:kern w:val="0"/>
          <w:szCs w:val="21"/>
        </w:rPr>
        <w:t>项目联系人：</w:t>
      </w:r>
      <w:r w:rsidR="000B7345">
        <w:rPr>
          <w:rFonts w:ascii="仿宋" w:eastAsia="仿宋" w:hAnsi="仿宋" w:hint="eastAsia"/>
          <w:szCs w:val="21"/>
        </w:rPr>
        <w:t>郑小姐</w:t>
      </w:r>
      <w:r w:rsidR="000B7345">
        <w:rPr>
          <w:rFonts w:ascii="仿宋" w:eastAsia="仿宋" w:hAnsi="仿宋" w:hint="eastAsia"/>
          <w:szCs w:val="21"/>
          <w:lang w:val="zh-CN"/>
        </w:rPr>
        <w:t>15812425477</w:t>
      </w:r>
    </w:p>
    <w:p w:rsidR="00B94CA6" w:rsidRDefault="002E2E9C">
      <w:pPr>
        <w:rPr>
          <w:rFonts w:ascii="仿宋" w:eastAsia="仿宋" w:hAnsi="仿宋"/>
          <w:szCs w:val="21"/>
        </w:rPr>
      </w:pPr>
      <w:r>
        <w:rPr>
          <w:rFonts w:ascii="仿宋" w:eastAsia="仿宋" w:hAnsi="仿宋" w:hint="eastAsia"/>
          <w:szCs w:val="21"/>
        </w:rPr>
        <w:t xml:space="preserve">                                                     </w:t>
      </w:r>
    </w:p>
    <w:p w:rsidR="00B94CA6" w:rsidRDefault="002E2E9C">
      <w:pPr>
        <w:rPr>
          <w:rFonts w:ascii="仿宋" w:eastAsia="仿宋" w:hAnsi="仿宋"/>
          <w:szCs w:val="21"/>
        </w:rPr>
      </w:pPr>
      <w:r>
        <w:rPr>
          <w:rFonts w:ascii="仿宋" w:eastAsia="仿宋" w:hAnsi="仿宋" w:hint="eastAsia"/>
          <w:szCs w:val="21"/>
        </w:rPr>
        <w:t xml:space="preserve">                                                          广东省人民医院</w:t>
      </w:r>
    </w:p>
    <w:p w:rsidR="00B94CA6" w:rsidRDefault="002E2E9C">
      <w:pPr>
        <w:rPr>
          <w:rFonts w:ascii="仿宋" w:eastAsia="仿宋" w:hAnsi="仿宋"/>
          <w:szCs w:val="21"/>
        </w:rPr>
      </w:pPr>
      <w:r>
        <w:rPr>
          <w:rFonts w:ascii="仿宋" w:eastAsia="仿宋" w:hAnsi="仿宋" w:hint="eastAsia"/>
          <w:szCs w:val="21"/>
        </w:rPr>
        <w:t xml:space="preserve">                          </w:t>
      </w:r>
      <w:r w:rsidR="00707DB4">
        <w:rPr>
          <w:rFonts w:ascii="仿宋" w:eastAsia="仿宋" w:hAnsi="仿宋" w:hint="eastAsia"/>
          <w:szCs w:val="21"/>
        </w:rPr>
        <w:t xml:space="preserve">                               </w:t>
      </w:r>
      <w:r>
        <w:rPr>
          <w:rFonts w:ascii="仿宋" w:eastAsia="仿宋" w:hAnsi="仿宋" w:hint="eastAsia"/>
          <w:szCs w:val="21"/>
        </w:rPr>
        <w:t>总务处基建房管科</w:t>
      </w:r>
    </w:p>
    <w:p w:rsidR="00B94CA6" w:rsidRDefault="002E2E9C">
      <w:pPr>
        <w:rPr>
          <w:rFonts w:ascii="仿宋" w:eastAsia="仿宋" w:hAnsi="仿宋"/>
          <w:szCs w:val="21"/>
        </w:rPr>
      </w:pPr>
      <w:r>
        <w:rPr>
          <w:rFonts w:ascii="仿宋" w:eastAsia="仿宋" w:hAnsi="仿宋" w:hint="eastAsia"/>
          <w:szCs w:val="21"/>
        </w:rPr>
        <w:t xml:space="preserve">                         </w:t>
      </w:r>
      <w:r w:rsidR="00681E32">
        <w:rPr>
          <w:rFonts w:ascii="仿宋" w:eastAsia="仿宋" w:hAnsi="仿宋" w:hint="eastAsia"/>
          <w:szCs w:val="21"/>
        </w:rPr>
        <w:t xml:space="preserve">                               </w:t>
      </w:r>
      <w:r w:rsidR="00DE508D">
        <w:rPr>
          <w:rFonts w:ascii="仿宋" w:eastAsia="仿宋" w:hAnsi="仿宋" w:hint="eastAsia"/>
          <w:szCs w:val="21"/>
        </w:rPr>
        <w:t xml:space="preserve">  2018年8月23</w:t>
      </w:r>
      <w:r w:rsidR="009E6935">
        <w:rPr>
          <w:rFonts w:ascii="仿宋" w:eastAsia="仿宋" w:hAnsi="仿宋" w:hint="eastAsia"/>
          <w:szCs w:val="21"/>
        </w:rPr>
        <w:t>日</w:t>
      </w:r>
    </w:p>
    <w:sectPr w:rsidR="00B94CA6" w:rsidSect="00A266DF">
      <w:footerReference w:type="default" r:id="rId8"/>
      <w:pgSz w:w="11906" w:h="16838"/>
      <w:pgMar w:top="794" w:right="1134" w:bottom="68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4A" w:rsidRDefault="0056114A" w:rsidP="00B94CA6">
      <w:r>
        <w:separator/>
      </w:r>
    </w:p>
  </w:endnote>
  <w:endnote w:type="continuationSeparator" w:id="0">
    <w:p w:rsidR="0056114A" w:rsidRDefault="0056114A" w:rsidP="00B94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63" w:rsidRDefault="0092612E">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next-textbox:#_x0000_s2049;mso-fit-shape-to-text:t" inset="0,0,0,0">
            <w:txbxContent>
              <w:sdt>
                <w:sdtPr>
                  <w:id w:val="29737722"/>
                </w:sdtPr>
                <w:sdtContent>
                  <w:p w:rsidR="002E6E63" w:rsidRDefault="0092612E">
                    <w:pPr>
                      <w:pStyle w:val="a5"/>
                      <w:jc w:val="center"/>
                    </w:pPr>
                    <w:r w:rsidRPr="0092612E">
                      <w:fldChar w:fldCharType="begin"/>
                    </w:r>
                    <w:r w:rsidR="002E6E63">
                      <w:instrText xml:space="preserve"> PAGE   \* MERGEFORMAT </w:instrText>
                    </w:r>
                    <w:r w:rsidRPr="0092612E">
                      <w:fldChar w:fldCharType="separate"/>
                    </w:r>
                    <w:r w:rsidR="003A4D1D" w:rsidRPr="003A4D1D">
                      <w:rPr>
                        <w:noProof/>
                        <w:lang w:val="zh-CN"/>
                      </w:rPr>
                      <w:t>1</w:t>
                    </w:r>
                    <w:r>
                      <w:rPr>
                        <w:lang w:val="zh-CN"/>
                      </w:rPr>
                      <w:fldChar w:fldCharType="end"/>
                    </w:r>
                  </w:p>
                </w:sdtContent>
              </w:sdt>
              <w:p w:rsidR="002E6E63" w:rsidRDefault="002E6E63"/>
            </w:txbxContent>
          </v:textbox>
          <w10:wrap anchorx="margin"/>
        </v:shape>
      </w:pict>
    </w:r>
  </w:p>
  <w:p w:rsidR="002E6E63" w:rsidRDefault="002E6E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4A" w:rsidRDefault="0056114A" w:rsidP="00B94CA6">
      <w:r>
        <w:separator/>
      </w:r>
    </w:p>
  </w:footnote>
  <w:footnote w:type="continuationSeparator" w:id="0">
    <w:p w:rsidR="0056114A" w:rsidRDefault="0056114A" w:rsidP="00B94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513A"/>
    <w:multiLevelType w:val="multilevel"/>
    <w:tmpl w:val="3274513A"/>
    <w:lvl w:ilvl="0">
      <w:start w:val="1"/>
      <w:numFmt w:val="chineseCountingThousand"/>
      <w:suff w:val="nothing"/>
      <w:lvlText w:val="%1、"/>
      <w:lvlJc w:val="left"/>
      <w:pPr>
        <w:ind w:left="0" w:firstLine="0"/>
      </w:pPr>
      <w:rPr>
        <w:rFonts w:hint="eastAsia"/>
      </w:rPr>
    </w:lvl>
    <w:lvl w:ilvl="1">
      <w:start w:val="1"/>
      <w:numFmt w:val="decimal"/>
      <w:lvlText w:val="%2．"/>
      <w:lvlJc w:val="left"/>
      <w:pPr>
        <w:ind w:left="735" w:hanging="3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037395"/>
    <w:multiLevelType w:val="singleLevel"/>
    <w:tmpl w:val="5B03739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785A"/>
    <w:rsid w:val="00001FD1"/>
    <w:rsid w:val="0004723D"/>
    <w:rsid w:val="0009438F"/>
    <w:rsid w:val="000B7345"/>
    <w:rsid w:val="000C51AB"/>
    <w:rsid w:val="000D0750"/>
    <w:rsid w:val="000D5383"/>
    <w:rsid w:val="000D78C4"/>
    <w:rsid w:val="000E2352"/>
    <w:rsid w:val="000F4AC9"/>
    <w:rsid w:val="000F6780"/>
    <w:rsid w:val="00115937"/>
    <w:rsid w:val="00124F90"/>
    <w:rsid w:val="00134C74"/>
    <w:rsid w:val="001527C3"/>
    <w:rsid w:val="00162C63"/>
    <w:rsid w:val="00173D77"/>
    <w:rsid w:val="00175269"/>
    <w:rsid w:val="00176884"/>
    <w:rsid w:val="00177A55"/>
    <w:rsid w:val="00195286"/>
    <w:rsid w:val="001B0C4E"/>
    <w:rsid w:val="001C3424"/>
    <w:rsid w:val="001D1F95"/>
    <w:rsid w:val="001D5422"/>
    <w:rsid w:val="001E01B3"/>
    <w:rsid w:val="001E4D00"/>
    <w:rsid w:val="00202A57"/>
    <w:rsid w:val="002248D7"/>
    <w:rsid w:val="002302FC"/>
    <w:rsid w:val="002317CA"/>
    <w:rsid w:val="00276B78"/>
    <w:rsid w:val="00295BA3"/>
    <w:rsid w:val="002C5211"/>
    <w:rsid w:val="002D4126"/>
    <w:rsid w:val="002E2E9C"/>
    <w:rsid w:val="002E3066"/>
    <w:rsid w:val="002E6E63"/>
    <w:rsid w:val="002E79C0"/>
    <w:rsid w:val="002F3305"/>
    <w:rsid w:val="002F7ACC"/>
    <w:rsid w:val="00301CAF"/>
    <w:rsid w:val="00351368"/>
    <w:rsid w:val="003A1C7A"/>
    <w:rsid w:val="003A453C"/>
    <w:rsid w:val="003A4D1D"/>
    <w:rsid w:val="003B64D1"/>
    <w:rsid w:val="003E2AF0"/>
    <w:rsid w:val="003F3DBA"/>
    <w:rsid w:val="004024F3"/>
    <w:rsid w:val="004073D8"/>
    <w:rsid w:val="0040747D"/>
    <w:rsid w:val="0043781F"/>
    <w:rsid w:val="00442E43"/>
    <w:rsid w:val="00460435"/>
    <w:rsid w:val="00466A6F"/>
    <w:rsid w:val="0048203D"/>
    <w:rsid w:val="004963EA"/>
    <w:rsid w:val="004C088B"/>
    <w:rsid w:val="004D68DC"/>
    <w:rsid w:val="004F73A1"/>
    <w:rsid w:val="005019FA"/>
    <w:rsid w:val="00511D3B"/>
    <w:rsid w:val="00513264"/>
    <w:rsid w:val="005224D2"/>
    <w:rsid w:val="00546D03"/>
    <w:rsid w:val="00546DF2"/>
    <w:rsid w:val="00560D82"/>
    <w:rsid w:val="0056114A"/>
    <w:rsid w:val="00580776"/>
    <w:rsid w:val="00585352"/>
    <w:rsid w:val="0058535A"/>
    <w:rsid w:val="005A0A71"/>
    <w:rsid w:val="005E3753"/>
    <w:rsid w:val="006023E9"/>
    <w:rsid w:val="006432EA"/>
    <w:rsid w:val="00671304"/>
    <w:rsid w:val="00681E32"/>
    <w:rsid w:val="00684089"/>
    <w:rsid w:val="006A4FCF"/>
    <w:rsid w:val="006A5446"/>
    <w:rsid w:val="006E4608"/>
    <w:rsid w:val="006E55FE"/>
    <w:rsid w:val="006F121E"/>
    <w:rsid w:val="006F38E2"/>
    <w:rsid w:val="00704979"/>
    <w:rsid w:val="00707DB4"/>
    <w:rsid w:val="007100DE"/>
    <w:rsid w:val="00713F65"/>
    <w:rsid w:val="00714489"/>
    <w:rsid w:val="00717915"/>
    <w:rsid w:val="00730F7D"/>
    <w:rsid w:val="007412AC"/>
    <w:rsid w:val="00741F2D"/>
    <w:rsid w:val="0075297F"/>
    <w:rsid w:val="007675DF"/>
    <w:rsid w:val="00787B89"/>
    <w:rsid w:val="007A6519"/>
    <w:rsid w:val="007B34E9"/>
    <w:rsid w:val="007C6E1A"/>
    <w:rsid w:val="007E41A7"/>
    <w:rsid w:val="007E4F4D"/>
    <w:rsid w:val="00802F2B"/>
    <w:rsid w:val="008307C0"/>
    <w:rsid w:val="00840ADD"/>
    <w:rsid w:val="00841562"/>
    <w:rsid w:val="00866D97"/>
    <w:rsid w:val="00873F27"/>
    <w:rsid w:val="008A368E"/>
    <w:rsid w:val="008B5AB1"/>
    <w:rsid w:val="008C0EFF"/>
    <w:rsid w:val="008C10EB"/>
    <w:rsid w:val="008C7BCE"/>
    <w:rsid w:val="0091557F"/>
    <w:rsid w:val="009250E1"/>
    <w:rsid w:val="0092612E"/>
    <w:rsid w:val="00930937"/>
    <w:rsid w:val="00977F98"/>
    <w:rsid w:val="00983392"/>
    <w:rsid w:val="009862CC"/>
    <w:rsid w:val="009A0F44"/>
    <w:rsid w:val="009E6935"/>
    <w:rsid w:val="00A02789"/>
    <w:rsid w:val="00A11A86"/>
    <w:rsid w:val="00A266DF"/>
    <w:rsid w:val="00A46BCC"/>
    <w:rsid w:val="00A555DD"/>
    <w:rsid w:val="00A6699B"/>
    <w:rsid w:val="00A72E3A"/>
    <w:rsid w:val="00A73D0C"/>
    <w:rsid w:val="00A7422F"/>
    <w:rsid w:val="00A75E71"/>
    <w:rsid w:val="00A91C01"/>
    <w:rsid w:val="00AA4BE4"/>
    <w:rsid w:val="00AA5DC5"/>
    <w:rsid w:val="00AB3317"/>
    <w:rsid w:val="00AC2D07"/>
    <w:rsid w:val="00AD2012"/>
    <w:rsid w:val="00AE3B2D"/>
    <w:rsid w:val="00AE64E1"/>
    <w:rsid w:val="00AF31E5"/>
    <w:rsid w:val="00B02985"/>
    <w:rsid w:val="00B3473C"/>
    <w:rsid w:val="00B46006"/>
    <w:rsid w:val="00B46467"/>
    <w:rsid w:val="00B561EF"/>
    <w:rsid w:val="00B62468"/>
    <w:rsid w:val="00B672B1"/>
    <w:rsid w:val="00B80F4C"/>
    <w:rsid w:val="00B94CA6"/>
    <w:rsid w:val="00BB02EE"/>
    <w:rsid w:val="00BB09BB"/>
    <w:rsid w:val="00BB119A"/>
    <w:rsid w:val="00BB1A09"/>
    <w:rsid w:val="00BB251F"/>
    <w:rsid w:val="00BC4014"/>
    <w:rsid w:val="00BC5F3A"/>
    <w:rsid w:val="00BC79F8"/>
    <w:rsid w:val="00BE27CD"/>
    <w:rsid w:val="00BF495A"/>
    <w:rsid w:val="00BF67AE"/>
    <w:rsid w:val="00C75363"/>
    <w:rsid w:val="00C769A5"/>
    <w:rsid w:val="00C87286"/>
    <w:rsid w:val="00C926D5"/>
    <w:rsid w:val="00CD574F"/>
    <w:rsid w:val="00CE060D"/>
    <w:rsid w:val="00CF1AEC"/>
    <w:rsid w:val="00CF60EA"/>
    <w:rsid w:val="00D07F68"/>
    <w:rsid w:val="00D3107C"/>
    <w:rsid w:val="00D43904"/>
    <w:rsid w:val="00D5090E"/>
    <w:rsid w:val="00D54FBF"/>
    <w:rsid w:val="00D619B9"/>
    <w:rsid w:val="00D65911"/>
    <w:rsid w:val="00D67559"/>
    <w:rsid w:val="00D7680C"/>
    <w:rsid w:val="00D8785A"/>
    <w:rsid w:val="00DB022B"/>
    <w:rsid w:val="00DD3DB3"/>
    <w:rsid w:val="00DE508D"/>
    <w:rsid w:val="00DE75FB"/>
    <w:rsid w:val="00E24DAE"/>
    <w:rsid w:val="00E5245B"/>
    <w:rsid w:val="00E63E8F"/>
    <w:rsid w:val="00E64300"/>
    <w:rsid w:val="00EC63E0"/>
    <w:rsid w:val="00EC65AB"/>
    <w:rsid w:val="00EC7858"/>
    <w:rsid w:val="00ED1162"/>
    <w:rsid w:val="00ED2171"/>
    <w:rsid w:val="00ED3BD5"/>
    <w:rsid w:val="00EE0B14"/>
    <w:rsid w:val="00EF4220"/>
    <w:rsid w:val="00EF5294"/>
    <w:rsid w:val="00EF5A58"/>
    <w:rsid w:val="00EF5EFA"/>
    <w:rsid w:val="00F460C9"/>
    <w:rsid w:val="00F52B5A"/>
    <w:rsid w:val="00F712CB"/>
    <w:rsid w:val="00F920A5"/>
    <w:rsid w:val="00F92803"/>
    <w:rsid w:val="00FA0B92"/>
    <w:rsid w:val="00FA0F92"/>
    <w:rsid w:val="00FC7A74"/>
    <w:rsid w:val="00FE2715"/>
    <w:rsid w:val="00FF7D09"/>
    <w:rsid w:val="32B16A7E"/>
    <w:rsid w:val="342545AE"/>
    <w:rsid w:val="4ECA085F"/>
    <w:rsid w:val="5BA05F2B"/>
    <w:rsid w:val="6F057F30"/>
    <w:rsid w:val="7F360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
    <w:qFormat/>
    <w:rsid w:val="00B94CA6"/>
    <w:pPr>
      <w:ind w:firstLine="420"/>
    </w:pPr>
    <w:rPr>
      <w:szCs w:val="20"/>
    </w:rPr>
  </w:style>
  <w:style w:type="paragraph" w:styleId="a4">
    <w:name w:val="Plain Text"/>
    <w:basedOn w:val="a"/>
    <w:link w:val="Char1"/>
    <w:unhideWhenUsed/>
    <w:qFormat/>
    <w:rsid w:val="00B94CA6"/>
    <w:rPr>
      <w:rFonts w:ascii="宋体" w:hAnsi="Courier New"/>
      <w:kern w:val="0"/>
      <w:sz w:val="20"/>
      <w:szCs w:val="20"/>
    </w:rPr>
  </w:style>
  <w:style w:type="paragraph" w:styleId="a5">
    <w:name w:val="footer"/>
    <w:basedOn w:val="a"/>
    <w:link w:val="Char0"/>
    <w:uiPriority w:val="99"/>
    <w:unhideWhenUsed/>
    <w:qFormat/>
    <w:rsid w:val="00B94CA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94CA6"/>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rsid w:val="00B94CA6"/>
  </w:style>
  <w:style w:type="character" w:customStyle="1" w:styleId="Char2">
    <w:name w:val="页眉 Char"/>
    <w:basedOn w:val="a0"/>
    <w:link w:val="a6"/>
    <w:uiPriority w:val="99"/>
    <w:rsid w:val="00B94CA6"/>
    <w:rPr>
      <w:sz w:val="18"/>
      <w:szCs w:val="18"/>
    </w:rPr>
  </w:style>
  <w:style w:type="character" w:customStyle="1" w:styleId="Char0">
    <w:name w:val="页脚 Char"/>
    <w:basedOn w:val="a0"/>
    <w:link w:val="a5"/>
    <w:uiPriority w:val="99"/>
    <w:qFormat/>
    <w:rsid w:val="00B94CA6"/>
    <w:rPr>
      <w:sz w:val="18"/>
      <w:szCs w:val="18"/>
    </w:rPr>
  </w:style>
  <w:style w:type="paragraph" w:styleId="a8">
    <w:name w:val="List Paragraph"/>
    <w:basedOn w:val="a"/>
    <w:uiPriority w:val="34"/>
    <w:qFormat/>
    <w:rsid w:val="00B94CA6"/>
    <w:pPr>
      <w:ind w:firstLineChars="200" w:firstLine="420"/>
    </w:pPr>
  </w:style>
  <w:style w:type="character" w:customStyle="1" w:styleId="Char3">
    <w:name w:val="纯文本 Char"/>
    <w:basedOn w:val="a0"/>
    <w:link w:val="a4"/>
    <w:uiPriority w:val="99"/>
    <w:semiHidden/>
    <w:qFormat/>
    <w:rsid w:val="00B94CA6"/>
    <w:rPr>
      <w:rFonts w:ascii="宋体" w:eastAsia="宋体" w:hAnsi="Courier New" w:cs="Courier New"/>
      <w:szCs w:val="21"/>
    </w:rPr>
  </w:style>
  <w:style w:type="character" w:customStyle="1" w:styleId="Char1">
    <w:name w:val="纯文本 Char1"/>
    <w:basedOn w:val="a0"/>
    <w:link w:val="a4"/>
    <w:qFormat/>
    <w:locked/>
    <w:rsid w:val="00B94CA6"/>
    <w:rPr>
      <w:rFonts w:ascii="宋体" w:eastAsia="宋体" w:hAnsi="Courier New" w:cs="Times New Roman"/>
      <w:kern w:val="0"/>
      <w:sz w:val="20"/>
      <w:szCs w:val="20"/>
    </w:rPr>
  </w:style>
  <w:style w:type="character" w:customStyle="1" w:styleId="fontp">
    <w:name w:val="fontp"/>
    <w:basedOn w:val="a0"/>
    <w:qFormat/>
    <w:rsid w:val="00B94CA6"/>
  </w:style>
  <w:style w:type="character" w:customStyle="1" w:styleId="Char">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3"/>
    <w:qFormat/>
    <w:rsid w:val="00B94CA6"/>
    <w:rPr>
      <w:rFonts w:ascii="Times New Roman" w:eastAsia="宋体" w:hAnsi="Times New Roman" w:cs="Times New Roman"/>
      <w:szCs w:val="20"/>
    </w:rPr>
  </w:style>
  <w:style w:type="character" w:customStyle="1" w:styleId="font01">
    <w:name w:val="font01"/>
    <w:basedOn w:val="a0"/>
    <w:rsid w:val="00B94CA6"/>
    <w:rPr>
      <w:rFonts w:ascii="宋体" w:eastAsia="宋体" w:hAnsi="宋体" w:cs="宋体" w:hint="eastAsia"/>
      <w:color w:val="000000"/>
      <w:sz w:val="21"/>
      <w:szCs w:val="21"/>
      <w:u w:val="none"/>
    </w:rPr>
  </w:style>
  <w:style w:type="character" w:customStyle="1" w:styleId="font31">
    <w:name w:val="font31"/>
    <w:basedOn w:val="a0"/>
    <w:rsid w:val="00B94CA6"/>
    <w:rPr>
      <w:rFonts w:ascii="仿宋" w:eastAsia="仿宋" w:hAnsi="仿宋" w:cs="仿宋" w:hint="eastAsia"/>
      <w:color w:val="000000"/>
      <w:sz w:val="20"/>
      <w:szCs w:val="20"/>
      <w:u w:val="none"/>
    </w:rPr>
  </w:style>
  <w:style w:type="paragraph" w:customStyle="1" w:styleId="Default">
    <w:name w:val="Default"/>
    <w:rsid w:val="00B94CA6"/>
    <w:pPr>
      <w:widowControl w:val="0"/>
      <w:autoSpaceDE w:val="0"/>
      <w:autoSpaceDN w:val="0"/>
      <w:adjustRightInd w:val="0"/>
    </w:pPr>
    <w:rPr>
      <w:rFonts w:ascii="宋体"/>
      <w:color w:val="000000"/>
      <w:sz w:val="24"/>
      <w:szCs w:val="24"/>
    </w:rPr>
  </w:style>
  <w:style w:type="character" w:customStyle="1" w:styleId="font81">
    <w:name w:val="font81"/>
    <w:basedOn w:val="a0"/>
    <w:rsid w:val="00B94CA6"/>
    <w:rPr>
      <w:rFonts w:ascii="宋体" w:eastAsia="宋体" w:hAnsi="宋体" w:cs="宋体" w:hint="eastAsia"/>
      <w:color w:val="000000"/>
      <w:sz w:val="21"/>
      <w:szCs w:val="21"/>
      <w:u w:val="none"/>
    </w:rPr>
  </w:style>
  <w:style w:type="paragraph" w:styleId="a9">
    <w:name w:val="Balloon Text"/>
    <w:basedOn w:val="a"/>
    <w:link w:val="Char4"/>
    <w:uiPriority w:val="99"/>
    <w:semiHidden/>
    <w:unhideWhenUsed/>
    <w:rsid w:val="001E01B3"/>
    <w:rPr>
      <w:sz w:val="18"/>
      <w:szCs w:val="18"/>
    </w:rPr>
  </w:style>
  <w:style w:type="character" w:customStyle="1" w:styleId="Char4">
    <w:name w:val="批注框文本 Char"/>
    <w:basedOn w:val="a0"/>
    <w:link w:val="a9"/>
    <w:uiPriority w:val="99"/>
    <w:semiHidden/>
    <w:rsid w:val="001E01B3"/>
    <w:rPr>
      <w:kern w:val="2"/>
      <w:sz w:val="18"/>
      <w:szCs w:val="18"/>
    </w:rPr>
  </w:style>
</w:styles>
</file>

<file path=word/webSettings.xml><?xml version="1.0" encoding="utf-8"?>
<w:webSettings xmlns:r="http://schemas.openxmlformats.org/officeDocument/2006/relationships" xmlns:w="http://schemas.openxmlformats.org/wordprocessingml/2006/main">
  <w:divs>
    <w:div w:id="55609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411</Words>
  <Characters>2344</Characters>
  <Application>Microsoft Office Word</Application>
  <DocSecurity>0</DocSecurity>
  <Lines>19</Lines>
  <Paragraphs>5</Paragraphs>
  <ScaleCrop>false</ScaleCrop>
  <Company>www.deepinghost.com</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田智卿</dc:creator>
  <cp:lastModifiedBy>netuser</cp:lastModifiedBy>
  <cp:revision>15</cp:revision>
  <cp:lastPrinted>2018-08-23T02:32:00Z</cp:lastPrinted>
  <dcterms:created xsi:type="dcterms:W3CDTF">2018-08-23T00:21:00Z</dcterms:created>
  <dcterms:modified xsi:type="dcterms:W3CDTF">2018-08-23T02:59:00Z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