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3A" w:rsidRPr="00464158" w:rsidRDefault="00625DF5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宋体" w:hAnsi="宋体"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医</w:t>
      </w:r>
      <w:r w:rsidR="006C3AFA">
        <w:rPr>
          <w:rFonts w:ascii="宋体" w:hAnsi="宋体" w:hint="eastAsia"/>
          <w:b/>
          <w:bCs/>
          <w:kern w:val="0"/>
          <w:sz w:val="36"/>
          <w:szCs w:val="36"/>
        </w:rPr>
        <w:t>院</w:t>
      </w:r>
      <w:r>
        <w:rPr>
          <w:rFonts w:ascii="宋体" w:hAnsi="宋体" w:hint="eastAsia"/>
          <w:b/>
          <w:bCs/>
          <w:kern w:val="0"/>
          <w:sz w:val="36"/>
          <w:szCs w:val="36"/>
        </w:rPr>
        <w:t>主体楼负三楼药库空调设备更换技术</w:t>
      </w:r>
      <w:r w:rsidR="00A17828" w:rsidRPr="00464158">
        <w:rPr>
          <w:rFonts w:ascii="宋体" w:hAnsi="宋体" w:hint="eastAsia"/>
          <w:b/>
          <w:bCs/>
          <w:kern w:val="0"/>
          <w:sz w:val="36"/>
          <w:szCs w:val="36"/>
        </w:rPr>
        <w:t>需求书</w:t>
      </w:r>
    </w:p>
    <w:p w:rsidR="009E763A" w:rsidRPr="00464158" w:rsidRDefault="00A17828">
      <w:pPr>
        <w:keepNext/>
        <w:keepLines/>
        <w:numPr>
          <w:ilvl w:val="0"/>
          <w:numId w:val="1"/>
        </w:numPr>
        <w:spacing w:line="300" w:lineRule="auto"/>
        <w:jc w:val="left"/>
        <w:outlineLvl w:val="1"/>
        <w:rPr>
          <w:rFonts w:ascii="宋体" w:hAnsi="宋体"/>
          <w:b/>
          <w:kern w:val="0"/>
          <w:sz w:val="24"/>
          <w:szCs w:val="24"/>
        </w:rPr>
      </w:pPr>
      <w:r w:rsidRPr="00464158">
        <w:rPr>
          <w:rFonts w:ascii="宋体" w:hAnsi="宋体"/>
          <w:b/>
          <w:kern w:val="0"/>
          <w:sz w:val="24"/>
          <w:szCs w:val="24"/>
        </w:rPr>
        <w:t>项目概况</w:t>
      </w:r>
    </w:p>
    <w:p w:rsidR="009E763A" w:rsidRPr="00464158" w:rsidRDefault="00A17828" w:rsidP="006C3AFA">
      <w:pPr>
        <w:spacing w:beforeLines="50" w:line="300" w:lineRule="auto"/>
        <w:ind w:firstLineChars="200" w:firstLine="422"/>
        <w:rPr>
          <w:rFonts w:ascii="宋体" w:hAnsi="宋体"/>
          <w:b/>
          <w:bCs/>
          <w:szCs w:val="21"/>
        </w:rPr>
      </w:pPr>
      <w:r w:rsidRPr="00464158">
        <w:rPr>
          <w:rFonts w:ascii="宋体" w:hAnsi="宋体" w:hint="eastAsia"/>
          <w:b/>
          <w:bCs/>
          <w:szCs w:val="21"/>
        </w:rPr>
        <w:t>1、项目名称：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bookmarkStart w:id="0" w:name="_Hlk127267401"/>
      <w:r w:rsidRPr="00464158">
        <w:rPr>
          <w:rFonts w:ascii="宋体" w:hAnsi="宋体" w:hint="eastAsia"/>
          <w:szCs w:val="21"/>
        </w:rPr>
        <w:t>医院主体楼负三楼药库空调设备更换</w:t>
      </w:r>
      <w:r w:rsidR="006570EC" w:rsidRPr="006570EC">
        <w:rPr>
          <w:rFonts w:ascii="宋体" w:hAnsi="宋体" w:hint="eastAsia"/>
          <w:szCs w:val="21"/>
        </w:rPr>
        <w:t>采购及安装工程</w:t>
      </w:r>
      <w:r w:rsidR="006570EC" w:rsidRPr="006570EC">
        <w:rPr>
          <w:rFonts w:ascii="宋体" w:hAnsi="宋体"/>
          <w:szCs w:val="21"/>
        </w:rPr>
        <w:t xml:space="preserve"> </w:t>
      </w:r>
      <w:r w:rsidRPr="00464158">
        <w:rPr>
          <w:rFonts w:ascii="宋体" w:hAnsi="宋体" w:hint="eastAsia"/>
          <w:szCs w:val="21"/>
        </w:rPr>
        <w:t xml:space="preserve"> </w:t>
      </w:r>
    </w:p>
    <w:bookmarkEnd w:id="0"/>
    <w:p w:rsidR="009E763A" w:rsidRPr="00464158" w:rsidRDefault="00A17828" w:rsidP="006C3AFA">
      <w:pPr>
        <w:spacing w:beforeLines="50" w:line="300" w:lineRule="auto"/>
        <w:ind w:firstLineChars="200" w:firstLine="422"/>
        <w:rPr>
          <w:rFonts w:ascii="宋体" w:hAnsi="宋体"/>
          <w:b/>
          <w:bCs/>
          <w:szCs w:val="21"/>
        </w:rPr>
      </w:pPr>
      <w:r w:rsidRPr="00464158">
        <w:rPr>
          <w:rFonts w:ascii="宋体" w:hAnsi="宋体"/>
          <w:b/>
          <w:bCs/>
          <w:szCs w:val="21"/>
        </w:rPr>
        <w:t>2</w:t>
      </w:r>
      <w:r w:rsidRPr="00464158">
        <w:rPr>
          <w:rFonts w:ascii="宋体" w:hAnsi="宋体" w:hint="eastAsia"/>
          <w:b/>
          <w:bCs/>
          <w:szCs w:val="21"/>
        </w:rPr>
        <w:t>、项目概述：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广东省人民医院主体楼负三楼药库空调系统设备使用</w:t>
      </w:r>
      <w:r w:rsidR="00A626CB">
        <w:rPr>
          <w:rFonts w:ascii="宋体" w:hAnsi="宋体" w:hint="eastAsia"/>
          <w:szCs w:val="21"/>
        </w:rPr>
        <w:t>时间较长，老化明显</w:t>
      </w:r>
      <w:r w:rsidRPr="00464158">
        <w:rPr>
          <w:rFonts w:ascii="宋体" w:hAnsi="宋体" w:hint="eastAsia"/>
          <w:szCs w:val="21"/>
        </w:rPr>
        <w:t>，现计划更新更换。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本次项目计划更换变频直膨空气处理机组1套，设备原位更新更换。项目内容包括旧空调机（含内外机及管线）拆卸及清运，新机组供货、搬运、安装，</w:t>
      </w:r>
      <w:r w:rsidR="00A626CB">
        <w:rPr>
          <w:rFonts w:ascii="宋体" w:hAnsi="宋体" w:hint="eastAsia"/>
          <w:szCs w:val="21"/>
        </w:rPr>
        <w:t>配套</w:t>
      </w:r>
      <w:r w:rsidRPr="00464158">
        <w:rPr>
          <w:rFonts w:ascii="宋体" w:hAnsi="宋体" w:hint="eastAsia"/>
          <w:szCs w:val="21"/>
        </w:rPr>
        <w:t>铜管系统更换等相关事项。</w:t>
      </w:r>
    </w:p>
    <w:p w:rsidR="009E763A" w:rsidRPr="00464158" w:rsidRDefault="00A17828" w:rsidP="006C3AFA">
      <w:pPr>
        <w:spacing w:beforeLines="50" w:line="300" w:lineRule="auto"/>
        <w:ind w:firstLineChars="200" w:firstLine="422"/>
        <w:rPr>
          <w:rFonts w:ascii="宋体" w:hAnsi="宋体"/>
          <w:b/>
          <w:bCs/>
          <w:szCs w:val="21"/>
        </w:rPr>
      </w:pPr>
      <w:r w:rsidRPr="00464158">
        <w:rPr>
          <w:rFonts w:ascii="宋体" w:hAnsi="宋体" w:hint="eastAsia"/>
          <w:b/>
          <w:bCs/>
          <w:szCs w:val="21"/>
        </w:rPr>
        <w:t>3、</w:t>
      </w:r>
      <w:r w:rsidRPr="00464158">
        <w:rPr>
          <w:rFonts w:ascii="宋体" w:hAnsi="宋体"/>
          <w:b/>
          <w:bCs/>
          <w:szCs w:val="21"/>
        </w:rPr>
        <w:t>项目地址</w:t>
      </w:r>
      <w:r w:rsidRPr="00464158">
        <w:rPr>
          <w:rFonts w:ascii="宋体" w:hAnsi="宋体" w:hint="eastAsia"/>
          <w:b/>
          <w:bCs/>
          <w:szCs w:val="21"/>
        </w:rPr>
        <w:t>：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广东省广州市越秀区中山二路106号广东省人民医院主体楼</w:t>
      </w:r>
      <w:r w:rsidR="00A626CB">
        <w:rPr>
          <w:rFonts w:ascii="宋体" w:hAnsi="宋体" w:hint="eastAsia"/>
          <w:szCs w:val="21"/>
        </w:rPr>
        <w:t>负二和负三楼</w:t>
      </w:r>
      <w:r w:rsidRPr="00464158">
        <w:rPr>
          <w:rFonts w:ascii="宋体" w:hAnsi="宋体" w:hint="eastAsia"/>
          <w:szCs w:val="21"/>
        </w:rPr>
        <w:t>。</w:t>
      </w:r>
    </w:p>
    <w:p w:rsidR="009E763A" w:rsidRPr="00464158" w:rsidRDefault="00A17828" w:rsidP="006C3AFA">
      <w:pPr>
        <w:spacing w:beforeLines="50" w:line="300" w:lineRule="auto"/>
        <w:ind w:firstLineChars="200" w:firstLine="422"/>
        <w:rPr>
          <w:rFonts w:ascii="宋体" w:hAnsi="宋体"/>
          <w:b/>
          <w:bCs/>
          <w:szCs w:val="21"/>
        </w:rPr>
      </w:pPr>
      <w:r w:rsidRPr="00464158">
        <w:rPr>
          <w:rFonts w:ascii="宋体" w:hAnsi="宋体"/>
          <w:b/>
          <w:bCs/>
          <w:szCs w:val="21"/>
        </w:rPr>
        <w:t>4</w:t>
      </w:r>
      <w:r w:rsidRPr="00464158">
        <w:rPr>
          <w:rFonts w:ascii="宋体" w:hAnsi="宋体" w:hint="eastAsia"/>
          <w:b/>
          <w:bCs/>
          <w:szCs w:val="21"/>
        </w:rPr>
        <w:t>、主要设备：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变频直膨空气处理机组1套</w:t>
      </w:r>
    </w:p>
    <w:p w:rsidR="009E763A" w:rsidRPr="00464158" w:rsidRDefault="009E763A">
      <w:pPr>
        <w:spacing w:line="300" w:lineRule="auto"/>
        <w:ind w:firstLineChars="200" w:firstLine="420"/>
        <w:rPr>
          <w:rFonts w:ascii="宋体" w:hAnsi="宋体"/>
          <w:szCs w:val="21"/>
        </w:rPr>
      </w:pPr>
      <w:bookmarkStart w:id="1" w:name="_Toc502738619"/>
    </w:p>
    <w:p w:rsidR="009E763A" w:rsidRPr="00464158" w:rsidRDefault="00A17828">
      <w:pPr>
        <w:keepNext/>
        <w:keepLines/>
        <w:numPr>
          <w:ilvl w:val="0"/>
          <w:numId w:val="1"/>
        </w:numPr>
        <w:spacing w:line="300" w:lineRule="auto"/>
        <w:jc w:val="left"/>
        <w:outlineLvl w:val="1"/>
        <w:rPr>
          <w:rFonts w:ascii="宋体" w:hAnsi="宋体"/>
          <w:b/>
          <w:kern w:val="0"/>
          <w:sz w:val="24"/>
          <w:szCs w:val="24"/>
        </w:rPr>
      </w:pPr>
      <w:r w:rsidRPr="00464158">
        <w:rPr>
          <w:rFonts w:ascii="宋体" w:hAnsi="宋体" w:hint="eastAsia"/>
          <w:b/>
          <w:kern w:val="0"/>
          <w:sz w:val="24"/>
          <w:szCs w:val="24"/>
        </w:rPr>
        <w:t>设备技术参数及性能要求</w:t>
      </w:r>
    </w:p>
    <w:p w:rsidR="009E763A" w:rsidRPr="00464158" w:rsidRDefault="00A17828">
      <w:pPr>
        <w:numPr>
          <w:ilvl w:val="0"/>
          <w:numId w:val="2"/>
        </w:numPr>
        <w:spacing w:before="240" w:after="60" w:line="300" w:lineRule="auto"/>
        <w:ind w:left="0" w:firstLine="0"/>
        <w:jc w:val="left"/>
        <w:outlineLvl w:val="2"/>
        <w:rPr>
          <w:rFonts w:ascii="宋体" w:hAnsi="宋体"/>
          <w:b/>
          <w:bCs/>
          <w:kern w:val="0"/>
          <w:sz w:val="24"/>
          <w:szCs w:val="24"/>
        </w:rPr>
      </w:pPr>
      <w:r w:rsidRPr="00464158">
        <w:rPr>
          <w:rFonts w:ascii="宋体" w:hAnsi="宋体" w:hint="eastAsia"/>
          <w:b/>
          <w:bCs/>
          <w:kern w:val="0"/>
          <w:sz w:val="24"/>
          <w:szCs w:val="24"/>
        </w:rPr>
        <w:t>空调技术参数要求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3"/>
        <w:gridCol w:w="4536"/>
        <w:gridCol w:w="709"/>
        <w:gridCol w:w="851"/>
        <w:gridCol w:w="1275"/>
      </w:tblGrid>
      <w:tr w:rsidR="009E763A" w:rsidRPr="00464158">
        <w:trPr>
          <w:trHeight w:val="454"/>
          <w:tblHeader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9E763A" w:rsidRPr="00464158" w:rsidRDefault="00A178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64158"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E763A" w:rsidRPr="00464158" w:rsidRDefault="00A178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64158">
              <w:rPr>
                <w:rFonts w:ascii="宋体" w:hAnsi="宋体" w:hint="eastAsia"/>
                <w:b/>
                <w:bCs/>
                <w:szCs w:val="21"/>
              </w:rPr>
              <w:t>设备</w:t>
            </w:r>
            <w:r w:rsidRPr="00464158">
              <w:rPr>
                <w:rFonts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763A" w:rsidRPr="00464158" w:rsidRDefault="00A178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64158">
              <w:rPr>
                <w:rFonts w:ascii="宋体" w:hAnsi="宋体"/>
                <w:b/>
                <w:bCs/>
                <w:szCs w:val="21"/>
              </w:rPr>
              <w:t>技术规格、参数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63A" w:rsidRPr="00464158" w:rsidRDefault="00A178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64158">
              <w:rPr>
                <w:rFonts w:ascii="宋体" w:hAnsi="宋体"/>
                <w:b/>
                <w:bCs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763A" w:rsidRPr="00464158" w:rsidRDefault="00A178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64158">
              <w:rPr>
                <w:rFonts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 w:rsidR="009E763A" w:rsidRPr="00464158" w:rsidRDefault="00A1782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64158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9E763A" w:rsidRPr="00464158">
        <w:trPr>
          <w:trHeight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9E763A" w:rsidRPr="00464158" w:rsidRDefault="009E763A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9E763A" w:rsidRPr="00464158" w:rsidRDefault="00A17828">
            <w:pPr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cs="宋体" w:hint="eastAsia"/>
                <w:color w:val="000000"/>
                <w:kern w:val="0"/>
                <w:szCs w:val="21"/>
              </w:rPr>
              <w:t>变频直膨式空气处理机组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763A" w:rsidRPr="00464158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A17828" w:rsidRPr="00464158">
              <w:rPr>
                <w:rFonts w:ascii="宋体" w:hAnsi="宋体"/>
                <w:szCs w:val="21"/>
              </w:rPr>
              <w:t>制冷量≥</w:t>
            </w:r>
            <w:r w:rsidR="00A17828" w:rsidRPr="00464158">
              <w:rPr>
                <w:rFonts w:ascii="宋体" w:hAnsi="宋体" w:hint="eastAsia"/>
                <w:szCs w:val="21"/>
              </w:rPr>
              <w:t>64</w:t>
            </w:r>
            <w:r w:rsidR="00A17828" w:rsidRPr="00464158">
              <w:rPr>
                <w:rFonts w:ascii="宋体" w:hAnsi="宋体"/>
                <w:szCs w:val="21"/>
              </w:rPr>
              <w:t>KW；</w:t>
            </w:r>
          </w:p>
          <w:p w:rsidR="009E763A" w:rsidRPr="00464158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A17828" w:rsidRPr="00464158">
              <w:rPr>
                <w:rFonts w:ascii="宋体" w:hAnsi="宋体"/>
                <w:szCs w:val="21"/>
              </w:rPr>
              <w:t>制热量≥</w:t>
            </w:r>
            <w:r w:rsidR="00A17828" w:rsidRPr="00464158">
              <w:rPr>
                <w:rFonts w:ascii="宋体" w:hAnsi="宋体" w:hint="eastAsia"/>
                <w:szCs w:val="21"/>
              </w:rPr>
              <w:t>68</w:t>
            </w:r>
            <w:r w:rsidR="00A17828" w:rsidRPr="00464158">
              <w:rPr>
                <w:rFonts w:ascii="宋体" w:hAnsi="宋体"/>
                <w:szCs w:val="21"/>
              </w:rPr>
              <w:t>KW；</w:t>
            </w:r>
          </w:p>
          <w:p w:rsidR="009E763A" w:rsidRPr="00A626CB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A17828" w:rsidRPr="00A626CB">
              <w:rPr>
                <w:rFonts w:ascii="宋体" w:hAnsi="宋体"/>
                <w:szCs w:val="21"/>
              </w:rPr>
              <w:t xml:space="preserve"> </w:t>
            </w:r>
            <w:r w:rsidR="00A17828">
              <w:rPr>
                <w:rFonts w:ascii="宋体" w:hAnsi="宋体"/>
                <w:szCs w:val="21"/>
              </w:rPr>
              <w:t>尺寸：符合现位置安装、顶出风</w:t>
            </w:r>
          </w:p>
          <w:p w:rsidR="009E763A" w:rsidRPr="00464158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A17828" w:rsidRPr="00464158">
              <w:rPr>
                <w:rFonts w:ascii="宋体" w:hAnsi="宋体" w:hint="eastAsia"/>
                <w:szCs w:val="21"/>
              </w:rPr>
              <w:t>压缩机类型：直流变频压缩机；</w:t>
            </w:r>
          </w:p>
          <w:p w:rsidR="009E763A" w:rsidRPr="00464158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A17828" w:rsidRPr="00464158">
              <w:rPr>
                <w:rFonts w:ascii="宋体" w:hAnsi="宋体" w:hint="eastAsia"/>
                <w:szCs w:val="21"/>
              </w:rPr>
              <w:t>节流部件：电子膨胀阀</w:t>
            </w:r>
          </w:p>
          <w:p w:rsidR="009E763A" w:rsidRPr="00464158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 w:rsidR="00A17828" w:rsidRPr="00464158">
              <w:rPr>
                <w:rFonts w:ascii="宋体" w:hAnsi="宋体" w:hint="eastAsia"/>
                <w:szCs w:val="21"/>
              </w:rPr>
              <w:t>制冷剂类型：R410A等环保制冷剂；</w:t>
            </w:r>
          </w:p>
          <w:p w:rsidR="009E763A" w:rsidRPr="00464158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 w:rsidR="00A17828" w:rsidRPr="00464158">
              <w:rPr>
                <w:rFonts w:ascii="宋体" w:hAnsi="宋体"/>
                <w:szCs w:val="21"/>
              </w:rPr>
              <w:t>电源：380V 3N</w:t>
            </w:r>
            <w:r w:rsidR="00A17828" w:rsidRPr="00464158">
              <w:rPr>
                <w:rFonts w:ascii="楷体" w:eastAsia="楷体" w:hAnsi="楷体" w:hint="eastAsia"/>
                <w:szCs w:val="21"/>
              </w:rPr>
              <w:t>～</w:t>
            </w:r>
            <w:r w:rsidR="00A17828" w:rsidRPr="00464158">
              <w:rPr>
                <w:rFonts w:ascii="宋体" w:hAnsi="宋体"/>
                <w:szCs w:val="21"/>
              </w:rPr>
              <w:t>50HZ。</w:t>
            </w:r>
          </w:p>
          <w:p w:rsidR="009E763A" w:rsidRPr="00464158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</w:t>
            </w:r>
            <w:r w:rsidR="00A17828" w:rsidRPr="00464158">
              <w:rPr>
                <w:rFonts w:ascii="宋体" w:hAnsi="宋体" w:hint="eastAsia"/>
                <w:szCs w:val="21"/>
              </w:rPr>
              <w:t>室外机数量：32kw*2台</w:t>
            </w:r>
            <w:r w:rsidR="00A17828">
              <w:rPr>
                <w:rFonts w:ascii="宋体" w:hAnsi="宋体" w:hint="eastAsia"/>
                <w:szCs w:val="21"/>
              </w:rPr>
              <w:t>（一用一备）</w:t>
            </w:r>
            <w:r w:rsidR="00A17828" w:rsidRPr="00464158">
              <w:rPr>
                <w:rFonts w:ascii="宋体" w:hAnsi="宋体" w:hint="eastAsia"/>
                <w:szCs w:val="21"/>
              </w:rPr>
              <w:t>,全变频模块</w:t>
            </w:r>
          </w:p>
          <w:p w:rsidR="009E763A" w:rsidRDefault="00A626CB" w:rsidP="00A626CB">
            <w:pPr>
              <w:rPr>
                <w:rFonts w:ascii="宋体" w:hAnsi="宋体" w:cs="宋体"/>
                <w:szCs w:val="21"/>
              </w:rPr>
            </w:pPr>
            <w:r w:rsidRPr="00A626CB">
              <w:rPr>
                <w:rFonts w:ascii="宋体" w:hAnsi="宋体" w:hint="eastAsia"/>
                <w:szCs w:val="21"/>
              </w:rPr>
              <w:t>9.</w:t>
            </w:r>
            <w:r w:rsidR="00A17828" w:rsidRPr="00A626CB">
              <w:rPr>
                <w:rFonts w:ascii="宋体" w:hAnsi="宋体" w:hint="eastAsia"/>
                <w:szCs w:val="21"/>
              </w:rPr>
              <w:t>制冷环境温度</w:t>
            </w:r>
            <w:r w:rsidR="00A17828" w:rsidRPr="00A626CB">
              <w:rPr>
                <w:rFonts w:ascii="宋体" w:hAnsi="宋体" w:hint="eastAsia"/>
              </w:rPr>
              <w:t>范围满足</w:t>
            </w:r>
            <w:r w:rsidR="00A17828" w:rsidRPr="00A626CB">
              <w:rPr>
                <w:rFonts w:ascii="宋体" w:hAnsi="宋体" w:hint="eastAsia"/>
                <w:szCs w:val="21"/>
              </w:rPr>
              <w:t>-10</w:t>
            </w:r>
            <w:r w:rsidR="00A17828" w:rsidRPr="00A626CB">
              <w:rPr>
                <w:rFonts w:ascii="宋体" w:hAnsi="宋体" w:cs="宋体" w:hint="eastAsia"/>
                <w:szCs w:val="21"/>
              </w:rPr>
              <w:t>℃</w:t>
            </w:r>
            <w:r w:rsidR="00A17828" w:rsidRPr="00A626CB">
              <w:rPr>
                <w:rFonts w:ascii="宋体" w:hAnsi="宋体" w:hint="eastAsia"/>
                <w:szCs w:val="21"/>
              </w:rPr>
              <w:t>～45</w:t>
            </w:r>
            <w:r w:rsidR="00A17828" w:rsidRPr="00A626CB">
              <w:rPr>
                <w:rFonts w:ascii="宋体" w:hAnsi="宋体" w:cs="宋体" w:hint="eastAsia"/>
                <w:szCs w:val="21"/>
              </w:rPr>
              <w:t>℃</w:t>
            </w:r>
          </w:p>
          <w:p w:rsidR="00A17828" w:rsidRPr="00A626CB" w:rsidRDefault="00A17828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</w:t>
            </w:r>
            <w:r>
              <w:rPr>
                <w:rFonts w:ascii="宋体" w:hAnsi="宋体"/>
                <w:szCs w:val="21"/>
              </w:rPr>
              <w:t>运行噪声：</w:t>
            </w:r>
            <w:r w:rsidRPr="00464158">
              <w:rPr>
                <w:rFonts w:ascii="宋体" w:hAnsi="宋体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65Hz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763A" w:rsidRPr="00464158" w:rsidRDefault="00A17828">
            <w:pPr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763A" w:rsidRPr="00464158" w:rsidRDefault="00A17828">
            <w:pPr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9E763A" w:rsidRPr="00A626CB" w:rsidRDefault="00A17828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清华同方、麦克维尔、天加等</w:t>
            </w:r>
          </w:p>
        </w:tc>
      </w:tr>
      <w:tr w:rsidR="00A626CB" w:rsidRPr="00464158">
        <w:trPr>
          <w:trHeight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626CB" w:rsidRPr="00464158" w:rsidRDefault="00A626CB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626CB" w:rsidRPr="00464158" w:rsidRDefault="00A626C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风柜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26CB" w:rsidRPr="00A626CB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A626CB">
              <w:rPr>
                <w:rFonts w:ascii="宋体" w:hAnsi="宋体" w:hint="eastAsia"/>
                <w:szCs w:val="21"/>
              </w:rPr>
              <w:t>风量</w:t>
            </w:r>
            <w:r w:rsidRPr="00A626CB">
              <w:rPr>
                <w:rFonts w:ascii="宋体" w:hAnsi="宋体"/>
                <w:szCs w:val="21"/>
              </w:rPr>
              <w:t>≥</w:t>
            </w:r>
            <w:r w:rsidRPr="00A626CB">
              <w:rPr>
                <w:rFonts w:ascii="宋体" w:hAnsi="宋体" w:hint="eastAsia"/>
                <w:szCs w:val="21"/>
              </w:rPr>
              <w:t>1</w:t>
            </w:r>
            <w:r w:rsidRPr="00A626CB">
              <w:rPr>
                <w:rFonts w:ascii="宋体" w:hAnsi="宋体"/>
                <w:szCs w:val="21"/>
              </w:rPr>
              <w:t>2</w:t>
            </w:r>
            <w:r w:rsidRPr="00A626CB">
              <w:rPr>
                <w:rFonts w:ascii="宋体" w:hAnsi="宋体" w:hint="eastAsia"/>
                <w:szCs w:val="21"/>
              </w:rPr>
              <w:t>000m³/h，</w:t>
            </w:r>
          </w:p>
          <w:p w:rsidR="00A626CB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464158">
              <w:rPr>
                <w:rFonts w:ascii="宋体" w:hAnsi="宋体" w:hint="eastAsia"/>
                <w:szCs w:val="21"/>
              </w:rPr>
              <w:t>室内机外形尺寸：</w:t>
            </w:r>
            <w:r w:rsidR="00A17828">
              <w:rPr>
                <w:rFonts w:ascii="宋体" w:hAnsi="宋体" w:hint="eastAsia"/>
                <w:szCs w:val="21"/>
              </w:rPr>
              <w:t>符合现位置安装、及接口</w:t>
            </w:r>
            <w:r>
              <w:rPr>
                <w:rFonts w:ascii="宋体" w:hAnsi="宋体"/>
                <w:szCs w:val="21"/>
              </w:rPr>
              <w:t>，</w:t>
            </w:r>
          </w:p>
          <w:p w:rsidR="00A626CB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A17828" w:rsidRPr="00A626CB">
              <w:rPr>
                <w:rFonts w:ascii="宋体" w:hAnsi="宋体" w:hint="eastAsia"/>
                <w:szCs w:val="21"/>
              </w:rPr>
              <w:t xml:space="preserve"> 机外静压</w:t>
            </w:r>
            <w:r w:rsidR="00A17828" w:rsidRPr="00A626CB">
              <w:rPr>
                <w:rFonts w:ascii="宋体" w:hAnsi="宋体"/>
                <w:szCs w:val="21"/>
              </w:rPr>
              <w:t>≥</w:t>
            </w:r>
            <w:r w:rsidR="00A17828" w:rsidRPr="00A626CB">
              <w:rPr>
                <w:rFonts w:ascii="宋体" w:hAnsi="宋体" w:hint="eastAsia"/>
                <w:szCs w:val="21"/>
              </w:rPr>
              <w:t>200Pa，</w:t>
            </w:r>
          </w:p>
          <w:p w:rsidR="00A17828" w:rsidRDefault="00A17828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4.具有除湿功能：</w:t>
            </w:r>
            <w:r w:rsidRPr="00464158">
              <w:rPr>
                <w:rFonts w:ascii="宋体" w:hAnsi="宋体"/>
                <w:szCs w:val="21"/>
              </w:rPr>
              <w:t>≤</w:t>
            </w:r>
            <w:r>
              <w:rPr>
                <w:rFonts w:ascii="宋体" w:hAnsi="宋体" w:hint="eastAsia"/>
                <w:szCs w:val="21"/>
              </w:rPr>
              <w:t>60%；</w:t>
            </w:r>
          </w:p>
          <w:p w:rsidR="00A17828" w:rsidRPr="00A626CB" w:rsidRDefault="00A17828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/>
                <w:szCs w:val="21"/>
              </w:rPr>
              <w:t>运行噪声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26CB" w:rsidRPr="00464158" w:rsidRDefault="00A178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6CB" w:rsidRPr="00464158" w:rsidRDefault="00A178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A626CB" w:rsidRPr="00A626CB" w:rsidRDefault="00A626CB" w:rsidP="00A626CB">
            <w:pPr>
              <w:rPr>
                <w:rFonts w:ascii="宋体" w:hAnsi="宋体"/>
                <w:szCs w:val="21"/>
              </w:rPr>
            </w:pPr>
            <w:r w:rsidRPr="00A626CB">
              <w:rPr>
                <w:rFonts w:ascii="宋体" w:hAnsi="宋体"/>
                <w:szCs w:val="21"/>
              </w:rPr>
              <w:t>与直膨机组同品牌配套</w:t>
            </w:r>
          </w:p>
        </w:tc>
      </w:tr>
      <w:tr w:rsidR="00A626CB" w:rsidRPr="00464158">
        <w:trPr>
          <w:trHeight w:val="45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626CB" w:rsidRPr="00464158" w:rsidRDefault="00A626CB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626CB" w:rsidRPr="00464158" w:rsidRDefault="00A626C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配套工程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626CB" w:rsidRPr="00464158" w:rsidRDefault="00A626CB" w:rsidP="00A626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相关配套的电缆、钢管道等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26CB" w:rsidRPr="00464158" w:rsidRDefault="00A178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26CB" w:rsidRPr="00464158" w:rsidRDefault="00A178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A626CB" w:rsidRPr="00A626CB" w:rsidRDefault="00A626CB" w:rsidP="00A626CB">
            <w:pPr>
              <w:rPr>
                <w:rFonts w:ascii="宋体" w:hAnsi="宋体"/>
                <w:szCs w:val="21"/>
              </w:rPr>
            </w:pPr>
          </w:p>
        </w:tc>
      </w:tr>
    </w:tbl>
    <w:p w:rsidR="009E763A" w:rsidRPr="00464158" w:rsidRDefault="009E763A">
      <w:pPr>
        <w:spacing w:line="360" w:lineRule="auto"/>
        <w:rPr>
          <w:rFonts w:ascii="宋体" w:hAnsi="宋体"/>
          <w:b/>
          <w:szCs w:val="21"/>
        </w:rPr>
      </w:pPr>
    </w:p>
    <w:p w:rsidR="009E763A" w:rsidRPr="00464158" w:rsidRDefault="00A17828">
      <w:pPr>
        <w:numPr>
          <w:ilvl w:val="0"/>
          <w:numId w:val="2"/>
        </w:numPr>
        <w:spacing w:before="240" w:after="60" w:line="300" w:lineRule="auto"/>
        <w:ind w:left="0" w:firstLine="0"/>
        <w:jc w:val="left"/>
        <w:outlineLvl w:val="2"/>
        <w:rPr>
          <w:rFonts w:ascii="宋体" w:hAnsi="宋体"/>
          <w:b/>
          <w:bCs/>
          <w:kern w:val="0"/>
          <w:sz w:val="24"/>
          <w:szCs w:val="24"/>
        </w:rPr>
      </w:pPr>
      <w:bookmarkStart w:id="2" w:name="_Hlk29478650"/>
      <w:r w:rsidRPr="00464158">
        <w:rPr>
          <w:rFonts w:ascii="宋体" w:hAnsi="宋体" w:hint="eastAsia"/>
          <w:b/>
          <w:bCs/>
          <w:kern w:val="0"/>
          <w:sz w:val="24"/>
          <w:szCs w:val="24"/>
        </w:rPr>
        <w:lastRenderedPageBreak/>
        <w:t>空调设备性能要求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A17249">
        <w:rPr>
          <w:rFonts w:ascii="宋体" w:hAnsi="宋体" w:hint="eastAsia"/>
        </w:rPr>
        <w:t>、</w:t>
      </w:r>
      <w:r w:rsidRPr="00464158">
        <w:rPr>
          <w:rFonts w:ascii="宋体" w:hAnsi="宋体" w:hint="eastAsia"/>
        </w:rPr>
        <w:t>制造商具有制冷空调产品认证证书（CRAA认证、</w:t>
      </w:r>
      <w:r w:rsidRPr="006C59E5">
        <w:rPr>
          <w:rFonts w:ascii="Arial" w:hAnsi="Arial"/>
          <w:szCs w:val="21"/>
        </w:rPr>
        <w:t>AHRI</w:t>
      </w:r>
      <w:r w:rsidRPr="006C59E5">
        <w:rPr>
          <w:rFonts w:ascii="Arial" w:hAnsi="Arial" w:hint="eastAsia"/>
          <w:szCs w:val="21"/>
        </w:rPr>
        <w:t>认证</w:t>
      </w:r>
      <w:r w:rsidRPr="00464158">
        <w:rPr>
          <w:rFonts w:ascii="宋体" w:hAnsi="宋体" w:hint="eastAsia"/>
        </w:rPr>
        <w:t>、生产许可证)。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2、</w:t>
      </w:r>
      <w:r w:rsidRPr="00464158">
        <w:rPr>
          <w:rFonts w:ascii="宋体" w:hAnsi="宋体" w:hint="eastAsia"/>
        </w:rPr>
        <w:t>机组除了要满足本项目空调技术参数要求以外，其设计、制造、运输、调试、运行、保养等过程还要满足GB/T14294-2008《组合式空调机组》标准所规定要求。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3、</w:t>
      </w:r>
      <w:r w:rsidRPr="00464158">
        <w:rPr>
          <w:rFonts w:ascii="宋体" w:hAnsi="宋体" w:hint="eastAsia"/>
        </w:rPr>
        <w:t>压缩机采用柔性涡旋高效全直流变频压缩机，转速与输出控制精确，无级调节；机组10-100%无级调节输出，精准输出需求冷量。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4、</w:t>
      </w:r>
      <w:r w:rsidRPr="00464158">
        <w:rPr>
          <w:rFonts w:ascii="宋体" w:hAnsi="宋体" w:hint="eastAsia"/>
        </w:rPr>
        <w:t>室外机风扇采用直流变速电机，风扇根据室外环境和空调负荷状态，进行无级变速调节，配合直流变频压缩机，控制精准，温度可控，并有效降低运转噪音。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  <w:szCs w:val="21"/>
        </w:rPr>
        <w:t>5、</w:t>
      </w:r>
      <w:r w:rsidRPr="00464158">
        <w:rPr>
          <w:rFonts w:ascii="宋体" w:hAnsi="宋体" w:hint="eastAsia"/>
        </w:rPr>
        <w:t>具备压缩机驱动模块冷却技术，利用冷凝后的冷媒与驱动器模块进行换热，将驱动模块温度大幅度降低，保证在恶劣条件下能为压缩机提供温度的输出条件。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6、</w:t>
      </w:r>
      <w:r w:rsidRPr="00464158">
        <w:rPr>
          <w:rFonts w:ascii="宋体" w:hAnsi="宋体" w:hint="eastAsia"/>
        </w:rPr>
        <w:t>室内机空调箱体外形美观大方，采用铝质型材框架结构，铝型材与面板通过高压聚氨酯发泡形成一个整体,</w:t>
      </w:r>
      <w:r>
        <w:rPr>
          <w:rFonts w:ascii="宋体" w:hAnsi="宋体" w:hint="eastAsia"/>
        </w:rPr>
        <w:t>结构严紧、坚固</w:t>
      </w:r>
      <w:r w:rsidRPr="00464158">
        <w:rPr>
          <w:rFonts w:ascii="宋体" w:hAnsi="宋体" w:hint="eastAsia"/>
        </w:rPr>
        <w:t>。</w:t>
      </w:r>
      <w:r>
        <w:rPr>
          <w:rFonts w:ascii="宋体" w:hAnsi="宋体" w:hint="eastAsia"/>
        </w:rPr>
        <w:t>需</w:t>
      </w:r>
      <w:r w:rsidRPr="00464158">
        <w:rPr>
          <w:rFonts w:ascii="宋体" w:hAnsi="宋体" w:hint="eastAsia"/>
        </w:rPr>
        <w:t>防止冷桥出现，箱板搭接处应有断冷桥介质隔开，形成了严密的迷宫式密封。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7、</w:t>
      </w:r>
      <w:r w:rsidRPr="00464158">
        <w:rPr>
          <w:rFonts w:ascii="宋体" w:hAnsi="宋体" w:hint="eastAsia"/>
        </w:rPr>
        <w:t>室内机盘管采用优质内螺纹紫铜管，有效增加换热面积，提高换热效率；盘管经过专业软件模拟设计得到最优流路，使内机蒸发盘管发挥最佳工作性能。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  <w:szCs w:val="21"/>
        </w:rPr>
        <w:t>8、</w:t>
      </w:r>
      <w:r w:rsidRPr="00464158">
        <w:rPr>
          <w:rFonts w:ascii="宋体" w:hAnsi="宋体" w:hint="eastAsia"/>
        </w:rPr>
        <w:t>室内机盘管冷凝水接水盘采用不锈钢V型双倾斜下沉排水孔设计，排水迅速，不易滋生细菌。水盘采用菌性材质，可持续杀菌，杀菌效率达99.9%以上。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  <w:szCs w:val="21"/>
        </w:rPr>
        <w:t>9、</w:t>
      </w:r>
      <w:r>
        <w:rPr>
          <w:rFonts w:ascii="宋体" w:hAnsi="宋体" w:hint="eastAsia"/>
        </w:rPr>
        <w:t>室内机采用亿利达、</w:t>
      </w:r>
      <w:r w:rsidRPr="00464158">
        <w:rPr>
          <w:rFonts w:ascii="宋体" w:hAnsi="宋体" w:hint="eastAsia"/>
        </w:rPr>
        <w:t>科禄格等知名品牌</w:t>
      </w:r>
      <w:r w:rsidRPr="00EE397B">
        <w:rPr>
          <w:rFonts w:ascii="宋体" w:hAnsi="宋体" w:hint="eastAsia"/>
        </w:rPr>
        <w:t>双进风离</w:t>
      </w:r>
      <w:r w:rsidRPr="00464158">
        <w:rPr>
          <w:rFonts w:ascii="宋体" w:hAnsi="宋体" w:hint="eastAsia"/>
        </w:rPr>
        <w:t>心风机，风机需通过AMCA认证。风机应具有优越的空气动力特性、运行点准确、高效区域宽广、震动小、噪音低、寿命长等特点。风机轴承设计使用寿命不得低于7.5万个小时。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  <w:szCs w:val="21"/>
        </w:rPr>
        <w:t>10、</w:t>
      </w:r>
      <w:r w:rsidRPr="00464158">
        <w:rPr>
          <w:rFonts w:ascii="宋体" w:hAnsi="宋体" w:hint="eastAsia"/>
        </w:rPr>
        <w:t>电机采用西门子等进口品牌三相异步电机，电机绝缘等级不低于F级，防护等级不低于IP55，电机要求具备过热保护功能。风机电机选用锥套皮带轮，传动皮带采用无尘三角带，皮带轮和传动轴通过自锁衬套连接。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11</w:t>
      </w:r>
      <w:r w:rsidR="00A17249">
        <w:rPr>
          <w:rFonts w:ascii="宋体" w:hAnsi="宋体" w:hint="eastAsia"/>
        </w:rPr>
        <w:t>、</w:t>
      </w:r>
      <w:r w:rsidRPr="00464158">
        <w:rPr>
          <w:rFonts w:ascii="宋体" w:hAnsi="宋体" w:hint="eastAsia"/>
        </w:rPr>
        <w:t>风机和电机底座应采用一体式热轧结构，钢板厚度不小于2.5mm，表面应进行喷漆防腐处理或热镀锌。机组减震器须选用弹簧减震器。风机转速大于800r/min时，机组的震动速度不大于4mm/s。为消除风机组件对机组造成的振动影响，在底座和风机架之间应设置减振装置进行隔振，有效地减少机组的振动。</w:t>
      </w:r>
    </w:p>
    <w:p w:rsidR="009E763A" w:rsidRPr="00464158" w:rsidRDefault="00A17249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12、</w:t>
      </w:r>
      <w:r w:rsidR="00A17828" w:rsidRPr="00464158">
        <w:rPr>
          <w:rFonts w:ascii="宋体" w:hAnsi="宋体" w:hint="eastAsia"/>
        </w:rPr>
        <w:t>为了方便维护和保养并尽量降低漏风损耗，机组在必要的位置必须配置检修门。机组检修门应整体发泡成型，门框上配置双重刀口密封结构，外观平整不得凸出箱体表面，内部含安全泄压装置，需要转动两次门把手才可开启，内外均可开关。</w:t>
      </w:r>
    </w:p>
    <w:p w:rsidR="009E763A" w:rsidRPr="00464158" w:rsidRDefault="00A17828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A17249">
        <w:rPr>
          <w:rFonts w:ascii="宋体" w:hAnsi="宋体" w:hint="eastAsia"/>
        </w:rPr>
        <w:t>3、</w:t>
      </w:r>
      <w:r w:rsidRPr="00464158">
        <w:rPr>
          <w:rFonts w:ascii="宋体" w:hAnsi="宋体" w:hint="eastAsia"/>
        </w:rPr>
        <w:t>标准配置“7寸”LCD液晶控制屏，可安装于本地控制柜，也可安装至用户集控室。显示器可显示设定温湿度、实际温湿度、工作模式、系统实时时钟、星期、开关机状态，故障显示等。设备运行应有手动和自动控制功能，温度、风量等参数的自动控制。</w:t>
      </w:r>
    </w:p>
    <w:p w:rsidR="009E763A" w:rsidRPr="00464158" w:rsidRDefault="00A17249" w:rsidP="00A17828">
      <w:pPr>
        <w:spacing w:line="300" w:lineRule="auto"/>
        <w:ind w:left="840"/>
        <w:rPr>
          <w:rFonts w:ascii="宋体" w:hAnsi="宋体"/>
        </w:rPr>
      </w:pPr>
      <w:r>
        <w:rPr>
          <w:rFonts w:ascii="宋体" w:hAnsi="宋体" w:hint="eastAsia"/>
        </w:rPr>
        <w:t>14、</w:t>
      </w:r>
      <w:r w:rsidR="00A17828" w:rsidRPr="00464158">
        <w:rPr>
          <w:rFonts w:ascii="宋体" w:hAnsi="宋体" w:hint="eastAsia"/>
        </w:rPr>
        <w:t>标配“黑匣子”功能，保障运维安全机组具有专业信息存储装置“黑匣子”，可存储十年运行数据，并且可记忆故障信息，提高维护调试效率，保障运维安全。</w:t>
      </w:r>
    </w:p>
    <w:p w:rsidR="009E763A" w:rsidRPr="00464158" w:rsidRDefault="009E763A">
      <w:pPr>
        <w:spacing w:line="300" w:lineRule="auto"/>
        <w:ind w:left="902"/>
        <w:rPr>
          <w:rFonts w:ascii="宋体" w:hAnsi="宋体"/>
          <w:b/>
          <w:bCs/>
          <w:kern w:val="0"/>
          <w:sz w:val="24"/>
          <w:szCs w:val="24"/>
        </w:rPr>
      </w:pPr>
    </w:p>
    <w:p w:rsidR="009E763A" w:rsidRPr="00464158" w:rsidRDefault="00A17828">
      <w:pPr>
        <w:keepNext/>
        <w:keepLines/>
        <w:numPr>
          <w:ilvl w:val="0"/>
          <w:numId w:val="1"/>
        </w:numPr>
        <w:spacing w:line="300" w:lineRule="auto"/>
        <w:jc w:val="left"/>
        <w:outlineLvl w:val="1"/>
        <w:rPr>
          <w:rFonts w:ascii="宋体" w:hAnsi="宋体"/>
          <w:b/>
          <w:kern w:val="0"/>
          <w:sz w:val="24"/>
          <w:szCs w:val="24"/>
        </w:rPr>
      </w:pPr>
      <w:bookmarkStart w:id="3" w:name="_Hlk127778760"/>
      <w:bookmarkEnd w:id="2"/>
      <w:r w:rsidRPr="00464158">
        <w:rPr>
          <w:rFonts w:ascii="宋体" w:hAnsi="宋体" w:hint="eastAsia"/>
          <w:b/>
          <w:kern w:val="0"/>
          <w:sz w:val="24"/>
          <w:szCs w:val="24"/>
        </w:rPr>
        <w:t>工程安装服务要求</w:t>
      </w:r>
    </w:p>
    <w:bookmarkEnd w:id="3"/>
    <w:p w:rsidR="009E763A" w:rsidRPr="00464158" w:rsidRDefault="00A17828">
      <w:pPr>
        <w:numPr>
          <w:ilvl w:val="0"/>
          <w:numId w:val="6"/>
        </w:numPr>
        <w:spacing w:line="300" w:lineRule="auto"/>
        <w:outlineLvl w:val="2"/>
        <w:rPr>
          <w:rFonts w:ascii="宋体" w:hAnsi="宋体"/>
          <w:b/>
          <w:bCs/>
          <w:sz w:val="24"/>
          <w:szCs w:val="24"/>
        </w:rPr>
      </w:pPr>
      <w:r w:rsidRPr="00464158">
        <w:rPr>
          <w:rFonts w:ascii="宋体" w:hAnsi="宋体" w:hint="eastAsia"/>
          <w:b/>
          <w:bCs/>
          <w:sz w:val="24"/>
          <w:szCs w:val="24"/>
        </w:rPr>
        <w:t>施工工期</w:t>
      </w:r>
    </w:p>
    <w:p w:rsidR="009E763A" w:rsidRPr="00464158" w:rsidRDefault="00A17828" w:rsidP="00A17828">
      <w:pPr>
        <w:spacing w:line="300" w:lineRule="auto"/>
        <w:ind w:left="420"/>
        <w:rPr>
          <w:rFonts w:ascii="宋体" w:hAnsi="宋体" w:cs="宋体"/>
          <w:szCs w:val="21"/>
        </w:rPr>
      </w:pPr>
      <w:r w:rsidRPr="00464158">
        <w:rPr>
          <w:rFonts w:ascii="宋体" w:hAnsi="宋体" w:cs="宋体" w:hint="eastAsia"/>
          <w:szCs w:val="21"/>
        </w:rPr>
        <w:t>为保证药库室内空气环境参数的稳定，空调系统停止运行的总时间（即：旧空调设备停机至新空调正常启动时间）：不得大于2天。</w:t>
      </w:r>
    </w:p>
    <w:p w:rsidR="009E763A" w:rsidRPr="00464158" w:rsidRDefault="009E763A">
      <w:pPr>
        <w:spacing w:line="300" w:lineRule="auto"/>
        <w:rPr>
          <w:rFonts w:ascii="宋体" w:hAnsi="宋体"/>
          <w:b/>
          <w:bCs/>
          <w:sz w:val="24"/>
          <w:szCs w:val="24"/>
        </w:rPr>
      </w:pPr>
    </w:p>
    <w:p w:rsidR="009E763A" w:rsidRPr="00464158" w:rsidRDefault="00A17828">
      <w:pPr>
        <w:numPr>
          <w:ilvl w:val="0"/>
          <w:numId w:val="6"/>
        </w:numPr>
        <w:spacing w:line="300" w:lineRule="auto"/>
        <w:outlineLvl w:val="2"/>
        <w:rPr>
          <w:rFonts w:ascii="宋体" w:hAnsi="宋体"/>
          <w:b/>
          <w:bCs/>
          <w:sz w:val="24"/>
          <w:szCs w:val="24"/>
        </w:rPr>
      </w:pPr>
      <w:r w:rsidRPr="00464158">
        <w:rPr>
          <w:rFonts w:ascii="宋体" w:hAnsi="宋体" w:hint="eastAsia"/>
          <w:b/>
          <w:bCs/>
          <w:sz w:val="24"/>
          <w:szCs w:val="24"/>
        </w:rPr>
        <w:t xml:space="preserve"> 一般要求</w:t>
      </w:r>
    </w:p>
    <w:p w:rsidR="009E763A" w:rsidRPr="00464158" w:rsidRDefault="00A17828">
      <w:pPr>
        <w:numPr>
          <w:ilvl w:val="0"/>
          <w:numId w:val="8"/>
        </w:numPr>
        <w:spacing w:line="30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承包人</w:t>
      </w:r>
      <w:r w:rsidRPr="00464158">
        <w:rPr>
          <w:rFonts w:ascii="宋体" w:hAnsi="宋体" w:cs="宋体" w:hint="eastAsia"/>
          <w:szCs w:val="21"/>
        </w:rPr>
        <w:t>负责设备的安装及调试。</w:t>
      </w:r>
    </w:p>
    <w:p w:rsidR="009E763A" w:rsidRPr="00464158" w:rsidRDefault="00A17828">
      <w:pPr>
        <w:numPr>
          <w:ilvl w:val="0"/>
          <w:numId w:val="8"/>
        </w:numPr>
        <w:spacing w:line="30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承包人</w:t>
      </w:r>
      <w:r w:rsidRPr="00464158">
        <w:rPr>
          <w:rFonts w:ascii="宋体" w:hAnsi="宋体" w:cs="宋体" w:hint="eastAsia"/>
          <w:szCs w:val="21"/>
        </w:rPr>
        <w:t>应承诺编制一份为保证本项目工作按期完工的施工进度计划，经采购人确认后严格执行。</w:t>
      </w:r>
    </w:p>
    <w:p w:rsidR="009E763A" w:rsidRPr="00464158" w:rsidRDefault="00A17828">
      <w:pPr>
        <w:numPr>
          <w:ilvl w:val="0"/>
          <w:numId w:val="8"/>
        </w:numPr>
        <w:spacing w:line="300" w:lineRule="auto"/>
        <w:ind w:firstLineChars="200" w:firstLine="420"/>
        <w:rPr>
          <w:rFonts w:ascii="宋体" w:hAnsi="宋体" w:cs="宋体"/>
          <w:szCs w:val="21"/>
        </w:rPr>
      </w:pPr>
      <w:bookmarkStart w:id="4" w:name="_Hlk8067559"/>
      <w:r>
        <w:rPr>
          <w:rFonts w:ascii="宋体" w:hAnsi="宋体" w:cs="宋体" w:hint="eastAsia"/>
          <w:szCs w:val="21"/>
        </w:rPr>
        <w:t>承包人</w:t>
      </w:r>
      <w:r w:rsidRPr="00464158">
        <w:rPr>
          <w:rFonts w:ascii="宋体" w:hAnsi="宋体" w:cs="宋体" w:hint="eastAsia"/>
          <w:szCs w:val="21"/>
        </w:rPr>
        <w:t>应具有建筑机电安装工程专业承包资质证书，</w:t>
      </w:r>
      <w:bookmarkEnd w:id="4"/>
      <w:r w:rsidRPr="00464158">
        <w:rPr>
          <w:rFonts w:ascii="宋体" w:hAnsi="宋体" w:cs="宋体"/>
          <w:szCs w:val="21"/>
        </w:rPr>
        <w:t>安装队伍应具备与本项目相关行业的资质和技术水平。</w:t>
      </w:r>
    </w:p>
    <w:p w:rsidR="009E763A" w:rsidRPr="00464158" w:rsidRDefault="00A17828">
      <w:pPr>
        <w:numPr>
          <w:ilvl w:val="0"/>
          <w:numId w:val="8"/>
        </w:numPr>
        <w:spacing w:line="300" w:lineRule="auto"/>
        <w:ind w:firstLineChars="200" w:firstLine="420"/>
        <w:rPr>
          <w:rFonts w:ascii="宋体" w:hAnsi="宋体" w:cs="宋体"/>
          <w:szCs w:val="21"/>
        </w:rPr>
      </w:pPr>
      <w:r w:rsidRPr="00464158">
        <w:rPr>
          <w:rFonts w:ascii="宋体" w:hAnsi="宋体" w:cs="宋体"/>
          <w:szCs w:val="21"/>
        </w:rPr>
        <w:t>采购人不提供临设及材料加工场地，临时设施及材料加工由</w:t>
      </w:r>
      <w:r w:rsidR="00A17249">
        <w:rPr>
          <w:rFonts w:ascii="宋体" w:hAnsi="宋体" w:cs="宋体"/>
          <w:szCs w:val="21"/>
        </w:rPr>
        <w:t>承包</w:t>
      </w:r>
      <w:r w:rsidRPr="00464158">
        <w:rPr>
          <w:rFonts w:ascii="宋体" w:hAnsi="宋体" w:cs="宋体"/>
          <w:szCs w:val="21"/>
        </w:rPr>
        <w:t>人自行解决，其费用由</w:t>
      </w:r>
      <w:r>
        <w:rPr>
          <w:rFonts w:ascii="宋体" w:hAnsi="宋体" w:cs="宋体"/>
          <w:szCs w:val="21"/>
        </w:rPr>
        <w:t>承包人</w:t>
      </w:r>
      <w:r w:rsidRPr="00464158">
        <w:rPr>
          <w:rFonts w:ascii="宋体" w:hAnsi="宋体" w:cs="宋体"/>
          <w:szCs w:val="21"/>
        </w:rPr>
        <w:t>自理。</w:t>
      </w:r>
      <w:r>
        <w:rPr>
          <w:rFonts w:ascii="宋体" w:hAnsi="宋体" w:cs="宋体"/>
          <w:szCs w:val="21"/>
        </w:rPr>
        <w:t>承包人</w:t>
      </w:r>
      <w:r w:rsidRPr="00464158">
        <w:rPr>
          <w:rFonts w:ascii="宋体" w:hAnsi="宋体" w:cs="宋体"/>
          <w:szCs w:val="21"/>
        </w:rPr>
        <w:t>须自行解决工人宿舍用地、食堂与生活设施等场地问题,费用自理。</w:t>
      </w:r>
    </w:p>
    <w:p w:rsidR="009E763A" w:rsidRPr="00EE397B" w:rsidRDefault="00A17828">
      <w:pPr>
        <w:numPr>
          <w:ilvl w:val="0"/>
          <w:numId w:val="8"/>
        </w:numPr>
        <w:spacing w:line="300" w:lineRule="auto"/>
        <w:ind w:firstLineChars="200" w:firstLine="420"/>
        <w:rPr>
          <w:rFonts w:ascii="宋体" w:hAnsi="宋体" w:cs="宋体"/>
          <w:szCs w:val="21"/>
        </w:rPr>
      </w:pPr>
      <w:r w:rsidRPr="00464158">
        <w:rPr>
          <w:rFonts w:ascii="宋体" w:hAnsi="宋体" w:cs="宋体"/>
          <w:szCs w:val="21"/>
        </w:rPr>
        <w:t>施工用水用电：由采购人提供施工用水</w:t>
      </w:r>
      <w:r w:rsidR="00A17249">
        <w:rPr>
          <w:rFonts w:ascii="宋体" w:hAnsi="宋体" w:cs="宋体"/>
          <w:szCs w:val="21"/>
        </w:rPr>
        <w:t>、</w:t>
      </w:r>
      <w:r w:rsidRPr="00464158">
        <w:rPr>
          <w:rFonts w:ascii="宋体" w:hAnsi="宋体" w:cs="宋体"/>
          <w:szCs w:val="21"/>
        </w:rPr>
        <w:t>用电接口</w:t>
      </w:r>
      <w:r w:rsidR="00003BD3">
        <w:rPr>
          <w:rFonts w:ascii="宋体" w:hAnsi="宋体" w:cs="宋体"/>
          <w:szCs w:val="21"/>
        </w:rPr>
        <w:t>，</w:t>
      </w:r>
      <w:r w:rsidRPr="00464158">
        <w:rPr>
          <w:rFonts w:ascii="宋体" w:hAnsi="宋体" w:cs="宋体"/>
          <w:szCs w:val="21"/>
        </w:rPr>
        <w:t>施工</w:t>
      </w:r>
      <w:r w:rsidR="00003BD3">
        <w:rPr>
          <w:rFonts w:ascii="宋体" w:hAnsi="宋体" w:cs="宋体"/>
          <w:szCs w:val="21"/>
        </w:rPr>
        <w:t>需要的</w:t>
      </w:r>
      <w:r w:rsidRPr="00464158">
        <w:rPr>
          <w:rFonts w:ascii="宋体" w:hAnsi="宋体" w:cs="宋体"/>
          <w:szCs w:val="21"/>
        </w:rPr>
        <w:t>水</w:t>
      </w:r>
      <w:r w:rsidR="00003BD3">
        <w:rPr>
          <w:rFonts w:ascii="宋体" w:hAnsi="宋体" w:cs="宋体"/>
          <w:szCs w:val="21"/>
        </w:rPr>
        <w:t>、</w:t>
      </w:r>
      <w:r w:rsidRPr="00464158">
        <w:rPr>
          <w:rFonts w:ascii="宋体" w:hAnsi="宋体" w:cs="宋体"/>
          <w:szCs w:val="21"/>
        </w:rPr>
        <w:t>电管线由</w:t>
      </w:r>
      <w:r w:rsidR="00A17249">
        <w:rPr>
          <w:rFonts w:ascii="宋体" w:hAnsi="宋体" w:cs="宋体"/>
          <w:szCs w:val="21"/>
        </w:rPr>
        <w:t>承包</w:t>
      </w:r>
      <w:r w:rsidRPr="00464158">
        <w:rPr>
          <w:rFonts w:ascii="宋体" w:hAnsi="宋体" w:cs="宋体"/>
          <w:szCs w:val="21"/>
        </w:rPr>
        <w:t>单位根据施工需要自行解决</w:t>
      </w:r>
      <w:r w:rsidR="00003BD3">
        <w:rPr>
          <w:rFonts w:ascii="宋体" w:hAnsi="宋体" w:cs="宋体"/>
          <w:szCs w:val="21"/>
        </w:rPr>
        <w:t>，</w:t>
      </w:r>
      <w:r w:rsidR="00003BD3" w:rsidRPr="00EE397B">
        <w:rPr>
          <w:rFonts w:ascii="宋体" w:hAnsi="宋体" w:cs="宋体"/>
          <w:szCs w:val="21"/>
        </w:rPr>
        <w:t>但不能影响采购人其它正常运营</w:t>
      </w:r>
      <w:r w:rsidRPr="00EE397B">
        <w:rPr>
          <w:rFonts w:ascii="宋体" w:hAnsi="宋体" w:cs="宋体"/>
          <w:szCs w:val="21"/>
        </w:rPr>
        <w:t>。</w:t>
      </w:r>
    </w:p>
    <w:p w:rsidR="009E763A" w:rsidRPr="00EE397B" w:rsidRDefault="00003BD3">
      <w:pPr>
        <w:numPr>
          <w:ilvl w:val="0"/>
          <w:numId w:val="8"/>
        </w:numPr>
        <w:spacing w:line="300" w:lineRule="auto"/>
        <w:ind w:firstLineChars="200" w:firstLine="420"/>
        <w:rPr>
          <w:rFonts w:ascii="宋体" w:hAnsi="宋体" w:cs="宋体"/>
          <w:szCs w:val="21"/>
        </w:rPr>
      </w:pPr>
      <w:r w:rsidRPr="00EE397B">
        <w:rPr>
          <w:rFonts w:ascii="宋体" w:hAnsi="宋体" w:cs="宋体"/>
          <w:szCs w:val="21"/>
        </w:rPr>
        <w:t>如需运载</w:t>
      </w:r>
      <w:r w:rsidR="00A17828" w:rsidRPr="00EE397B">
        <w:rPr>
          <w:rFonts w:ascii="宋体" w:hAnsi="宋体" w:cs="宋体"/>
          <w:szCs w:val="21"/>
        </w:rPr>
        <w:t>施工设备及材料进场</w:t>
      </w:r>
      <w:r w:rsidRPr="00EE397B">
        <w:rPr>
          <w:rFonts w:ascii="宋体" w:hAnsi="宋体" w:cs="宋体"/>
          <w:szCs w:val="21"/>
        </w:rPr>
        <w:t>，需提前申请放行，物料卸载后，车辆需尽快离场，并按</w:t>
      </w:r>
      <w:r w:rsidR="00A17828" w:rsidRPr="00EE397B">
        <w:rPr>
          <w:rFonts w:ascii="宋体" w:hAnsi="宋体" w:cs="宋体"/>
          <w:szCs w:val="21"/>
        </w:rPr>
        <w:t>采购人指定路线行驶，并执行采购人施工时间的安排及项目管理人员的有关施工管理工作。</w:t>
      </w:r>
    </w:p>
    <w:p w:rsidR="009E763A" w:rsidRPr="00464158" w:rsidRDefault="00A17828">
      <w:pPr>
        <w:numPr>
          <w:ilvl w:val="0"/>
          <w:numId w:val="8"/>
        </w:numPr>
        <w:spacing w:line="300" w:lineRule="auto"/>
        <w:ind w:firstLineChars="200" w:firstLine="420"/>
        <w:rPr>
          <w:rFonts w:ascii="宋体" w:hAnsi="宋体" w:cs="宋体"/>
          <w:szCs w:val="21"/>
        </w:rPr>
      </w:pPr>
      <w:r w:rsidRPr="00EE397B">
        <w:rPr>
          <w:rFonts w:ascii="宋体" w:hAnsi="宋体" w:cs="宋体" w:hint="eastAsia"/>
          <w:szCs w:val="21"/>
        </w:rPr>
        <w:t>空调设备的搬运和吊装，应符合产品技术文件的有关规定，并应做好设备的</w:t>
      </w:r>
      <w:r w:rsidRPr="00464158">
        <w:rPr>
          <w:rFonts w:ascii="宋体" w:hAnsi="宋体" w:cs="宋体" w:hint="eastAsia"/>
          <w:szCs w:val="21"/>
        </w:rPr>
        <w:t>保护工作，不得因搬运或吊装而造成设备损伤。</w:t>
      </w:r>
    </w:p>
    <w:p w:rsidR="009E763A" w:rsidRPr="00464158" w:rsidRDefault="00A17828">
      <w:pPr>
        <w:numPr>
          <w:ilvl w:val="0"/>
          <w:numId w:val="8"/>
        </w:numPr>
        <w:spacing w:line="300" w:lineRule="auto"/>
        <w:ind w:firstLineChars="200" w:firstLine="420"/>
        <w:rPr>
          <w:rFonts w:ascii="宋体" w:hAnsi="宋体" w:cs="宋体"/>
          <w:szCs w:val="21"/>
        </w:rPr>
      </w:pPr>
      <w:r w:rsidRPr="00464158">
        <w:rPr>
          <w:rFonts w:ascii="宋体" w:hAnsi="宋体" w:cs="宋体" w:hint="eastAsia"/>
          <w:szCs w:val="21"/>
        </w:rPr>
        <w:t>其它未尽事宜请遵守或参照：《GB50243-20</w:t>
      </w:r>
      <w:r w:rsidRPr="00464158">
        <w:rPr>
          <w:rFonts w:ascii="宋体" w:hAnsi="宋体" w:cs="宋体"/>
          <w:szCs w:val="21"/>
        </w:rPr>
        <w:t>16</w:t>
      </w:r>
      <w:r w:rsidRPr="00464158">
        <w:rPr>
          <w:rFonts w:ascii="宋体" w:hAnsi="宋体" w:cs="宋体" w:hint="eastAsia"/>
          <w:szCs w:val="21"/>
        </w:rPr>
        <w:t>通风与空调工程施工质量验收规范》、</w:t>
      </w:r>
      <w:r w:rsidRPr="00464158">
        <w:rPr>
          <w:rFonts w:ascii="宋体" w:hAnsi="宋体" w:hint="eastAsia"/>
        </w:rPr>
        <w:t>《GB/T14294-2008组合式空调机组》</w:t>
      </w:r>
      <w:r w:rsidRPr="00464158">
        <w:rPr>
          <w:rFonts w:ascii="宋体" w:hAnsi="宋体" w:cs="宋体" w:hint="eastAsia"/>
          <w:szCs w:val="21"/>
        </w:rPr>
        <w:t>等国家或行业标准。</w:t>
      </w:r>
    </w:p>
    <w:p w:rsidR="009E763A" w:rsidRPr="00464158" w:rsidRDefault="009E763A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9E763A" w:rsidRPr="00464158" w:rsidRDefault="00A17828">
      <w:pPr>
        <w:numPr>
          <w:ilvl w:val="0"/>
          <w:numId w:val="6"/>
        </w:numPr>
        <w:spacing w:line="300" w:lineRule="auto"/>
        <w:outlineLvl w:val="2"/>
        <w:rPr>
          <w:rFonts w:ascii="宋体" w:hAnsi="宋体"/>
          <w:b/>
          <w:bCs/>
          <w:sz w:val="24"/>
          <w:szCs w:val="24"/>
        </w:rPr>
      </w:pPr>
      <w:r w:rsidRPr="00464158">
        <w:rPr>
          <w:rFonts w:ascii="宋体" w:hAnsi="宋体" w:hint="eastAsia"/>
          <w:b/>
          <w:bCs/>
          <w:sz w:val="24"/>
          <w:szCs w:val="24"/>
        </w:rPr>
        <w:t>安装施工工艺</w:t>
      </w:r>
    </w:p>
    <w:p w:rsidR="009E763A" w:rsidRPr="00464158" w:rsidRDefault="00A17828">
      <w:pPr>
        <w:numPr>
          <w:ilvl w:val="0"/>
          <w:numId w:val="9"/>
        </w:numPr>
        <w:spacing w:line="300" w:lineRule="auto"/>
        <w:rPr>
          <w:rFonts w:ascii="宋体" w:hAnsi="宋体" w:cs="宋体"/>
          <w:b/>
          <w:bCs/>
          <w:szCs w:val="21"/>
        </w:rPr>
      </w:pPr>
      <w:r w:rsidRPr="00464158">
        <w:rPr>
          <w:rFonts w:ascii="宋体" w:hAnsi="宋体" w:cs="宋体" w:hint="eastAsia"/>
          <w:b/>
          <w:bCs/>
          <w:szCs w:val="21"/>
        </w:rPr>
        <w:t>室外机的安装要求：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（1）室外机的四周应按照</w:t>
      </w:r>
      <w:r w:rsidRPr="00464158">
        <w:rPr>
          <w:rFonts w:ascii="宋体" w:hAnsi="宋体" w:cs="宋体" w:hint="eastAsia"/>
          <w:szCs w:val="21"/>
        </w:rPr>
        <w:t>产品技术文件</w:t>
      </w:r>
      <w:r w:rsidRPr="00464158">
        <w:rPr>
          <w:rFonts w:ascii="宋体" w:hAnsi="宋体" w:hint="eastAsia"/>
          <w:szCs w:val="21"/>
        </w:rPr>
        <w:t>要求留有足够的进排风和维护空间。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</w:t>
      </w:r>
      <w:r w:rsidRPr="00464158">
        <w:rPr>
          <w:rFonts w:ascii="宋体" w:hAnsi="宋体"/>
          <w:szCs w:val="21"/>
        </w:rPr>
        <w:t>2</w:t>
      </w:r>
      <w:r w:rsidRPr="00464158">
        <w:rPr>
          <w:rFonts w:ascii="宋体" w:hAnsi="宋体" w:hint="eastAsia"/>
          <w:szCs w:val="21"/>
        </w:rPr>
        <w:t>）室外机安装基础应采用型钢现场制作，其基脚与地面应用膨胀螺栓进行固定，并应采取防锈、防水措施。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</w:t>
      </w:r>
      <w:r w:rsidRPr="00464158">
        <w:rPr>
          <w:rFonts w:ascii="宋体" w:hAnsi="宋体"/>
          <w:szCs w:val="21"/>
        </w:rPr>
        <w:t>3</w:t>
      </w:r>
      <w:r w:rsidRPr="00464158">
        <w:rPr>
          <w:rFonts w:ascii="宋体" w:hAnsi="宋体" w:hint="eastAsia"/>
          <w:szCs w:val="21"/>
        </w:rPr>
        <w:t>）室外机安装前需检查基础的平整度，以防止安装后产生震动。</w:t>
      </w:r>
    </w:p>
    <w:p w:rsidR="009E763A" w:rsidRPr="00464158" w:rsidRDefault="009E763A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9E763A" w:rsidRPr="00464158" w:rsidRDefault="00A17828">
      <w:pPr>
        <w:numPr>
          <w:ilvl w:val="0"/>
          <w:numId w:val="9"/>
        </w:numPr>
        <w:spacing w:line="300" w:lineRule="auto"/>
        <w:rPr>
          <w:rFonts w:ascii="宋体" w:hAnsi="宋体" w:cs="宋体"/>
          <w:b/>
          <w:bCs/>
          <w:szCs w:val="21"/>
        </w:rPr>
      </w:pPr>
      <w:r w:rsidRPr="00464158">
        <w:rPr>
          <w:rFonts w:ascii="宋体" w:hAnsi="宋体" w:cs="宋体" w:hint="eastAsia"/>
          <w:b/>
          <w:bCs/>
          <w:szCs w:val="21"/>
        </w:rPr>
        <w:t>室内机的安装要求：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（1</w:t>
      </w:r>
      <w:r w:rsidR="00003BD3">
        <w:rPr>
          <w:rFonts w:ascii="宋体" w:hAnsi="宋体" w:hint="eastAsia"/>
          <w:szCs w:val="21"/>
        </w:rPr>
        <w:t>）室内机安装应考虑现场安装条件的限制，</w:t>
      </w:r>
      <w:r w:rsidRPr="00464158">
        <w:rPr>
          <w:rFonts w:ascii="宋体" w:hAnsi="宋体" w:hint="eastAsia"/>
          <w:szCs w:val="21"/>
        </w:rPr>
        <w:t>留有足够的检修保养空间，并考虑到位置有局部调整的可能性。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（2）室内机与风管的连接应可靠紧密，不允许有漏风。安装时应有防尘措施，不得有灰尘进入风管及设备内部风道。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</w:t>
      </w:r>
      <w:r w:rsidRPr="00464158">
        <w:rPr>
          <w:rFonts w:ascii="宋体" w:hAnsi="宋体"/>
          <w:szCs w:val="21"/>
        </w:rPr>
        <w:t>3</w:t>
      </w:r>
      <w:r w:rsidRPr="00464158">
        <w:rPr>
          <w:rFonts w:ascii="宋体" w:hAnsi="宋体" w:hint="eastAsia"/>
          <w:szCs w:val="21"/>
        </w:rPr>
        <w:t>）设备到货后，应在规定时间内完成安装与调试工作，且试运行前必须对设备内外进行彻底清洁。</w:t>
      </w:r>
      <w:r w:rsidRPr="00464158">
        <w:rPr>
          <w:rFonts w:ascii="宋体" w:hAnsi="宋体" w:hint="eastAsia"/>
          <w:szCs w:val="21"/>
        </w:rPr>
        <w:lastRenderedPageBreak/>
        <w:t>设备安装完成后有制造商技术人员协同进行系统试运行。</w:t>
      </w:r>
    </w:p>
    <w:p w:rsidR="009E763A" w:rsidRPr="00464158" w:rsidRDefault="009E763A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9E763A" w:rsidRPr="00464158" w:rsidRDefault="00A17828">
      <w:pPr>
        <w:numPr>
          <w:ilvl w:val="0"/>
          <w:numId w:val="9"/>
        </w:numPr>
        <w:spacing w:line="300" w:lineRule="auto"/>
        <w:rPr>
          <w:rFonts w:ascii="宋体" w:hAnsi="宋体" w:cs="宋体"/>
          <w:b/>
          <w:bCs/>
          <w:szCs w:val="21"/>
        </w:rPr>
      </w:pPr>
      <w:r w:rsidRPr="00464158">
        <w:rPr>
          <w:rFonts w:ascii="宋体" w:hAnsi="宋体" w:cs="宋体" w:hint="eastAsia"/>
          <w:b/>
          <w:bCs/>
          <w:szCs w:val="21"/>
        </w:rPr>
        <w:t>管路安装要求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（1）设备管路安装主材应选用国内符合国标（GB</w:t>
      </w:r>
      <w:r w:rsidR="004477FD">
        <w:rPr>
          <w:rFonts w:ascii="宋体" w:hAnsi="宋体" w:hint="eastAsia"/>
          <w:szCs w:val="21"/>
        </w:rPr>
        <w:t>）要求的优质材料。制冷剂管采用经压力测试过的优质脱脂</w:t>
      </w:r>
      <w:r w:rsidRPr="00464158">
        <w:rPr>
          <w:rFonts w:ascii="宋体" w:hAnsi="宋体" w:hint="eastAsia"/>
          <w:szCs w:val="21"/>
        </w:rPr>
        <w:t>无缝</w:t>
      </w:r>
      <w:r w:rsidR="004477FD">
        <w:rPr>
          <w:rFonts w:ascii="宋体" w:hAnsi="宋体" w:hint="eastAsia"/>
          <w:szCs w:val="21"/>
        </w:rPr>
        <w:t>紫</w:t>
      </w:r>
      <w:r w:rsidRPr="00464158">
        <w:rPr>
          <w:rFonts w:ascii="宋体" w:hAnsi="宋体" w:hint="eastAsia"/>
          <w:szCs w:val="21"/>
        </w:rPr>
        <w:t>铜管，并应符合国标 GB/T 1527-2017，制冷剂管保温材料等其厚度按制造厂家的安装说明书要求，并应满足国家有关消防、环保、节能等规范的要求。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2）制冷剂管道安装前应进行吹扫排污，吹扫排污应采用压力为(0.5～0.6)MPa（表压）的干燥压缩空气或氮气按系统顺序反复、多次吹扫，并应在排污口处设白色标识靶检查，直至无污物为止；系统吹扫洁净后，应拆卸可能积存污物的管道部件，并应清洗洁净后重新安装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</w:t>
      </w:r>
      <w:r w:rsidRPr="00464158">
        <w:rPr>
          <w:rFonts w:ascii="宋体" w:hAnsi="宋体"/>
          <w:szCs w:val="21"/>
        </w:rPr>
        <w:t>3</w:t>
      </w:r>
      <w:r w:rsidR="004477FD">
        <w:rPr>
          <w:rFonts w:ascii="宋体" w:hAnsi="宋体" w:hint="eastAsia"/>
          <w:szCs w:val="21"/>
        </w:rPr>
        <w:t>）</w:t>
      </w:r>
      <w:r w:rsidRPr="00464158">
        <w:rPr>
          <w:rFonts w:ascii="宋体" w:hAnsi="宋体" w:hint="eastAsia"/>
          <w:szCs w:val="21"/>
        </w:rPr>
        <w:t>制冷剂铜管应安装独立支吊架进行固定，制冷剂铜管支吊架间距规定如下：</w:t>
      </w:r>
    </w:p>
    <w:tbl>
      <w:tblPr>
        <w:tblStyle w:val="ac"/>
        <w:tblW w:w="0" w:type="auto"/>
        <w:jc w:val="center"/>
        <w:tblLook w:val="04A0"/>
      </w:tblPr>
      <w:tblGrid>
        <w:gridCol w:w="2054"/>
        <w:gridCol w:w="2054"/>
        <w:gridCol w:w="2054"/>
        <w:gridCol w:w="2055"/>
      </w:tblGrid>
      <w:tr w:rsidR="009E763A" w:rsidRPr="00464158">
        <w:trPr>
          <w:trHeight w:val="454"/>
          <w:jc w:val="center"/>
        </w:trPr>
        <w:tc>
          <w:tcPr>
            <w:tcW w:w="2054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铜管外径(mm)</w:t>
            </w:r>
          </w:p>
        </w:tc>
        <w:tc>
          <w:tcPr>
            <w:tcW w:w="2054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楷体" w:eastAsia="楷体" w:hAnsi="楷体" w:hint="eastAsia"/>
                <w:szCs w:val="21"/>
              </w:rPr>
              <w:t>6.4～9</w:t>
            </w:r>
            <w:r w:rsidRPr="00464158">
              <w:rPr>
                <w:rFonts w:ascii="楷体" w:eastAsia="楷体" w:hAnsi="楷体"/>
                <w:szCs w:val="21"/>
              </w:rPr>
              <w:t>.5</w:t>
            </w:r>
          </w:p>
        </w:tc>
        <w:tc>
          <w:tcPr>
            <w:tcW w:w="2054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楷体" w:eastAsia="楷体" w:hAnsi="楷体"/>
                <w:szCs w:val="21"/>
              </w:rPr>
              <w:t>12.7</w:t>
            </w:r>
            <w:r w:rsidRPr="00464158">
              <w:rPr>
                <w:rFonts w:ascii="楷体" w:eastAsia="楷体" w:hAnsi="楷体" w:hint="eastAsia"/>
                <w:szCs w:val="21"/>
              </w:rPr>
              <w:t>～</w:t>
            </w:r>
            <w:r w:rsidRPr="00464158">
              <w:rPr>
                <w:rFonts w:ascii="楷体" w:eastAsia="楷体" w:hAnsi="楷体"/>
                <w:szCs w:val="21"/>
              </w:rPr>
              <w:t>45</w:t>
            </w:r>
          </w:p>
        </w:tc>
        <w:tc>
          <w:tcPr>
            <w:tcW w:w="2055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≥50</w:t>
            </w:r>
          </w:p>
        </w:tc>
      </w:tr>
      <w:tr w:rsidR="009E763A" w:rsidRPr="00464158">
        <w:trPr>
          <w:trHeight w:val="454"/>
          <w:jc w:val="center"/>
        </w:trPr>
        <w:tc>
          <w:tcPr>
            <w:tcW w:w="2054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最大间距（m）</w:t>
            </w:r>
          </w:p>
        </w:tc>
        <w:tc>
          <w:tcPr>
            <w:tcW w:w="2054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≤1.</w:t>
            </w:r>
            <w:r w:rsidRPr="0046415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054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≤1.5</w:t>
            </w:r>
          </w:p>
        </w:tc>
        <w:tc>
          <w:tcPr>
            <w:tcW w:w="2055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≤2.0</w:t>
            </w:r>
          </w:p>
        </w:tc>
      </w:tr>
    </w:tbl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</w:t>
      </w:r>
      <w:r w:rsidRPr="00464158">
        <w:rPr>
          <w:rFonts w:ascii="宋体" w:hAnsi="宋体"/>
          <w:szCs w:val="21"/>
        </w:rPr>
        <w:t>4</w:t>
      </w:r>
      <w:r w:rsidR="004477FD">
        <w:rPr>
          <w:rFonts w:ascii="宋体" w:hAnsi="宋体" w:hint="eastAsia"/>
          <w:szCs w:val="21"/>
        </w:rPr>
        <w:t>）</w:t>
      </w:r>
      <w:r w:rsidRPr="00464158">
        <w:rPr>
          <w:rFonts w:ascii="宋体" w:hAnsi="宋体" w:hint="eastAsia"/>
          <w:szCs w:val="21"/>
        </w:rPr>
        <w:t>管道应采用P</w:t>
      </w:r>
      <w:r w:rsidRPr="00464158">
        <w:rPr>
          <w:rFonts w:ascii="宋体" w:hAnsi="宋体"/>
          <w:szCs w:val="21"/>
        </w:rPr>
        <w:t>E</w:t>
      </w:r>
      <w:r w:rsidRPr="00464158">
        <w:rPr>
          <w:rFonts w:ascii="宋体" w:hAnsi="宋体" w:hint="eastAsia"/>
          <w:szCs w:val="21"/>
        </w:rPr>
        <w:t>托码或PVC管卡固定，应把气管和液管分开进行固定，卡箍距离宜为1</w:t>
      </w:r>
      <w:r w:rsidRPr="00464158">
        <w:rPr>
          <w:rFonts w:ascii="宋体" w:hAnsi="宋体"/>
          <w:szCs w:val="21"/>
        </w:rPr>
        <w:t>0</w:t>
      </w:r>
      <w:r w:rsidRPr="00464158">
        <w:rPr>
          <w:rFonts w:ascii="楷体" w:eastAsia="楷体" w:hAnsi="楷体" w:hint="eastAsia"/>
          <w:szCs w:val="21"/>
        </w:rPr>
        <w:t>～2</w:t>
      </w:r>
      <w:r w:rsidRPr="00464158">
        <w:rPr>
          <w:rFonts w:ascii="楷体" w:eastAsia="楷体" w:hAnsi="楷体"/>
          <w:szCs w:val="21"/>
        </w:rPr>
        <w:t>0</w:t>
      </w:r>
      <w:r w:rsidRPr="00464158">
        <w:rPr>
          <w:rFonts w:ascii="宋体" w:hAnsi="宋体" w:hint="eastAsia"/>
          <w:szCs w:val="21"/>
        </w:rPr>
        <w:t>mm，托码及管卡均应包扎15mm厚保温。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</w:t>
      </w:r>
      <w:r w:rsidRPr="00464158">
        <w:rPr>
          <w:rFonts w:ascii="宋体" w:hAnsi="宋体"/>
          <w:szCs w:val="21"/>
        </w:rPr>
        <w:t>5</w:t>
      </w:r>
      <w:r w:rsidR="004477FD">
        <w:rPr>
          <w:rFonts w:ascii="宋体" w:hAnsi="宋体" w:hint="eastAsia"/>
          <w:szCs w:val="21"/>
        </w:rPr>
        <w:t>）</w:t>
      </w:r>
      <w:r w:rsidRPr="00464158">
        <w:rPr>
          <w:rFonts w:ascii="宋体" w:hAnsi="宋体" w:hint="eastAsia"/>
          <w:szCs w:val="21"/>
        </w:rPr>
        <w:t>管道的支架如固定在地面时，需要在基脚周边现浇一个圆型混泥土墩柱，以保护支架基脚不受水流腐蚀。圆型混泥土墩柱的直径不得小于7</w:t>
      </w:r>
      <w:r w:rsidRPr="00464158">
        <w:rPr>
          <w:rFonts w:ascii="宋体" w:hAnsi="宋体"/>
          <w:szCs w:val="21"/>
        </w:rPr>
        <w:t>0mm</w:t>
      </w:r>
      <w:r w:rsidRPr="00464158">
        <w:rPr>
          <w:rFonts w:ascii="宋体" w:hAnsi="宋体" w:hint="eastAsia"/>
          <w:szCs w:val="21"/>
        </w:rPr>
        <w:t>、高不得低于5</w:t>
      </w:r>
      <w:r w:rsidRPr="00464158">
        <w:rPr>
          <w:rFonts w:ascii="宋体" w:hAnsi="宋体"/>
          <w:szCs w:val="21"/>
        </w:rPr>
        <w:t>0mm</w:t>
      </w:r>
      <w:r w:rsidRPr="00464158">
        <w:rPr>
          <w:rFonts w:ascii="宋体" w:hAnsi="宋体" w:hint="eastAsia"/>
          <w:szCs w:val="21"/>
        </w:rPr>
        <w:t>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</w:t>
      </w:r>
      <w:r w:rsidRPr="00464158">
        <w:rPr>
          <w:rFonts w:ascii="宋体" w:hAnsi="宋体"/>
          <w:szCs w:val="21"/>
        </w:rPr>
        <w:t>6</w:t>
      </w:r>
      <w:r w:rsidR="004477FD">
        <w:rPr>
          <w:rFonts w:ascii="宋体" w:hAnsi="宋体" w:hint="eastAsia"/>
          <w:szCs w:val="21"/>
        </w:rPr>
        <w:t>）</w:t>
      </w:r>
      <w:r w:rsidRPr="00464158">
        <w:rPr>
          <w:rFonts w:ascii="宋体" w:hAnsi="宋体" w:hint="eastAsia"/>
          <w:szCs w:val="21"/>
        </w:rPr>
        <w:t>管道保温厚度必须13mm或以上，保温管穿过墙身和楼板时保温层不能间断，在墙体或楼板的两侧应设置穿墙套管，套管外侧同建筑结构浇筑密实紧固，套管同保温层间的空隙应用防火材料填充。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</w:t>
      </w:r>
      <w:r w:rsidRPr="00464158">
        <w:rPr>
          <w:rFonts w:ascii="宋体" w:hAnsi="宋体"/>
          <w:szCs w:val="21"/>
        </w:rPr>
        <w:t>7</w:t>
      </w:r>
      <w:r w:rsidR="004477FD">
        <w:rPr>
          <w:rFonts w:ascii="宋体" w:hAnsi="宋体" w:hint="eastAsia"/>
          <w:szCs w:val="21"/>
        </w:rPr>
        <w:t>）</w:t>
      </w:r>
      <w:r w:rsidRPr="00464158">
        <w:rPr>
          <w:rFonts w:ascii="宋体" w:hAnsi="宋体" w:hint="eastAsia"/>
          <w:szCs w:val="21"/>
        </w:rPr>
        <w:t>露天安装的管道保温层外应设置P</w:t>
      </w:r>
      <w:r w:rsidRPr="00464158">
        <w:rPr>
          <w:rFonts w:ascii="宋体" w:hAnsi="宋体"/>
          <w:szCs w:val="21"/>
        </w:rPr>
        <w:t>VC</w:t>
      </w:r>
      <w:r w:rsidRPr="00464158">
        <w:rPr>
          <w:rFonts w:ascii="宋体" w:hAnsi="宋体" w:hint="eastAsia"/>
          <w:szCs w:val="21"/>
        </w:rPr>
        <w:t>哈夫管硬质防晒防水保护层。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</w:t>
      </w:r>
      <w:r w:rsidRPr="00464158">
        <w:rPr>
          <w:rFonts w:ascii="宋体" w:hAnsi="宋体"/>
          <w:szCs w:val="21"/>
        </w:rPr>
        <w:t>8</w:t>
      </w:r>
      <w:r w:rsidRPr="00464158">
        <w:rPr>
          <w:rFonts w:ascii="宋体" w:hAnsi="宋体" w:hint="eastAsia"/>
          <w:szCs w:val="21"/>
        </w:rPr>
        <w:t>）管路布置要合理，弯曲规范，吊装可靠合理，并尽量考虑美观。</w:t>
      </w:r>
    </w:p>
    <w:p w:rsidR="009E763A" w:rsidRPr="00464158" w:rsidRDefault="00A17828">
      <w:pPr>
        <w:numPr>
          <w:ilvl w:val="0"/>
          <w:numId w:val="9"/>
        </w:numPr>
        <w:spacing w:line="300" w:lineRule="auto"/>
        <w:rPr>
          <w:rFonts w:ascii="宋体" w:hAnsi="宋体" w:cs="宋体"/>
          <w:b/>
          <w:bCs/>
          <w:szCs w:val="21"/>
        </w:rPr>
      </w:pPr>
      <w:r w:rsidRPr="00464158">
        <w:rPr>
          <w:rFonts w:ascii="宋体" w:hAnsi="宋体" w:cs="宋体" w:hint="eastAsia"/>
          <w:b/>
          <w:bCs/>
          <w:szCs w:val="21"/>
        </w:rPr>
        <w:t>系统试压及检漏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空调系统制冷剂管道的气密性试验应符合下列规定：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（1）气密性试验应采用干燥压缩空气或氮气进行；当设计和设备技术文件无规定时，高压系统的试验压力应符合下表的要求。</w:t>
      </w:r>
    </w:p>
    <w:tbl>
      <w:tblPr>
        <w:tblStyle w:val="ac"/>
        <w:tblW w:w="0" w:type="auto"/>
        <w:jc w:val="center"/>
        <w:tblLook w:val="04A0"/>
      </w:tblPr>
      <w:tblGrid>
        <w:gridCol w:w="3594"/>
        <w:gridCol w:w="3595"/>
      </w:tblGrid>
      <w:tr w:rsidR="009E763A" w:rsidRPr="00464158">
        <w:trPr>
          <w:jc w:val="center"/>
        </w:trPr>
        <w:tc>
          <w:tcPr>
            <w:tcW w:w="3594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制冷剂种类</w:t>
            </w:r>
          </w:p>
        </w:tc>
        <w:tc>
          <w:tcPr>
            <w:tcW w:w="3595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试验压力</w:t>
            </w:r>
          </w:p>
        </w:tc>
      </w:tr>
      <w:tr w:rsidR="009E763A" w:rsidRPr="00464158">
        <w:trPr>
          <w:jc w:val="center"/>
        </w:trPr>
        <w:tc>
          <w:tcPr>
            <w:tcW w:w="3594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R</w:t>
            </w:r>
            <w:r w:rsidRPr="00464158">
              <w:rPr>
                <w:rFonts w:ascii="宋体" w:hAnsi="宋体"/>
                <w:szCs w:val="21"/>
              </w:rPr>
              <w:t>410A</w:t>
            </w:r>
          </w:p>
        </w:tc>
        <w:tc>
          <w:tcPr>
            <w:tcW w:w="3595" w:type="dxa"/>
            <w:vAlign w:val="center"/>
          </w:tcPr>
          <w:p w:rsidR="009E763A" w:rsidRPr="00464158" w:rsidRDefault="00A1782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64158">
              <w:rPr>
                <w:rFonts w:ascii="宋体" w:hAnsi="宋体" w:hint="eastAsia"/>
                <w:szCs w:val="21"/>
              </w:rPr>
              <w:t>4</w:t>
            </w:r>
            <w:r w:rsidRPr="00464158">
              <w:rPr>
                <w:rFonts w:ascii="宋体" w:hAnsi="宋体"/>
                <w:szCs w:val="21"/>
              </w:rPr>
              <w:t>.0 MPa</w:t>
            </w:r>
          </w:p>
        </w:tc>
      </w:tr>
    </w:tbl>
    <w:p w:rsidR="009E763A" w:rsidRPr="00464158" w:rsidRDefault="009E763A">
      <w:pPr>
        <w:spacing w:line="300" w:lineRule="auto"/>
        <w:ind w:firstLineChars="200" w:firstLine="420"/>
        <w:jc w:val="center"/>
        <w:rPr>
          <w:rFonts w:ascii="宋体" w:hAnsi="宋体"/>
          <w:szCs w:val="21"/>
        </w:rPr>
      </w:pP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（2）试验前应检查系统各控制阀门的开启状况，保证系统的手动阀和电磁阀全部开启，并应拆除或隔离系统中易被高压损坏的器件。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（3）系统检漏时，应在规定的试验压力下，用肥皂水或其他发泡剂刷抹在焊缝、喇叭口扩口连接处等处检查，不得泄漏。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4）系统保压时，应充气至规定的试验压力，并记录压力表读数，经24h以后再检查压力表读数，其压力降应按下式计算，且压力降不应大于试验压力的1％。当压力降超过以上规定时，应查明原因消除泄漏，并应重新试验，直至合格。</w:t>
      </w:r>
    </w:p>
    <w:p w:rsidR="009E763A" w:rsidRPr="00464158" w:rsidRDefault="009E763A">
      <w:pPr>
        <w:spacing w:line="300" w:lineRule="auto"/>
        <w:ind w:firstLineChars="200" w:firstLine="420"/>
        <w:rPr>
          <w:rFonts w:ascii="宋体" w:hAnsi="宋体"/>
          <w:szCs w:val="21"/>
        </w:rPr>
      </w:pPr>
    </w:p>
    <w:p w:rsidR="009E763A" w:rsidRPr="00464158" w:rsidRDefault="00A17828">
      <w:pPr>
        <w:numPr>
          <w:ilvl w:val="0"/>
          <w:numId w:val="9"/>
        </w:numPr>
        <w:spacing w:line="300" w:lineRule="auto"/>
        <w:rPr>
          <w:rFonts w:ascii="宋体" w:hAnsi="宋体" w:cs="宋体"/>
          <w:b/>
          <w:bCs/>
          <w:szCs w:val="21"/>
        </w:rPr>
      </w:pPr>
      <w:r w:rsidRPr="00464158">
        <w:rPr>
          <w:rFonts w:ascii="宋体" w:hAnsi="宋体" w:cs="宋体" w:hint="eastAsia"/>
          <w:b/>
          <w:bCs/>
          <w:szCs w:val="21"/>
        </w:rPr>
        <w:lastRenderedPageBreak/>
        <w:t>抽真空试验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空调系统的抽真空试验应符合设备技术文件的规定，同时还应符合下列规定：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（1）抽真空前，应首先确认气、液管截止阀处在关闭状态；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（2）应用充注导管把调节阀和真空泵连接到气阀和液阀的检测接头上；</w:t>
      </w:r>
    </w:p>
    <w:p w:rsidR="009E763A" w:rsidRPr="00464158" w:rsidRDefault="00A17828">
      <w:pPr>
        <w:spacing w:line="300" w:lineRule="auto"/>
        <w:ind w:firstLineChars="200" w:firstLine="420"/>
        <w:rPr>
          <w:rFonts w:ascii="宋体" w:hAnsi="宋体"/>
          <w:szCs w:val="21"/>
        </w:rPr>
      </w:pPr>
      <w:r w:rsidRPr="00464158">
        <w:rPr>
          <w:rFonts w:ascii="宋体" w:hAnsi="宋体" w:hint="eastAsia"/>
          <w:szCs w:val="21"/>
        </w:rPr>
        <w:t>（3）抽真空应达到真空度5.3kPa以上，并保持24h，系统绝对压力应无回升。</w:t>
      </w:r>
    </w:p>
    <w:p w:rsidR="009E763A" w:rsidRPr="00464158" w:rsidRDefault="009E763A">
      <w:pPr>
        <w:tabs>
          <w:tab w:val="left" w:pos="540"/>
        </w:tabs>
        <w:adjustRightInd w:val="0"/>
        <w:spacing w:line="300" w:lineRule="auto"/>
        <w:rPr>
          <w:rFonts w:ascii="宋体" w:hAnsi="宋体" w:cs="宋体"/>
          <w:szCs w:val="21"/>
        </w:rPr>
      </w:pPr>
    </w:p>
    <w:p w:rsidR="009E763A" w:rsidRPr="00464158" w:rsidRDefault="00A17828">
      <w:pPr>
        <w:numPr>
          <w:ilvl w:val="0"/>
          <w:numId w:val="6"/>
        </w:numPr>
        <w:spacing w:line="300" w:lineRule="auto"/>
        <w:outlineLvl w:val="2"/>
        <w:rPr>
          <w:rFonts w:ascii="宋体" w:hAnsi="宋体"/>
          <w:b/>
          <w:bCs/>
          <w:sz w:val="24"/>
          <w:szCs w:val="24"/>
        </w:rPr>
      </w:pPr>
      <w:r w:rsidRPr="00464158">
        <w:rPr>
          <w:rFonts w:ascii="宋体" w:hAnsi="宋体" w:hint="eastAsia"/>
          <w:b/>
          <w:bCs/>
          <w:sz w:val="24"/>
          <w:szCs w:val="24"/>
        </w:rPr>
        <w:t>项目验收</w:t>
      </w:r>
    </w:p>
    <w:p w:rsidR="009E763A" w:rsidRPr="00464158" w:rsidRDefault="00A17828">
      <w:pPr>
        <w:numPr>
          <w:ilvl w:val="0"/>
          <w:numId w:val="10"/>
        </w:numPr>
        <w:spacing w:line="30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在合同的全部设备安装竣工后5个工作日内，由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按采购人要求和相关质量标准完成调试。调试完成后在一周内，由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填写设备安装调试报告并提交给采购人，提请采购人组织竣工验收。</w:t>
      </w:r>
    </w:p>
    <w:p w:rsidR="009E763A" w:rsidRPr="00464158" w:rsidRDefault="00A17828">
      <w:pPr>
        <w:widowControl/>
        <w:numPr>
          <w:ilvl w:val="0"/>
          <w:numId w:val="10"/>
        </w:numPr>
        <w:spacing w:line="30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验收由采购人和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参加，对照合同条款、国家相关标准等进行评议、验收。</w:t>
      </w:r>
    </w:p>
    <w:p w:rsidR="009E763A" w:rsidRPr="00464158" w:rsidRDefault="00A17828">
      <w:pPr>
        <w:widowControl/>
        <w:numPr>
          <w:ilvl w:val="0"/>
          <w:numId w:val="10"/>
        </w:numPr>
        <w:spacing w:line="30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对在验收中发现的质量缺陷问题，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应限期进行整改完善。</w:t>
      </w:r>
    </w:p>
    <w:p w:rsidR="009E763A" w:rsidRDefault="00A17828">
      <w:pPr>
        <w:widowControl/>
        <w:numPr>
          <w:ilvl w:val="0"/>
          <w:numId w:val="10"/>
        </w:numPr>
        <w:spacing w:line="30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验收通过后，由采购人签发验收合格证书。</w:t>
      </w:r>
    </w:p>
    <w:p w:rsidR="004477FD" w:rsidRPr="00464158" w:rsidRDefault="004477FD">
      <w:pPr>
        <w:widowControl/>
        <w:numPr>
          <w:ilvl w:val="0"/>
          <w:numId w:val="10"/>
        </w:numPr>
        <w:spacing w:line="30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一次性验收通过，符合</w:t>
      </w:r>
      <w:r w:rsidRPr="00464158">
        <w:rPr>
          <w:rFonts w:ascii="宋体" w:hAnsi="宋体" w:cs="宋体" w:hint="eastAsia"/>
          <w:szCs w:val="21"/>
        </w:rPr>
        <w:t>《GB50243-20</w:t>
      </w:r>
      <w:r w:rsidRPr="00464158">
        <w:rPr>
          <w:rFonts w:ascii="宋体" w:hAnsi="宋体" w:cs="宋体"/>
          <w:szCs w:val="21"/>
        </w:rPr>
        <w:t>16</w:t>
      </w:r>
      <w:r w:rsidRPr="00464158">
        <w:rPr>
          <w:rFonts w:ascii="宋体" w:hAnsi="宋体" w:cs="宋体" w:hint="eastAsia"/>
          <w:szCs w:val="21"/>
        </w:rPr>
        <w:t>通风与空调工程施工质量验收规范》、</w:t>
      </w:r>
      <w:r w:rsidRPr="00464158">
        <w:rPr>
          <w:rFonts w:ascii="宋体" w:hAnsi="宋体" w:hint="eastAsia"/>
        </w:rPr>
        <w:t>《GB/T14294-2008组合式空调机组》</w:t>
      </w:r>
      <w:r w:rsidRPr="00464158">
        <w:rPr>
          <w:rFonts w:ascii="宋体" w:hAnsi="宋体" w:cs="宋体" w:hint="eastAsia"/>
          <w:szCs w:val="21"/>
        </w:rPr>
        <w:t>等国家或行业标准。</w:t>
      </w:r>
    </w:p>
    <w:p w:rsidR="009E763A" w:rsidRPr="00464158" w:rsidRDefault="009E763A">
      <w:pPr>
        <w:spacing w:line="300" w:lineRule="auto"/>
        <w:ind w:firstLineChars="200" w:firstLine="420"/>
        <w:rPr>
          <w:rFonts w:ascii="宋体" w:hAnsi="宋体" w:cs="宋体"/>
          <w:szCs w:val="21"/>
        </w:rPr>
      </w:pPr>
    </w:p>
    <w:p w:rsidR="009E763A" w:rsidRPr="00464158" w:rsidRDefault="00A17828">
      <w:pPr>
        <w:numPr>
          <w:ilvl w:val="0"/>
          <w:numId w:val="6"/>
        </w:numPr>
        <w:spacing w:line="300" w:lineRule="auto"/>
        <w:outlineLvl w:val="2"/>
        <w:rPr>
          <w:rFonts w:ascii="宋体" w:hAnsi="宋体"/>
          <w:b/>
          <w:bCs/>
          <w:sz w:val="24"/>
          <w:szCs w:val="24"/>
        </w:rPr>
      </w:pPr>
      <w:bookmarkStart w:id="5" w:name="_Toc392511350"/>
      <w:bookmarkStart w:id="6" w:name="_Toc323106299"/>
      <w:r w:rsidRPr="00464158">
        <w:rPr>
          <w:rFonts w:ascii="宋体" w:hAnsi="宋体"/>
          <w:b/>
          <w:bCs/>
          <w:sz w:val="24"/>
          <w:szCs w:val="24"/>
        </w:rPr>
        <w:t>技术团队要求</w:t>
      </w:r>
      <w:r w:rsidRPr="00464158">
        <w:rPr>
          <w:rFonts w:ascii="宋体" w:hAnsi="宋体" w:hint="eastAsia"/>
          <w:b/>
          <w:bCs/>
          <w:sz w:val="24"/>
          <w:szCs w:val="24"/>
        </w:rPr>
        <w:t>、质保期及售后服务</w:t>
      </w:r>
      <w:bookmarkEnd w:id="5"/>
      <w:bookmarkEnd w:id="6"/>
    </w:p>
    <w:p w:rsidR="009E763A" w:rsidRPr="00EE397B" w:rsidRDefault="00A17828">
      <w:pPr>
        <w:numPr>
          <w:ilvl w:val="0"/>
          <w:numId w:val="11"/>
        </w:numPr>
        <w:tabs>
          <w:tab w:val="left" w:pos="540"/>
        </w:tabs>
        <w:adjustRightInd w:val="0"/>
        <w:spacing w:line="300" w:lineRule="auto"/>
        <w:ind w:left="0" w:firstLineChars="200" w:firstLine="420"/>
        <w:rPr>
          <w:rFonts w:ascii="宋体" w:hAnsi="宋体" w:cs="宋体"/>
          <w:szCs w:val="21"/>
        </w:rPr>
      </w:pPr>
      <w:r w:rsidRPr="00EE397B">
        <w:rPr>
          <w:rFonts w:ascii="宋体" w:hAnsi="宋体" w:cs="宋体" w:hint="eastAsia"/>
          <w:szCs w:val="21"/>
        </w:rPr>
        <w:t>拟投入本项目</w:t>
      </w:r>
      <w:r w:rsidRPr="00EE397B">
        <w:rPr>
          <w:rFonts w:ascii="宋体" w:hAnsi="宋体" w:cs="宋体" w:hint="eastAsia"/>
          <w:spacing w:val="-2"/>
          <w:szCs w:val="21"/>
        </w:rPr>
        <w:t>负责人需具有二级或以上注册建造师（机电类）</w:t>
      </w:r>
      <w:r w:rsidRPr="00EE397B">
        <w:rPr>
          <w:rFonts w:ascii="宋体" w:hAnsi="宋体" w:cs="宋体"/>
          <w:spacing w:val="-2"/>
          <w:szCs w:val="21"/>
        </w:rPr>
        <w:t>并具有安全生产考核合格证</w:t>
      </w:r>
      <w:r w:rsidRPr="00EE397B">
        <w:rPr>
          <w:rFonts w:ascii="宋体" w:hAnsi="宋体" w:cs="宋体" w:hint="eastAsia"/>
          <w:spacing w:val="-2"/>
          <w:szCs w:val="21"/>
        </w:rPr>
        <w:t>（</w:t>
      </w:r>
      <w:r w:rsidRPr="00EE397B">
        <w:rPr>
          <w:rFonts w:ascii="宋体" w:hAnsi="宋体" w:cs="宋体"/>
          <w:spacing w:val="-2"/>
          <w:szCs w:val="21"/>
        </w:rPr>
        <w:t>B类）</w:t>
      </w:r>
      <w:r w:rsidRPr="00EE397B">
        <w:rPr>
          <w:rFonts w:ascii="宋体" w:hAnsi="宋体" w:cs="宋体" w:hint="eastAsia"/>
          <w:szCs w:val="21"/>
        </w:rPr>
        <w:t>。（需提供资质证书、身份证及</w:t>
      </w:r>
      <w:r w:rsidR="006C59E5" w:rsidRPr="00EE397B">
        <w:rPr>
          <w:rFonts w:ascii="宋体" w:hAnsi="宋体" w:cs="宋体" w:hint="eastAsia"/>
          <w:szCs w:val="21"/>
        </w:rPr>
        <w:t>承包</w:t>
      </w:r>
      <w:r w:rsidRPr="00EE397B">
        <w:rPr>
          <w:rFonts w:ascii="宋体" w:hAnsi="宋体" w:cs="宋体" w:hint="eastAsia"/>
          <w:szCs w:val="21"/>
        </w:rPr>
        <w:t>单位购买的</w:t>
      </w:r>
      <w:r w:rsidR="006C59E5" w:rsidRPr="00EE397B">
        <w:rPr>
          <w:rFonts w:ascii="宋体" w:hAnsi="宋体" w:cs="宋体" w:hint="eastAsia"/>
          <w:szCs w:val="21"/>
        </w:rPr>
        <w:t>承包</w:t>
      </w:r>
      <w:r w:rsidRPr="00EE397B">
        <w:rPr>
          <w:rFonts w:ascii="宋体" w:hAnsi="宋体" w:cs="宋体" w:hint="eastAsia"/>
          <w:szCs w:val="21"/>
        </w:rPr>
        <w:t>前3个月的社保纪录证明材料）</w:t>
      </w:r>
    </w:p>
    <w:p w:rsidR="009E763A" w:rsidRPr="00464158" w:rsidRDefault="00A17828">
      <w:pPr>
        <w:numPr>
          <w:ilvl w:val="0"/>
          <w:numId w:val="11"/>
        </w:numPr>
        <w:spacing w:line="300" w:lineRule="auto"/>
        <w:ind w:left="0" w:firstLine="420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安装的全过程，项目负责人须常驻现场，并接受采购人统一的管理和协调。</w:t>
      </w:r>
    </w:p>
    <w:p w:rsidR="009E763A" w:rsidRPr="00EE397B" w:rsidRDefault="00A17828">
      <w:pPr>
        <w:numPr>
          <w:ilvl w:val="0"/>
          <w:numId w:val="11"/>
        </w:numPr>
        <w:spacing w:line="300" w:lineRule="auto"/>
        <w:ind w:left="0" w:firstLine="420"/>
        <w:rPr>
          <w:rFonts w:ascii="宋体" w:hAnsi="宋体" w:cs="宋体"/>
          <w:szCs w:val="21"/>
        </w:rPr>
      </w:pPr>
      <w:r w:rsidRPr="00EE397B">
        <w:rPr>
          <w:rFonts w:ascii="宋体" w:hAnsi="宋体" w:cs="宋体"/>
          <w:spacing w:val="-2"/>
          <w:szCs w:val="21"/>
        </w:rPr>
        <w:t>项</w:t>
      </w:r>
      <w:r w:rsidRPr="00EE397B">
        <w:rPr>
          <w:rFonts w:ascii="宋体" w:hAnsi="宋体" w:cs="宋体"/>
          <w:szCs w:val="21"/>
        </w:rPr>
        <w:t>目</w:t>
      </w:r>
      <w:r w:rsidRPr="00EE397B">
        <w:rPr>
          <w:rFonts w:ascii="宋体" w:hAnsi="宋体" w:cs="宋体"/>
          <w:spacing w:val="-2"/>
          <w:szCs w:val="21"/>
        </w:rPr>
        <w:t>团</w:t>
      </w:r>
      <w:r w:rsidRPr="00EE397B">
        <w:rPr>
          <w:rFonts w:ascii="宋体" w:hAnsi="宋体" w:cs="宋体"/>
          <w:szCs w:val="21"/>
        </w:rPr>
        <w:t>队</w:t>
      </w:r>
      <w:r w:rsidRPr="00EE397B">
        <w:rPr>
          <w:rFonts w:ascii="宋体" w:hAnsi="宋体" w:cs="宋体" w:hint="eastAsia"/>
          <w:szCs w:val="21"/>
        </w:rPr>
        <w:t>各类管理及技术人员配置齐全，</w:t>
      </w:r>
      <w:r w:rsidRPr="00EE397B">
        <w:rPr>
          <w:rFonts w:ascii="宋体" w:hAnsi="宋体" w:cs="宋体"/>
          <w:spacing w:val="-2"/>
          <w:szCs w:val="21"/>
        </w:rPr>
        <w:t>需</w:t>
      </w:r>
      <w:r w:rsidRPr="00EE397B">
        <w:rPr>
          <w:rFonts w:ascii="宋体" w:hAnsi="宋体" w:cs="宋体"/>
          <w:szCs w:val="21"/>
        </w:rPr>
        <w:t>配</w:t>
      </w:r>
      <w:r w:rsidRPr="00EE397B">
        <w:rPr>
          <w:rFonts w:ascii="宋体" w:hAnsi="宋体" w:cs="宋体"/>
          <w:spacing w:val="-2"/>
          <w:szCs w:val="21"/>
        </w:rPr>
        <w:t>备</w:t>
      </w:r>
      <w:r w:rsidRPr="00EE397B">
        <w:rPr>
          <w:rFonts w:ascii="宋体" w:hAnsi="宋体" w:cs="宋体"/>
          <w:szCs w:val="21"/>
        </w:rPr>
        <w:t>一名或</w:t>
      </w:r>
      <w:r w:rsidRPr="00EE397B">
        <w:rPr>
          <w:rFonts w:ascii="宋体" w:hAnsi="宋体" w:cs="宋体"/>
          <w:spacing w:val="-2"/>
          <w:szCs w:val="21"/>
        </w:rPr>
        <w:t>以</w:t>
      </w:r>
      <w:r w:rsidRPr="00EE397B">
        <w:rPr>
          <w:rFonts w:ascii="宋体" w:hAnsi="宋体" w:cs="宋体"/>
          <w:szCs w:val="21"/>
        </w:rPr>
        <w:t>上</w:t>
      </w:r>
      <w:r w:rsidRPr="00EE397B">
        <w:rPr>
          <w:rFonts w:ascii="宋体" w:hAnsi="宋体" w:cs="宋体"/>
          <w:spacing w:val="-2"/>
          <w:szCs w:val="21"/>
        </w:rPr>
        <w:t>专</w:t>
      </w:r>
      <w:r w:rsidRPr="00EE397B">
        <w:rPr>
          <w:rFonts w:ascii="宋体" w:hAnsi="宋体" w:cs="宋体"/>
          <w:szCs w:val="21"/>
        </w:rPr>
        <w:t>职</w:t>
      </w:r>
      <w:r w:rsidRPr="00EE397B">
        <w:rPr>
          <w:rFonts w:ascii="宋体" w:hAnsi="宋体" w:cs="宋体"/>
          <w:spacing w:val="-2"/>
          <w:szCs w:val="21"/>
        </w:rPr>
        <w:t>安</w:t>
      </w:r>
      <w:r w:rsidRPr="00EE397B">
        <w:rPr>
          <w:rFonts w:ascii="宋体" w:hAnsi="宋体" w:cs="宋体"/>
          <w:szCs w:val="21"/>
        </w:rPr>
        <w:t>全</w:t>
      </w:r>
      <w:r w:rsidRPr="00EE397B">
        <w:rPr>
          <w:rFonts w:ascii="宋体" w:hAnsi="宋体" w:cs="宋体"/>
          <w:spacing w:val="-2"/>
          <w:szCs w:val="21"/>
        </w:rPr>
        <w:t>员</w:t>
      </w:r>
      <w:r w:rsidRPr="00EE397B">
        <w:rPr>
          <w:rFonts w:ascii="宋体" w:hAnsi="宋体" w:cs="宋体"/>
          <w:szCs w:val="21"/>
        </w:rPr>
        <w:t>。</w:t>
      </w:r>
    </w:p>
    <w:p w:rsidR="009E763A" w:rsidRPr="00EE397B" w:rsidRDefault="00A17828">
      <w:pPr>
        <w:numPr>
          <w:ilvl w:val="0"/>
          <w:numId w:val="11"/>
        </w:numPr>
        <w:spacing w:line="300" w:lineRule="auto"/>
        <w:ind w:left="0" w:firstLine="420"/>
        <w:rPr>
          <w:rFonts w:ascii="宋体" w:hAnsi="宋体" w:cs="Courier New"/>
          <w:szCs w:val="21"/>
        </w:rPr>
      </w:pPr>
      <w:r w:rsidRPr="00EE397B">
        <w:rPr>
          <w:rFonts w:ascii="宋体" w:hAnsi="宋体" w:hint="eastAsia"/>
          <w:kern w:val="0"/>
          <w:szCs w:val="21"/>
        </w:rPr>
        <w:t>售后服务负责人需具有暖通制冷类高级技师资格证，</w:t>
      </w:r>
      <w:r w:rsidRPr="00EE397B">
        <w:rPr>
          <w:rFonts w:ascii="宋体" w:hAnsi="宋体" w:cs="宋体" w:hint="eastAsia"/>
          <w:szCs w:val="21"/>
        </w:rPr>
        <w:t>提供响应承包人为其购买的社保证明。</w:t>
      </w:r>
      <w:r w:rsidRPr="00EE397B">
        <w:rPr>
          <w:rFonts w:ascii="宋体" w:hAnsi="宋体" w:hint="eastAsia"/>
          <w:kern w:val="0"/>
          <w:szCs w:val="21"/>
        </w:rPr>
        <w:t>（需提供资质证书、身份证及</w:t>
      </w:r>
      <w:r w:rsidR="006C59E5" w:rsidRPr="00EE397B">
        <w:rPr>
          <w:rFonts w:ascii="宋体" w:hAnsi="宋体" w:hint="eastAsia"/>
          <w:kern w:val="0"/>
          <w:szCs w:val="21"/>
        </w:rPr>
        <w:t>承包</w:t>
      </w:r>
      <w:r w:rsidRPr="00EE397B">
        <w:rPr>
          <w:rFonts w:ascii="宋体" w:hAnsi="宋体" w:hint="eastAsia"/>
          <w:kern w:val="0"/>
          <w:szCs w:val="21"/>
        </w:rPr>
        <w:t>单位购买的</w:t>
      </w:r>
      <w:r w:rsidR="006C59E5" w:rsidRPr="00EE397B">
        <w:rPr>
          <w:rFonts w:ascii="宋体" w:hAnsi="宋体" w:hint="eastAsia"/>
          <w:kern w:val="0"/>
          <w:szCs w:val="21"/>
        </w:rPr>
        <w:t>承包</w:t>
      </w:r>
      <w:r w:rsidRPr="00EE397B">
        <w:rPr>
          <w:rFonts w:ascii="宋体" w:hAnsi="宋体" w:hint="eastAsia"/>
          <w:kern w:val="0"/>
          <w:szCs w:val="21"/>
        </w:rPr>
        <w:t>前3个月的社保纪录证明材料）。</w:t>
      </w:r>
    </w:p>
    <w:p w:rsidR="009E763A" w:rsidRPr="00464158" w:rsidRDefault="00A17828">
      <w:pPr>
        <w:numPr>
          <w:ilvl w:val="0"/>
          <w:numId w:val="11"/>
        </w:numPr>
        <w:spacing w:line="300" w:lineRule="auto"/>
        <w:ind w:left="0" w:firstLine="420"/>
        <w:rPr>
          <w:rFonts w:ascii="宋体" w:hAnsi="宋体" w:cs="Courier New"/>
          <w:szCs w:val="21"/>
        </w:rPr>
      </w:pPr>
      <w:r w:rsidRPr="00464158">
        <w:rPr>
          <w:rFonts w:ascii="宋体" w:hAnsi="宋体" w:cs="Courier New" w:hint="eastAsia"/>
          <w:szCs w:val="21"/>
        </w:rPr>
        <w:t>项目保修期为</w:t>
      </w:r>
      <w:r w:rsidRPr="006C59E5">
        <w:rPr>
          <w:rFonts w:ascii="宋体" w:hAnsi="宋体" w:cs="Courier New" w:hint="eastAsia"/>
          <w:bCs/>
          <w:szCs w:val="21"/>
        </w:rPr>
        <w:t>叁年</w:t>
      </w:r>
      <w:r w:rsidRPr="00464158">
        <w:rPr>
          <w:rFonts w:ascii="宋体" w:hAnsi="宋体" w:cs="Courier New" w:hint="eastAsia"/>
          <w:szCs w:val="21"/>
        </w:rPr>
        <w:t>，从产品验收合格之日起计算。</w:t>
      </w:r>
    </w:p>
    <w:p w:rsidR="009E763A" w:rsidRPr="00464158" w:rsidRDefault="00A17828">
      <w:pPr>
        <w:numPr>
          <w:ilvl w:val="0"/>
          <w:numId w:val="11"/>
        </w:numPr>
        <w:spacing w:line="300" w:lineRule="auto"/>
        <w:ind w:left="0" w:firstLine="420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所有货物保修服务方式均为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上门保修，由此产生的一切费用均由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承担。</w:t>
      </w:r>
    </w:p>
    <w:p w:rsidR="009E763A" w:rsidRPr="00464158" w:rsidRDefault="00A17249">
      <w:pPr>
        <w:numPr>
          <w:ilvl w:val="0"/>
          <w:numId w:val="11"/>
        </w:numPr>
        <w:spacing w:line="300" w:lineRule="auto"/>
        <w:ind w:left="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承包</w:t>
      </w:r>
      <w:r w:rsidR="00A17828" w:rsidRPr="00464158">
        <w:rPr>
          <w:rFonts w:ascii="宋体" w:hAnsi="宋体" w:hint="eastAsia"/>
          <w:kern w:val="0"/>
          <w:szCs w:val="21"/>
        </w:rPr>
        <w:t>方在广州市内须设有售后服务机构，并有相应的工程技术人员，售后服务团队中应具有低压电工作业人员、制冷空调系统安装维修工。</w:t>
      </w:r>
    </w:p>
    <w:p w:rsidR="009E763A" w:rsidRPr="00464158" w:rsidRDefault="00A17828">
      <w:pPr>
        <w:numPr>
          <w:ilvl w:val="0"/>
          <w:numId w:val="11"/>
        </w:numPr>
        <w:spacing w:line="300" w:lineRule="auto"/>
        <w:ind w:left="0" w:firstLine="420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在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承诺的质保期内，因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责任而产生的质量问题，由其负责无偿返修。不能维修的，整件免费更换。质保期内对采购人人为原因造成的损坏，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仍应负“三包”责任，但只可收配件费，不能收人工费等其它费用。</w:t>
      </w:r>
    </w:p>
    <w:p w:rsidR="009E763A" w:rsidRPr="00464158" w:rsidRDefault="00A17828">
      <w:pPr>
        <w:numPr>
          <w:ilvl w:val="0"/>
          <w:numId w:val="11"/>
        </w:numPr>
        <w:spacing w:line="300" w:lineRule="auto"/>
        <w:ind w:left="0" w:firstLine="420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在质保期内，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需提供每</w:t>
      </w:r>
      <w:r w:rsidR="00276943">
        <w:rPr>
          <w:rFonts w:ascii="宋体" w:hAnsi="宋体" w:hint="eastAsia"/>
          <w:kern w:val="0"/>
          <w:szCs w:val="21"/>
        </w:rPr>
        <w:t>季（</w:t>
      </w:r>
      <w:r w:rsidRPr="00464158">
        <w:rPr>
          <w:rFonts w:ascii="宋体" w:hAnsi="宋体" w:hint="eastAsia"/>
          <w:kern w:val="0"/>
          <w:szCs w:val="21"/>
        </w:rPr>
        <w:t>月</w:t>
      </w:r>
      <w:r w:rsidR="00276943">
        <w:rPr>
          <w:rFonts w:ascii="宋体" w:hAnsi="宋体" w:hint="eastAsia"/>
          <w:kern w:val="0"/>
          <w:szCs w:val="21"/>
        </w:rPr>
        <w:t>）</w:t>
      </w:r>
      <w:r w:rsidRPr="00464158">
        <w:rPr>
          <w:rFonts w:ascii="宋体" w:hAnsi="宋体" w:hint="eastAsia"/>
          <w:kern w:val="0"/>
          <w:szCs w:val="21"/>
        </w:rPr>
        <w:t>一次现场巡查检测服务；出现故障时，</w:t>
      </w:r>
      <w:r>
        <w:rPr>
          <w:rFonts w:ascii="宋体" w:hAnsi="宋体" w:hint="eastAsia"/>
          <w:kern w:val="0"/>
          <w:szCs w:val="21"/>
        </w:rPr>
        <w:t>承包人</w:t>
      </w:r>
      <w:r w:rsidRPr="00464158">
        <w:rPr>
          <w:rFonts w:ascii="宋体" w:hAnsi="宋体" w:hint="eastAsia"/>
          <w:kern w:val="0"/>
          <w:szCs w:val="21"/>
        </w:rPr>
        <w:t>在接到故障电话后2小时内到场，并在24小时内修复。</w:t>
      </w:r>
    </w:p>
    <w:bookmarkEnd w:id="1"/>
    <w:p w:rsidR="009E763A" w:rsidRPr="00464158" w:rsidRDefault="00A17828">
      <w:pPr>
        <w:numPr>
          <w:ilvl w:val="0"/>
          <w:numId w:val="11"/>
        </w:numPr>
        <w:spacing w:line="300" w:lineRule="auto"/>
        <w:ind w:left="0" w:firstLine="420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非设备制造商</w:t>
      </w:r>
      <w:r w:rsidR="006C59E5">
        <w:rPr>
          <w:rFonts w:ascii="宋体" w:hAnsi="宋体" w:hint="eastAsia"/>
          <w:kern w:val="0"/>
          <w:szCs w:val="21"/>
        </w:rPr>
        <w:t>承包</w:t>
      </w:r>
      <w:r w:rsidRPr="00464158">
        <w:rPr>
          <w:rFonts w:ascii="宋体" w:hAnsi="宋体" w:hint="eastAsia"/>
          <w:kern w:val="0"/>
          <w:szCs w:val="21"/>
        </w:rPr>
        <w:t>的，获得设备制造商的售后服务承诺书。</w:t>
      </w:r>
    </w:p>
    <w:p w:rsidR="009E763A" w:rsidRDefault="009E763A">
      <w:pPr>
        <w:spacing w:line="300" w:lineRule="auto"/>
        <w:rPr>
          <w:rFonts w:ascii="宋体" w:hAnsi="宋体"/>
          <w:kern w:val="0"/>
          <w:szCs w:val="21"/>
        </w:rPr>
      </w:pPr>
    </w:p>
    <w:p w:rsidR="006C59E5" w:rsidRDefault="006C59E5">
      <w:pPr>
        <w:spacing w:line="300" w:lineRule="auto"/>
        <w:rPr>
          <w:rFonts w:ascii="宋体" w:hAnsi="宋体"/>
          <w:kern w:val="0"/>
          <w:szCs w:val="21"/>
        </w:rPr>
      </w:pPr>
    </w:p>
    <w:p w:rsidR="006C59E5" w:rsidRDefault="006C59E5">
      <w:pPr>
        <w:spacing w:line="300" w:lineRule="auto"/>
        <w:rPr>
          <w:rFonts w:ascii="宋体" w:hAnsi="宋体"/>
          <w:kern w:val="0"/>
          <w:szCs w:val="21"/>
        </w:rPr>
        <w:sectPr w:rsidR="006C59E5" w:rsidSect="00B231E8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6C59E5" w:rsidRPr="00A17249" w:rsidRDefault="006C59E5" w:rsidP="006C59E5">
      <w:pPr>
        <w:keepNext/>
        <w:keepLines/>
        <w:spacing w:line="300" w:lineRule="auto"/>
        <w:jc w:val="left"/>
        <w:outlineLvl w:val="1"/>
        <w:rPr>
          <w:rFonts w:ascii="宋体" w:hAnsi="宋体"/>
          <w:b/>
          <w:kern w:val="0"/>
          <w:sz w:val="28"/>
          <w:szCs w:val="28"/>
        </w:rPr>
      </w:pPr>
      <w:r w:rsidRPr="00A17249">
        <w:rPr>
          <w:rFonts w:ascii="宋体" w:hAnsi="宋体" w:hint="eastAsia"/>
          <w:b/>
          <w:kern w:val="0"/>
          <w:sz w:val="28"/>
          <w:szCs w:val="28"/>
        </w:rPr>
        <w:lastRenderedPageBreak/>
        <w:t>附件一：</w:t>
      </w:r>
    </w:p>
    <w:p w:rsidR="009E763A" w:rsidRPr="00A17249" w:rsidRDefault="006C59E5" w:rsidP="00A17249">
      <w:pPr>
        <w:keepNext/>
        <w:keepLines/>
        <w:spacing w:line="300" w:lineRule="auto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  <w:r w:rsidRPr="00A17249">
        <w:rPr>
          <w:rFonts w:ascii="宋体" w:hAnsi="宋体" w:hint="eastAsia"/>
          <w:b/>
          <w:kern w:val="0"/>
          <w:sz w:val="32"/>
          <w:szCs w:val="32"/>
        </w:rPr>
        <w:t>项目</w:t>
      </w:r>
      <w:r w:rsidR="00A17828" w:rsidRPr="00A17249">
        <w:rPr>
          <w:rFonts w:ascii="宋体" w:hAnsi="宋体" w:hint="eastAsia"/>
          <w:b/>
          <w:kern w:val="0"/>
          <w:sz w:val="32"/>
          <w:szCs w:val="32"/>
        </w:rPr>
        <w:t>报价明细</w:t>
      </w:r>
      <w:r w:rsidRPr="00A17249">
        <w:rPr>
          <w:rFonts w:ascii="宋体" w:hAnsi="宋体" w:hint="eastAsia"/>
          <w:b/>
          <w:kern w:val="0"/>
          <w:sz w:val="32"/>
          <w:szCs w:val="32"/>
        </w:rPr>
        <w:t>参考</w:t>
      </w:r>
      <w:r w:rsidR="00A17828" w:rsidRPr="00A17249">
        <w:rPr>
          <w:rFonts w:ascii="宋体" w:hAnsi="宋体" w:hint="eastAsia"/>
          <w:b/>
          <w:kern w:val="0"/>
          <w:sz w:val="32"/>
          <w:szCs w:val="32"/>
        </w:rPr>
        <w:t>表</w:t>
      </w:r>
    </w:p>
    <w:p w:rsidR="009E763A" w:rsidRPr="00464158" w:rsidRDefault="00A17828">
      <w:pPr>
        <w:spacing w:line="300" w:lineRule="auto"/>
        <w:rPr>
          <w:rFonts w:ascii="宋体" w:hAnsi="宋体"/>
          <w:kern w:val="0"/>
          <w:szCs w:val="21"/>
        </w:rPr>
      </w:pPr>
      <w:r w:rsidRPr="00464158">
        <w:rPr>
          <w:rFonts w:ascii="宋体" w:hAnsi="宋体" w:hint="eastAsia"/>
          <w:kern w:val="0"/>
          <w:szCs w:val="21"/>
        </w:rPr>
        <w:t>（</w:t>
      </w:r>
      <w:r w:rsidR="006C59E5">
        <w:rPr>
          <w:rFonts w:ascii="宋体" w:hAnsi="宋体" w:hint="eastAsia"/>
          <w:kern w:val="0"/>
          <w:szCs w:val="21"/>
        </w:rPr>
        <w:t>承包</w:t>
      </w:r>
      <w:r w:rsidRPr="00464158">
        <w:rPr>
          <w:rFonts w:ascii="宋体" w:hAnsi="宋体" w:hint="eastAsia"/>
          <w:kern w:val="0"/>
          <w:szCs w:val="21"/>
        </w:rPr>
        <w:t>人须将以下报价明细表放入</w:t>
      </w:r>
      <w:r w:rsidR="006C59E5">
        <w:rPr>
          <w:rFonts w:ascii="宋体" w:hAnsi="宋体" w:hint="eastAsia"/>
          <w:kern w:val="0"/>
          <w:szCs w:val="21"/>
        </w:rPr>
        <w:t>报价</w:t>
      </w:r>
      <w:r w:rsidRPr="00464158">
        <w:rPr>
          <w:rFonts w:ascii="宋体" w:hAnsi="宋体" w:hint="eastAsia"/>
          <w:kern w:val="0"/>
          <w:szCs w:val="21"/>
        </w:rPr>
        <w:t>文件中）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52"/>
        <w:gridCol w:w="2117"/>
        <w:gridCol w:w="2046"/>
        <w:gridCol w:w="657"/>
        <w:gridCol w:w="709"/>
        <w:gridCol w:w="1275"/>
        <w:gridCol w:w="1276"/>
        <w:gridCol w:w="1276"/>
      </w:tblGrid>
      <w:tr w:rsidR="00D65FB7" w:rsidRPr="00464158" w:rsidTr="00276943">
        <w:trPr>
          <w:trHeight w:val="600"/>
          <w:tblHeader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规格/型号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单价（元)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276943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小</w:t>
            </w:r>
            <w:r w:rsidR="00D65FB7" w:rsidRPr="00D65FB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计（元)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65FB7" w:rsidRPr="00464158" w:rsidTr="00276943">
        <w:trPr>
          <w:trHeight w:val="885"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变频直膨空气处理机组及安装调试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D65FB7" w:rsidRPr="00464158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制冷量≥64KW；</w:t>
            </w:r>
          </w:p>
          <w:p w:rsidR="00D65FB7" w:rsidRPr="00464158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制热量≥68KW；</w:t>
            </w:r>
          </w:p>
          <w:p w:rsidR="00D65FB7" w:rsidRPr="00464158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风量≥12000m³/h，</w:t>
            </w:r>
          </w:p>
          <w:p w:rsidR="00D65FB7" w:rsidRPr="00464158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机外静压≥200Pa，</w:t>
            </w:r>
          </w:p>
          <w:p w:rsidR="00D65FB7" w:rsidRPr="00464158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电源：380V 3N～ 50HZ。</w:t>
            </w:r>
          </w:p>
          <w:p w:rsidR="00D65FB7" w:rsidRPr="00464158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室内机外形尺寸：≤1950(L)×1850(W)×1350(H)mm</w:t>
            </w:r>
          </w:p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室外机数量：32kw*2台,全变频模块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4477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65FB7" w:rsidRPr="00464158" w:rsidTr="00276943">
        <w:trPr>
          <w:trHeight w:val="600"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室内机组安装基础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风量：12000m³/h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4477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镀锌钢</w:t>
            </w:r>
            <w:r w:rsidR="004477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机座</w:t>
            </w: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+橡胶垫</w:t>
            </w:r>
          </w:p>
        </w:tc>
      </w:tr>
      <w:tr w:rsidR="00D65FB7" w:rsidRPr="00464158" w:rsidTr="00276943">
        <w:trPr>
          <w:trHeight w:val="600"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室外机组安装基础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型钢制作安装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4477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槽钢</w:t>
            </w:r>
            <w:r w:rsidR="004477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机座</w:t>
            </w: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+橡胶垫</w:t>
            </w:r>
          </w:p>
        </w:tc>
      </w:tr>
      <w:tr w:rsidR="00D65FB7" w:rsidRPr="00464158" w:rsidTr="00276943">
        <w:trPr>
          <w:trHeight w:val="619"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制冷剂系统连接铜管、保温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12.7mm铜管，B1级阻燃15mm橡塑保温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5FB7" w:rsidRPr="00D65FB7" w:rsidRDefault="00D65FB7" w:rsidP="004477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国标</w:t>
            </w:r>
            <w:r w:rsidR="004477FD">
              <w:rPr>
                <w:rFonts w:ascii="宋体" w:hAnsi="宋体" w:hint="eastAsia"/>
                <w:szCs w:val="21"/>
              </w:rPr>
              <w:t>脱脂</w:t>
            </w:r>
            <w:r w:rsidR="004477FD" w:rsidRPr="00464158">
              <w:rPr>
                <w:rFonts w:ascii="宋体" w:hAnsi="宋体" w:hint="eastAsia"/>
                <w:szCs w:val="21"/>
              </w:rPr>
              <w:t>无缝</w:t>
            </w:r>
            <w:r w:rsidR="004477FD">
              <w:rPr>
                <w:rFonts w:ascii="宋体" w:hAnsi="宋体" w:hint="eastAsia"/>
                <w:szCs w:val="21"/>
              </w:rPr>
              <w:t>紫</w:t>
            </w:r>
            <w:r w:rsidR="004477FD" w:rsidRPr="00464158">
              <w:rPr>
                <w:rFonts w:ascii="宋体" w:hAnsi="宋体" w:hint="eastAsia"/>
                <w:szCs w:val="21"/>
              </w:rPr>
              <w:t>铜管</w:t>
            </w:r>
          </w:p>
        </w:tc>
      </w:tr>
      <w:tr w:rsidR="00D65FB7" w:rsidRPr="00464158" w:rsidTr="00276943">
        <w:trPr>
          <w:trHeight w:val="619"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制冷剂系统连接铜管、保温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22.2mm铜管，B1级阻燃15mm橡塑保温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国标</w:t>
            </w:r>
          </w:p>
        </w:tc>
      </w:tr>
      <w:tr w:rsidR="00D65FB7" w:rsidRPr="00464158" w:rsidTr="00276943">
        <w:trPr>
          <w:trHeight w:val="619"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铜管PE防水防火托码、卡箍连支吊架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DN15～DN32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65FB7" w:rsidRPr="00464158" w:rsidTr="00276943">
        <w:trPr>
          <w:trHeight w:val="600"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镀锌钢板送风管接驳、安装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δ</w:t>
            </w:r>
            <w:r w:rsidRPr="00464158">
              <w:rPr>
                <w:rFonts w:asciiTheme="minorEastAsia" w:eastAsiaTheme="minorEastAsia" w:hAnsiTheme="minorEastAsia" w:cs="宋体"/>
                <w:kern w:val="0"/>
                <w:szCs w:val="21"/>
              </w:rPr>
              <w:t>=</w:t>
            </w: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1.0mm</w:t>
            </w: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含出风口软接安装，含15mm橡塑保温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65FB7" w:rsidRPr="00464158" w:rsidTr="00276943">
        <w:trPr>
          <w:trHeight w:val="600"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室外机组冷却风排放管道改造安装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415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δ</w:t>
            </w:r>
            <w:r w:rsidRPr="00464158">
              <w:rPr>
                <w:rFonts w:asciiTheme="minorEastAsia" w:eastAsiaTheme="minorEastAsia" w:hAnsiTheme="minorEastAsia" w:cs="宋体"/>
                <w:kern w:val="0"/>
                <w:szCs w:val="21"/>
              </w:rPr>
              <w:t>=</w:t>
            </w: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1.0mm镀锌钢板；含出风口软接安装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D65FB7" w:rsidRPr="00464158" w:rsidTr="00276943">
        <w:trPr>
          <w:trHeight w:val="1699"/>
        </w:trPr>
        <w:tc>
          <w:tcPr>
            <w:tcW w:w="652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配电及控制箱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含空调室内外机电源控制，冷却排风机电源及运行控制。冷却风机具备自动及手动控制功能，自动控制工况同空调机组联锁运行。施耐德、ABB、西门子电气配件。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5FB7" w:rsidRPr="00D65FB7" w:rsidRDefault="00D65FB7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477FD" w:rsidRPr="00464158" w:rsidTr="00276943">
        <w:trPr>
          <w:trHeight w:val="600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空调机组供电控制接线安装、调试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与机组功率匹配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477FD" w:rsidRPr="00D65FB7" w:rsidRDefault="004477FD" w:rsidP="004477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国标阻燃铜线，双层护</w:t>
            </w: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、品牌：荔湾、南洋、庆丰</w:t>
            </w:r>
          </w:p>
          <w:p w:rsidR="004477FD" w:rsidRPr="00D65FB7" w:rsidRDefault="004477FD" w:rsidP="00D65FB7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477FD" w:rsidRPr="00464158" w:rsidTr="00276943">
        <w:trPr>
          <w:trHeight w:val="600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空调机组供电控制接线安装、调试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与控制功率匹配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477FD" w:rsidRPr="00464158" w:rsidTr="00276943">
        <w:trPr>
          <w:trHeight w:val="750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冷却风排风风机电源及控制线路安装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942AD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与设备功率匹配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477FD" w:rsidRPr="00464158" w:rsidTr="00276943">
        <w:trPr>
          <w:trHeight w:val="750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空调室内外机信号安装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与设备功率匹配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477FD" w:rsidRPr="00464158" w:rsidTr="00276943">
        <w:trPr>
          <w:trHeight w:val="750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空调室内外机信号安装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4477F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与设备功率匹配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477FD" w:rsidRPr="00464158" w:rsidTr="00276943">
        <w:trPr>
          <w:trHeight w:val="750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镀锌铁线槽安装连支吊架安装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60×80×1.2mm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477FD" w:rsidRPr="00464158" w:rsidTr="00276943">
        <w:trPr>
          <w:trHeight w:val="750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镀锌铁线管安装连支吊架安装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25mm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477FD" w:rsidRPr="00464158" w:rsidTr="00276943">
        <w:trPr>
          <w:trHeight w:val="750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穿墙钻孔及套管安装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477FD" w:rsidRPr="00464158" w:rsidTr="00276943">
        <w:trPr>
          <w:trHeight w:val="600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螺丝、麻丝、密封胶带、接线底盒、焊材、油漆等附材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477FD" w:rsidRPr="00464158" w:rsidTr="00276943">
        <w:trPr>
          <w:trHeight w:val="619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拆除并清运现有机组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含室内、外机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内机解体拆除</w:t>
            </w:r>
          </w:p>
        </w:tc>
      </w:tr>
      <w:tr w:rsidR="004477FD" w:rsidRPr="00464158" w:rsidTr="00276943">
        <w:trPr>
          <w:trHeight w:val="619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拆除并清运现有铜管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4477FD" w:rsidRPr="00464158" w:rsidTr="00276943">
        <w:trPr>
          <w:trHeight w:val="709"/>
        </w:trPr>
        <w:tc>
          <w:tcPr>
            <w:tcW w:w="652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设备材料运输、二次搬运、场地防护、垃圾清理处理费等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77FD" w:rsidRPr="00D65FB7" w:rsidRDefault="004477FD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65FB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76943" w:rsidRPr="00464158" w:rsidTr="007B279C">
        <w:trPr>
          <w:trHeight w:val="709"/>
        </w:trPr>
        <w:tc>
          <w:tcPr>
            <w:tcW w:w="5472" w:type="dxa"/>
            <w:gridSpan w:val="4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合计（元）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76943" w:rsidRPr="00464158" w:rsidTr="00985130">
        <w:trPr>
          <w:trHeight w:val="709"/>
        </w:trPr>
        <w:tc>
          <w:tcPr>
            <w:tcW w:w="5472" w:type="dxa"/>
            <w:gridSpan w:val="4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</w:rPr>
              <w:t>税率（  %）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76943" w:rsidRPr="00464158" w:rsidTr="006C7AEA">
        <w:trPr>
          <w:trHeight w:val="709"/>
        </w:trPr>
        <w:tc>
          <w:tcPr>
            <w:tcW w:w="7456" w:type="dxa"/>
            <w:gridSpan w:val="6"/>
            <w:shd w:val="clear" w:color="auto" w:fill="auto"/>
            <w:vAlign w:val="center"/>
            <w:hideMark/>
          </w:tcPr>
          <w:p w:rsidR="00276943" w:rsidRPr="00D65FB7" w:rsidRDefault="00276943" w:rsidP="002769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     计（元）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6943" w:rsidRPr="00D65FB7" w:rsidRDefault="00276943" w:rsidP="00D65FB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9E763A" w:rsidRDefault="009E763A">
      <w:pPr>
        <w:spacing w:line="300" w:lineRule="auto"/>
        <w:rPr>
          <w:rFonts w:ascii="宋体" w:hAnsi="宋体"/>
          <w:kern w:val="0"/>
          <w:szCs w:val="21"/>
        </w:rPr>
      </w:pPr>
    </w:p>
    <w:p w:rsidR="006C59E5" w:rsidRDefault="006C59E5">
      <w:pPr>
        <w:spacing w:line="300" w:lineRule="auto"/>
        <w:rPr>
          <w:rFonts w:ascii="宋体" w:hAnsi="宋体"/>
          <w:kern w:val="0"/>
          <w:szCs w:val="21"/>
        </w:rPr>
        <w:sectPr w:rsidR="006C59E5" w:rsidSect="006C59E5">
          <w:pgSz w:w="11906" w:h="16838"/>
          <w:pgMar w:top="1304" w:right="1021" w:bottom="1134" w:left="1021" w:header="851" w:footer="992" w:gutter="0"/>
          <w:cols w:space="425"/>
          <w:docGrid w:type="lines" w:linePitch="312"/>
        </w:sectPr>
      </w:pPr>
    </w:p>
    <w:p w:rsidR="006C59E5" w:rsidRPr="00A17249" w:rsidRDefault="006C59E5">
      <w:pPr>
        <w:spacing w:line="300" w:lineRule="auto"/>
        <w:rPr>
          <w:rFonts w:ascii="宋体" w:hAnsi="宋体"/>
          <w:b/>
          <w:kern w:val="0"/>
          <w:sz w:val="28"/>
          <w:szCs w:val="28"/>
        </w:rPr>
      </w:pPr>
      <w:r w:rsidRPr="00A17249">
        <w:rPr>
          <w:rFonts w:ascii="宋体" w:hAnsi="宋体" w:hint="eastAsia"/>
          <w:b/>
          <w:kern w:val="0"/>
          <w:sz w:val="28"/>
          <w:szCs w:val="28"/>
        </w:rPr>
        <w:lastRenderedPageBreak/>
        <w:t>附件</w:t>
      </w:r>
      <w:r w:rsidR="00A17249" w:rsidRPr="00A17249">
        <w:rPr>
          <w:rFonts w:ascii="宋体" w:hAnsi="宋体" w:hint="eastAsia"/>
          <w:b/>
          <w:kern w:val="0"/>
          <w:sz w:val="28"/>
          <w:szCs w:val="28"/>
        </w:rPr>
        <w:t>二</w:t>
      </w:r>
      <w:r w:rsidRPr="00A17249">
        <w:rPr>
          <w:rFonts w:ascii="宋体" w:hAnsi="宋体" w:hint="eastAsia"/>
          <w:b/>
          <w:kern w:val="0"/>
          <w:sz w:val="28"/>
          <w:szCs w:val="28"/>
        </w:rPr>
        <w:t>：</w:t>
      </w:r>
    </w:p>
    <w:p w:rsidR="006C59E5" w:rsidRDefault="006C59E5" w:rsidP="006C59E5">
      <w:pPr>
        <w:ind w:left="10963" w:hangingChars="2100" w:hanging="10963"/>
        <w:jc w:val="center"/>
        <w:rPr>
          <w:rFonts w:ascii="宋体" w:hAnsi="宋体" w:cs="幼圆"/>
          <w:b/>
          <w:bCs/>
          <w:sz w:val="52"/>
          <w:szCs w:val="52"/>
        </w:rPr>
      </w:pPr>
      <w:r w:rsidRPr="006C59E5">
        <w:rPr>
          <w:rFonts w:ascii="宋体" w:hAnsi="宋体" w:hint="eastAsia"/>
          <w:b/>
          <w:sz w:val="52"/>
          <w:szCs w:val="52"/>
        </w:rPr>
        <w:t>药库空调设备</w:t>
      </w:r>
      <w:r w:rsidRPr="006778F7">
        <w:rPr>
          <w:rFonts w:ascii="宋体" w:hAnsi="宋体" w:cs="幼圆" w:hint="eastAsia"/>
          <w:b/>
          <w:bCs/>
          <w:sz w:val="52"/>
          <w:szCs w:val="52"/>
        </w:rPr>
        <w:t>采购及安装</w:t>
      </w:r>
      <w:r>
        <w:rPr>
          <w:rFonts w:ascii="宋体" w:hAnsi="宋体" w:cs="幼圆"/>
          <w:b/>
          <w:bCs/>
          <w:sz w:val="52"/>
          <w:szCs w:val="52"/>
        </w:rPr>
        <w:t>项目报价总表</w:t>
      </w:r>
    </w:p>
    <w:p w:rsidR="006C59E5" w:rsidRDefault="006C59E5" w:rsidP="006C59E5">
      <w:pPr>
        <w:rPr>
          <w:rFonts w:ascii="宋体" w:hAnsi="宋体" w:cs="幼圆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3"/>
        <w:gridCol w:w="1244"/>
        <w:gridCol w:w="1866"/>
        <w:gridCol w:w="1383"/>
        <w:gridCol w:w="1272"/>
        <w:gridCol w:w="1131"/>
        <w:gridCol w:w="3154"/>
        <w:gridCol w:w="1243"/>
      </w:tblGrid>
      <w:tr w:rsidR="006C59E5" w:rsidTr="00BD5DAA">
        <w:trPr>
          <w:trHeight w:val="918"/>
        </w:trPr>
        <w:tc>
          <w:tcPr>
            <w:tcW w:w="3679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/>
                <w:bCs/>
              </w:rPr>
            </w:pPr>
            <w:r>
              <w:rPr>
                <w:rFonts w:ascii="宋体" w:hAnsi="宋体" w:cs="幼圆"/>
                <w:b/>
                <w:bCs/>
              </w:rPr>
              <w:t>项目名称</w:t>
            </w:r>
          </w:p>
        </w:tc>
        <w:tc>
          <w:tcPr>
            <w:tcW w:w="1248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/>
                <w:bCs/>
              </w:rPr>
            </w:pPr>
            <w:r>
              <w:rPr>
                <w:rFonts w:ascii="宋体" w:hAnsi="宋体" w:cs="幼圆"/>
                <w:b/>
                <w:bCs/>
              </w:rPr>
              <w:t>资质</w:t>
            </w:r>
          </w:p>
          <w:p w:rsidR="006C59E5" w:rsidRDefault="006C59E5" w:rsidP="00BD5DAA">
            <w:pPr>
              <w:jc w:val="center"/>
              <w:rPr>
                <w:rFonts w:ascii="宋体" w:hAnsi="宋体" w:cs="幼圆"/>
                <w:b/>
                <w:bCs/>
              </w:rPr>
            </w:pPr>
            <w:r>
              <w:rPr>
                <w:rFonts w:ascii="宋体" w:hAnsi="宋体" w:cs="幼圆" w:hint="eastAsia"/>
                <w:b/>
                <w:bCs/>
              </w:rPr>
              <w:t>是否符合</w:t>
            </w:r>
          </w:p>
        </w:tc>
        <w:tc>
          <w:tcPr>
            <w:tcW w:w="1873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/>
                <w:bCs/>
              </w:rPr>
            </w:pPr>
            <w:r>
              <w:rPr>
                <w:rFonts w:ascii="宋体" w:hAnsi="宋体" w:cs="幼圆"/>
                <w:b/>
                <w:bCs/>
              </w:rPr>
              <w:t>总价</w:t>
            </w:r>
            <w:r>
              <w:rPr>
                <w:rFonts w:ascii="宋体" w:hAnsi="宋体" w:cs="幼圆" w:hint="eastAsia"/>
                <w:b/>
                <w:bCs/>
              </w:rPr>
              <w:t>(万元)</w:t>
            </w:r>
          </w:p>
        </w:tc>
        <w:tc>
          <w:tcPr>
            <w:tcW w:w="1388" w:type="dxa"/>
            <w:vAlign w:val="center"/>
          </w:tcPr>
          <w:p w:rsidR="006C59E5" w:rsidRDefault="006C59E5" w:rsidP="006C59E5">
            <w:pPr>
              <w:jc w:val="center"/>
              <w:rPr>
                <w:rFonts w:ascii="宋体" w:hAnsi="宋体" w:cs="幼圆"/>
                <w:b/>
                <w:bCs/>
              </w:rPr>
            </w:pPr>
            <w:r>
              <w:rPr>
                <w:rFonts w:ascii="宋体" w:hAnsi="宋体" w:cs="幼圆" w:hint="eastAsia"/>
                <w:b/>
                <w:bCs/>
              </w:rPr>
              <w:t>主机</w:t>
            </w:r>
            <w:r>
              <w:rPr>
                <w:rFonts w:ascii="宋体" w:hAnsi="宋体" w:cs="幼圆"/>
                <w:b/>
                <w:bCs/>
              </w:rPr>
              <w:t>品牌</w:t>
            </w:r>
          </w:p>
        </w:tc>
        <w:tc>
          <w:tcPr>
            <w:tcW w:w="1276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/>
                <w:bCs/>
              </w:rPr>
            </w:pPr>
            <w:r>
              <w:rPr>
                <w:rFonts w:ascii="宋体" w:hAnsi="宋体" w:cs="幼圆"/>
                <w:b/>
                <w:bCs/>
              </w:rPr>
              <w:t>质保期</w:t>
            </w:r>
          </w:p>
        </w:tc>
        <w:tc>
          <w:tcPr>
            <w:tcW w:w="1134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/>
                <w:bCs/>
              </w:rPr>
            </w:pPr>
            <w:r>
              <w:rPr>
                <w:rFonts w:ascii="宋体" w:hAnsi="宋体" w:cs="幼圆"/>
                <w:b/>
                <w:bCs/>
              </w:rPr>
              <w:t>工期</w:t>
            </w:r>
          </w:p>
        </w:tc>
        <w:tc>
          <w:tcPr>
            <w:tcW w:w="3167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/>
                <w:bCs/>
              </w:rPr>
            </w:pPr>
            <w:r>
              <w:rPr>
                <w:rFonts w:ascii="宋体" w:hAnsi="宋体" w:cs="幼圆"/>
                <w:b/>
                <w:bCs/>
              </w:rPr>
              <w:t>公司业绩</w:t>
            </w:r>
          </w:p>
        </w:tc>
        <w:tc>
          <w:tcPr>
            <w:tcW w:w="1247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/>
                <w:bCs/>
              </w:rPr>
            </w:pPr>
            <w:r>
              <w:rPr>
                <w:rFonts w:ascii="宋体" w:hAnsi="宋体" w:cs="幼圆"/>
                <w:b/>
                <w:bCs/>
              </w:rPr>
              <w:t>备注</w:t>
            </w:r>
          </w:p>
        </w:tc>
      </w:tr>
      <w:tr w:rsidR="006C59E5" w:rsidTr="00BD5DAA">
        <w:trPr>
          <w:trHeight w:val="1139"/>
        </w:trPr>
        <w:tc>
          <w:tcPr>
            <w:tcW w:w="3679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Cs/>
              </w:rPr>
            </w:pPr>
          </w:p>
        </w:tc>
        <w:tc>
          <w:tcPr>
            <w:tcW w:w="1248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Cs/>
              </w:rPr>
            </w:pPr>
          </w:p>
        </w:tc>
        <w:tc>
          <w:tcPr>
            <w:tcW w:w="1873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Cs/>
              </w:rPr>
            </w:pPr>
          </w:p>
        </w:tc>
        <w:tc>
          <w:tcPr>
            <w:tcW w:w="1388" w:type="dxa"/>
          </w:tcPr>
          <w:p w:rsidR="006C59E5" w:rsidRDefault="006C59E5" w:rsidP="00BD5DAA">
            <w:pPr>
              <w:jc w:val="center"/>
              <w:rPr>
                <w:rFonts w:ascii="宋体" w:hAnsi="宋体" w:cs="幼圆"/>
                <w:bCs/>
              </w:rPr>
            </w:pPr>
          </w:p>
        </w:tc>
        <w:tc>
          <w:tcPr>
            <w:tcW w:w="1276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Cs/>
              </w:rPr>
            </w:pPr>
          </w:p>
        </w:tc>
        <w:tc>
          <w:tcPr>
            <w:tcW w:w="1134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Cs/>
              </w:rPr>
            </w:pPr>
          </w:p>
        </w:tc>
        <w:tc>
          <w:tcPr>
            <w:tcW w:w="3167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Cs/>
              </w:rPr>
            </w:pPr>
          </w:p>
        </w:tc>
        <w:tc>
          <w:tcPr>
            <w:tcW w:w="1247" w:type="dxa"/>
            <w:vAlign w:val="center"/>
          </w:tcPr>
          <w:p w:rsidR="006C59E5" w:rsidRDefault="006C59E5" w:rsidP="00BD5DAA">
            <w:pPr>
              <w:jc w:val="center"/>
              <w:rPr>
                <w:rFonts w:ascii="宋体" w:hAnsi="宋体" w:cs="幼圆"/>
                <w:bCs/>
              </w:rPr>
            </w:pPr>
          </w:p>
        </w:tc>
      </w:tr>
    </w:tbl>
    <w:p w:rsidR="006C59E5" w:rsidRDefault="006C59E5" w:rsidP="006C59E5">
      <w:pPr>
        <w:rPr>
          <w:rFonts w:ascii="宋体" w:hAnsi="宋体" w:cs="幼圆"/>
          <w:bCs/>
          <w:sz w:val="28"/>
          <w:szCs w:val="28"/>
        </w:rPr>
      </w:pPr>
    </w:p>
    <w:p w:rsidR="006C59E5" w:rsidRDefault="006C59E5" w:rsidP="006C59E5">
      <w:pPr>
        <w:rPr>
          <w:rFonts w:ascii="宋体" w:hAnsi="宋体" w:cs="幼圆"/>
          <w:bCs/>
          <w:sz w:val="28"/>
          <w:szCs w:val="28"/>
        </w:rPr>
      </w:pPr>
    </w:p>
    <w:p w:rsidR="006C59E5" w:rsidRDefault="006C59E5" w:rsidP="006C59E5">
      <w:pPr>
        <w:ind w:firstLineChars="3100" w:firstLine="8680"/>
        <w:rPr>
          <w:rFonts w:ascii="宋体" w:hAnsi="宋体" w:cs="幼圆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报价单位（名称+盖章）</w:t>
      </w:r>
    </w:p>
    <w:p w:rsidR="006C59E5" w:rsidRDefault="006C59E5" w:rsidP="006C59E5">
      <w:pPr>
        <w:ind w:firstLineChars="3100" w:firstLine="8680"/>
        <w:rPr>
          <w:rFonts w:ascii="宋体" w:hAnsi="宋体" w:cs="幼圆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报价日期：2023年  月   日</w:t>
      </w:r>
    </w:p>
    <w:p w:rsidR="006C59E5" w:rsidRDefault="006C59E5" w:rsidP="006C59E5">
      <w:pPr>
        <w:ind w:firstLineChars="3100" w:firstLine="8680"/>
        <w:rPr>
          <w:rFonts w:ascii="宋体" w:hAnsi="宋体" w:cs="幼圆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报价联系人：</w:t>
      </w:r>
    </w:p>
    <w:p w:rsidR="006C59E5" w:rsidRPr="00464158" w:rsidRDefault="006C59E5" w:rsidP="006C59E5">
      <w:pPr>
        <w:spacing w:line="300" w:lineRule="auto"/>
        <w:ind w:firstLineChars="3100" w:firstLine="8680"/>
        <w:rPr>
          <w:rFonts w:ascii="宋体" w:hAnsi="宋体"/>
          <w:kern w:val="0"/>
          <w:szCs w:val="21"/>
        </w:rPr>
      </w:pPr>
      <w:r>
        <w:rPr>
          <w:rFonts w:ascii="宋体" w:hAnsi="宋体" w:cs="幼圆" w:hint="eastAsia"/>
          <w:bCs/>
          <w:sz w:val="28"/>
          <w:szCs w:val="28"/>
        </w:rPr>
        <w:t>联系人电话：</w:t>
      </w:r>
    </w:p>
    <w:p w:rsidR="009E763A" w:rsidRDefault="00A17828">
      <w:pPr>
        <w:spacing w:line="300" w:lineRule="auto"/>
        <w:rPr>
          <w:rFonts w:ascii="宋体" w:hAnsi="宋体"/>
          <w:kern w:val="0"/>
          <w:szCs w:val="21"/>
        </w:rPr>
      </w:pPr>
      <w:r w:rsidRPr="00464158">
        <w:rPr>
          <w:rFonts w:ascii="宋体" w:hAnsi="宋体"/>
          <w:kern w:val="0"/>
          <w:szCs w:val="21"/>
        </w:rPr>
        <w:br w:type="page"/>
      </w:r>
    </w:p>
    <w:sectPr w:rsidR="009E763A" w:rsidSect="006C59E5">
      <w:pgSz w:w="16838" w:h="11906" w:orient="landscape"/>
      <w:pgMar w:top="1134" w:right="96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DA7" w:rsidRDefault="00920DA7" w:rsidP="00A626CB">
      <w:r>
        <w:separator/>
      </w:r>
    </w:p>
  </w:endnote>
  <w:endnote w:type="continuationSeparator" w:id="1">
    <w:p w:rsidR="00920DA7" w:rsidRDefault="00920DA7" w:rsidP="00A6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DA7" w:rsidRDefault="00920DA7" w:rsidP="00A626CB">
      <w:r>
        <w:separator/>
      </w:r>
    </w:p>
  </w:footnote>
  <w:footnote w:type="continuationSeparator" w:id="1">
    <w:p w:rsidR="00920DA7" w:rsidRDefault="00920DA7" w:rsidP="00A62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743F11"/>
    <w:multiLevelType w:val="singleLevel"/>
    <w:tmpl w:val="E8743F1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abstractNum w:abstractNumId="1">
    <w:nsid w:val="054712F4"/>
    <w:multiLevelType w:val="multilevel"/>
    <w:tmpl w:val="054712F4"/>
    <w:lvl w:ilvl="0">
      <w:start w:val="1"/>
      <w:numFmt w:val="chineseCountingThousand"/>
      <w:lvlText w:val="（%1）"/>
      <w:lvlJc w:val="left"/>
      <w:rPr>
        <w:rFonts w:hint="eastAsia"/>
        <w:b/>
        <w:sz w:val="24"/>
        <w:szCs w:val="24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753380"/>
    <w:multiLevelType w:val="multilevel"/>
    <w:tmpl w:val="077533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C555EE"/>
    <w:multiLevelType w:val="multilevel"/>
    <w:tmpl w:val="12C555EE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8.2.%3 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0E72EA"/>
    <w:multiLevelType w:val="multilevel"/>
    <w:tmpl w:val="200E72E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7A3C03"/>
    <w:multiLevelType w:val="multilevel"/>
    <w:tmpl w:val="277A3C03"/>
    <w:lvl w:ilvl="0">
      <w:start w:val="1"/>
      <w:numFmt w:val="decimal"/>
      <w:lvlText w:val="%1."/>
      <w:lvlJc w:val="left"/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015E07"/>
    <w:multiLevelType w:val="multilevel"/>
    <w:tmpl w:val="33015E07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3A325F"/>
    <w:multiLevelType w:val="multilevel"/>
    <w:tmpl w:val="403A325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491485"/>
    <w:multiLevelType w:val="multilevel"/>
    <w:tmpl w:val="5249148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2A28F5"/>
    <w:multiLevelType w:val="multilevel"/>
    <w:tmpl w:val="532A28F5"/>
    <w:lvl w:ilvl="0">
      <w:start w:val="1"/>
      <w:numFmt w:val="decimal"/>
      <w:lvlText w:val="%1."/>
      <w:lvlJc w:val="left"/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1281A"/>
    <w:multiLevelType w:val="multilevel"/>
    <w:tmpl w:val="5881281A"/>
    <w:lvl w:ilvl="0">
      <w:start w:val="1"/>
      <w:numFmt w:val="decimal"/>
      <w:lvlText w:val="%1."/>
      <w:lvlJc w:val="left"/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BD4926"/>
    <w:multiLevelType w:val="multilevel"/>
    <w:tmpl w:val="5ABD492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6F60EF"/>
    <w:multiLevelType w:val="multilevel"/>
    <w:tmpl w:val="6E6F60EF"/>
    <w:lvl w:ilvl="0">
      <w:start w:val="1"/>
      <w:numFmt w:val="decimal"/>
      <w:lvlText w:val="%1."/>
      <w:lvlJc w:val="left"/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370"/>
        </w:tabs>
        <w:ind w:left="370" w:hanging="420"/>
      </w:pPr>
    </w:lvl>
    <w:lvl w:ilvl="2">
      <w:start w:val="1"/>
      <w:numFmt w:val="lowerRoman"/>
      <w:lvlText w:val="%3."/>
      <w:lvlJc w:val="right"/>
      <w:pPr>
        <w:tabs>
          <w:tab w:val="left" w:pos="790"/>
        </w:tabs>
        <w:ind w:left="790" w:hanging="420"/>
      </w:pPr>
    </w:lvl>
    <w:lvl w:ilvl="3">
      <w:start w:val="1"/>
      <w:numFmt w:val="decimal"/>
      <w:lvlText w:val="%4."/>
      <w:lvlJc w:val="left"/>
      <w:pPr>
        <w:tabs>
          <w:tab w:val="left" w:pos="1210"/>
        </w:tabs>
        <w:ind w:left="1210" w:hanging="420"/>
      </w:pPr>
    </w:lvl>
    <w:lvl w:ilvl="4">
      <w:start w:val="1"/>
      <w:numFmt w:val="lowerLetter"/>
      <w:lvlText w:val="%5)"/>
      <w:lvlJc w:val="left"/>
      <w:pPr>
        <w:tabs>
          <w:tab w:val="left" w:pos="1630"/>
        </w:tabs>
        <w:ind w:left="1630" w:hanging="420"/>
      </w:pPr>
    </w:lvl>
    <w:lvl w:ilvl="5">
      <w:start w:val="1"/>
      <w:numFmt w:val="lowerRoman"/>
      <w:lvlText w:val="%6."/>
      <w:lvlJc w:val="right"/>
      <w:pPr>
        <w:tabs>
          <w:tab w:val="left" w:pos="2050"/>
        </w:tabs>
        <w:ind w:left="2050" w:hanging="420"/>
      </w:pPr>
    </w:lvl>
    <w:lvl w:ilvl="6">
      <w:start w:val="1"/>
      <w:numFmt w:val="decimal"/>
      <w:lvlText w:val="%7."/>
      <w:lvlJc w:val="left"/>
      <w:pPr>
        <w:tabs>
          <w:tab w:val="left" w:pos="2470"/>
        </w:tabs>
        <w:ind w:left="2470" w:hanging="420"/>
      </w:pPr>
    </w:lvl>
    <w:lvl w:ilvl="7">
      <w:start w:val="1"/>
      <w:numFmt w:val="lowerLetter"/>
      <w:lvlText w:val="%8)"/>
      <w:lvlJc w:val="left"/>
      <w:pPr>
        <w:tabs>
          <w:tab w:val="left" w:pos="2890"/>
        </w:tabs>
        <w:ind w:left="2890" w:hanging="420"/>
      </w:pPr>
    </w:lvl>
    <w:lvl w:ilvl="8">
      <w:start w:val="1"/>
      <w:numFmt w:val="lowerRoman"/>
      <w:lvlText w:val="%9."/>
      <w:lvlJc w:val="right"/>
      <w:pPr>
        <w:tabs>
          <w:tab w:val="left" w:pos="3310"/>
        </w:tabs>
        <w:ind w:left="3310" w:hanging="420"/>
      </w:pPr>
    </w:lvl>
  </w:abstractNum>
  <w:abstractNum w:abstractNumId="13">
    <w:nsid w:val="76CB24F2"/>
    <w:multiLevelType w:val="multilevel"/>
    <w:tmpl w:val="76CB24F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5YjIwN2E0NjFlMWE3NmI5YWE5OTIzNjlhOTNmNjcifQ=="/>
  </w:docVars>
  <w:rsids>
    <w:rsidRoot w:val="6EEB470B"/>
    <w:rsid w:val="00003BD3"/>
    <w:rsid w:val="00025CDB"/>
    <w:rsid w:val="00046CE5"/>
    <w:rsid w:val="00063EE2"/>
    <w:rsid w:val="0007469F"/>
    <w:rsid w:val="00095F32"/>
    <w:rsid w:val="000A7BA2"/>
    <w:rsid w:val="000B19E8"/>
    <w:rsid w:val="00124BBD"/>
    <w:rsid w:val="00143CB8"/>
    <w:rsid w:val="00152462"/>
    <w:rsid w:val="00176241"/>
    <w:rsid w:val="001F27F6"/>
    <w:rsid w:val="00230574"/>
    <w:rsid w:val="00247E2A"/>
    <w:rsid w:val="00254612"/>
    <w:rsid w:val="002627D2"/>
    <w:rsid w:val="00266033"/>
    <w:rsid w:val="00276943"/>
    <w:rsid w:val="0028319A"/>
    <w:rsid w:val="00295389"/>
    <w:rsid w:val="002C1999"/>
    <w:rsid w:val="002C3371"/>
    <w:rsid w:val="002D611D"/>
    <w:rsid w:val="00314FDD"/>
    <w:rsid w:val="00322983"/>
    <w:rsid w:val="00372DF1"/>
    <w:rsid w:val="003C5AEF"/>
    <w:rsid w:val="003D26B3"/>
    <w:rsid w:val="003D3EA1"/>
    <w:rsid w:val="003D769B"/>
    <w:rsid w:val="00410B2C"/>
    <w:rsid w:val="004138CD"/>
    <w:rsid w:val="00444720"/>
    <w:rsid w:val="00445116"/>
    <w:rsid w:val="004477FD"/>
    <w:rsid w:val="00464158"/>
    <w:rsid w:val="00490D3D"/>
    <w:rsid w:val="004A0F0A"/>
    <w:rsid w:val="004A56C4"/>
    <w:rsid w:val="004D372F"/>
    <w:rsid w:val="00510DC2"/>
    <w:rsid w:val="00514FC6"/>
    <w:rsid w:val="00525649"/>
    <w:rsid w:val="005375E0"/>
    <w:rsid w:val="00550BAD"/>
    <w:rsid w:val="00551A86"/>
    <w:rsid w:val="005560FA"/>
    <w:rsid w:val="005638C1"/>
    <w:rsid w:val="005B2D8B"/>
    <w:rsid w:val="005E2410"/>
    <w:rsid w:val="005E388A"/>
    <w:rsid w:val="00625DF5"/>
    <w:rsid w:val="0062794E"/>
    <w:rsid w:val="00654BAC"/>
    <w:rsid w:val="006570EC"/>
    <w:rsid w:val="00675E78"/>
    <w:rsid w:val="0068535C"/>
    <w:rsid w:val="006A4ECC"/>
    <w:rsid w:val="006C3AFA"/>
    <w:rsid w:val="006C59E5"/>
    <w:rsid w:val="006D5B4E"/>
    <w:rsid w:val="006D7082"/>
    <w:rsid w:val="006E4DA1"/>
    <w:rsid w:val="00714558"/>
    <w:rsid w:val="0073360A"/>
    <w:rsid w:val="00753F3B"/>
    <w:rsid w:val="007A43BC"/>
    <w:rsid w:val="007C043F"/>
    <w:rsid w:val="00814AE6"/>
    <w:rsid w:val="00821723"/>
    <w:rsid w:val="00823925"/>
    <w:rsid w:val="0082454B"/>
    <w:rsid w:val="00825904"/>
    <w:rsid w:val="00857FB6"/>
    <w:rsid w:val="00887CB7"/>
    <w:rsid w:val="00897F1C"/>
    <w:rsid w:val="008D5044"/>
    <w:rsid w:val="008E1412"/>
    <w:rsid w:val="008F2296"/>
    <w:rsid w:val="00906C8D"/>
    <w:rsid w:val="009111C5"/>
    <w:rsid w:val="00914262"/>
    <w:rsid w:val="009167A1"/>
    <w:rsid w:val="00920029"/>
    <w:rsid w:val="00920DA7"/>
    <w:rsid w:val="009229EC"/>
    <w:rsid w:val="0092307F"/>
    <w:rsid w:val="00925B5F"/>
    <w:rsid w:val="0093358C"/>
    <w:rsid w:val="009460D5"/>
    <w:rsid w:val="00961798"/>
    <w:rsid w:val="00966040"/>
    <w:rsid w:val="00976B2D"/>
    <w:rsid w:val="00985A2C"/>
    <w:rsid w:val="009B0455"/>
    <w:rsid w:val="009E763A"/>
    <w:rsid w:val="00A17249"/>
    <w:rsid w:val="00A17828"/>
    <w:rsid w:val="00A43719"/>
    <w:rsid w:val="00A44096"/>
    <w:rsid w:val="00A626CB"/>
    <w:rsid w:val="00AA77AD"/>
    <w:rsid w:val="00AB7D34"/>
    <w:rsid w:val="00AC439F"/>
    <w:rsid w:val="00AE028B"/>
    <w:rsid w:val="00AF5746"/>
    <w:rsid w:val="00B06604"/>
    <w:rsid w:val="00B13FF9"/>
    <w:rsid w:val="00B16986"/>
    <w:rsid w:val="00B2123B"/>
    <w:rsid w:val="00B231E8"/>
    <w:rsid w:val="00B87DEF"/>
    <w:rsid w:val="00BB06C2"/>
    <w:rsid w:val="00BC3AC1"/>
    <w:rsid w:val="00BD1348"/>
    <w:rsid w:val="00C13420"/>
    <w:rsid w:val="00C20DA4"/>
    <w:rsid w:val="00C36612"/>
    <w:rsid w:val="00C60C6E"/>
    <w:rsid w:val="00C819D4"/>
    <w:rsid w:val="00C87D14"/>
    <w:rsid w:val="00C92193"/>
    <w:rsid w:val="00CB0021"/>
    <w:rsid w:val="00CB0BDB"/>
    <w:rsid w:val="00CD738C"/>
    <w:rsid w:val="00CF06D6"/>
    <w:rsid w:val="00CF6896"/>
    <w:rsid w:val="00D023CD"/>
    <w:rsid w:val="00D04F68"/>
    <w:rsid w:val="00D12A87"/>
    <w:rsid w:val="00D25831"/>
    <w:rsid w:val="00D65FB7"/>
    <w:rsid w:val="00DA7096"/>
    <w:rsid w:val="00DB5759"/>
    <w:rsid w:val="00DC7EF8"/>
    <w:rsid w:val="00DE032E"/>
    <w:rsid w:val="00DE2562"/>
    <w:rsid w:val="00E07D16"/>
    <w:rsid w:val="00E164CE"/>
    <w:rsid w:val="00E24D51"/>
    <w:rsid w:val="00E65B4F"/>
    <w:rsid w:val="00E6780F"/>
    <w:rsid w:val="00E81E1D"/>
    <w:rsid w:val="00E91801"/>
    <w:rsid w:val="00EB4FA9"/>
    <w:rsid w:val="00EB600E"/>
    <w:rsid w:val="00EE397B"/>
    <w:rsid w:val="00EF7A51"/>
    <w:rsid w:val="00F32D99"/>
    <w:rsid w:val="00F50507"/>
    <w:rsid w:val="00F630F1"/>
    <w:rsid w:val="00F71B85"/>
    <w:rsid w:val="00F73CDA"/>
    <w:rsid w:val="00F83B87"/>
    <w:rsid w:val="00FA6F25"/>
    <w:rsid w:val="00FC2037"/>
    <w:rsid w:val="00FD07CF"/>
    <w:rsid w:val="00FD0E37"/>
    <w:rsid w:val="00FF1543"/>
    <w:rsid w:val="22CE66EF"/>
    <w:rsid w:val="237512A9"/>
    <w:rsid w:val="29A74027"/>
    <w:rsid w:val="2A941C2D"/>
    <w:rsid w:val="36C468A1"/>
    <w:rsid w:val="381B23F5"/>
    <w:rsid w:val="491062DE"/>
    <w:rsid w:val="58362FAE"/>
    <w:rsid w:val="66516BF6"/>
    <w:rsid w:val="6EEB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unhideWhenUsed="1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1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31E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"/>
    <w:qFormat/>
    <w:rsid w:val="00B231E8"/>
    <w:pPr>
      <w:keepNext/>
      <w:keepLines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qFormat/>
    <w:rsid w:val="00B231E8"/>
    <w:pPr>
      <w:keepNext/>
      <w:autoSpaceDE w:val="0"/>
      <w:autoSpaceDN w:val="0"/>
      <w:adjustRightInd w:val="0"/>
      <w:jc w:val="left"/>
      <w:outlineLvl w:val="2"/>
    </w:pPr>
    <w:rPr>
      <w:rFonts w:ascii="楷体_GB2312" w:eastAsia="楷体_GB2312" w:hAnsi="宋体"/>
      <w:b/>
      <w:bCs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231E8"/>
    <w:pPr>
      <w:widowControl/>
      <w:ind w:firstLine="420"/>
      <w:jc w:val="left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Char"/>
    <w:uiPriority w:val="99"/>
    <w:rsid w:val="00B231E8"/>
    <w:rPr>
      <w:rFonts w:ascii="Times New Roman" w:hAnsi="Times New Roman"/>
      <w:szCs w:val="24"/>
    </w:rPr>
  </w:style>
  <w:style w:type="paragraph" w:styleId="a5">
    <w:name w:val="Plain Text"/>
    <w:basedOn w:val="a"/>
    <w:link w:val="Char0"/>
    <w:qFormat/>
    <w:rsid w:val="00B231E8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unhideWhenUsed/>
    <w:qFormat/>
    <w:rsid w:val="00B231E8"/>
    <w:pPr>
      <w:ind w:leftChars="2500" w:left="100"/>
    </w:pPr>
    <w:rPr>
      <w:rFonts w:ascii="Times New Roman" w:hAnsi="Times New Roman"/>
    </w:rPr>
  </w:style>
  <w:style w:type="paragraph" w:styleId="a7">
    <w:name w:val="Balloon Text"/>
    <w:basedOn w:val="a"/>
    <w:link w:val="Char2"/>
    <w:uiPriority w:val="99"/>
    <w:unhideWhenUsed/>
    <w:rsid w:val="00B231E8"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B2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B231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qFormat/>
    <w:rsid w:val="00B231E8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b">
    <w:name w:val="Title"/>
    <w:basedOn w:val="a"/>
    <w:next w:val="a"/>
    <w:link w:val="Char10"/>
    <w:qFormat/>
    <w:rsid w:val="00B231E8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ac">
    <w:name w:val="Table Grid"/>
    <w:basedOn w:val="a1"/>
    <w:uiPriority w:val="39"/>
    <w:qFormat/>
    <w:rsid w:val="00B23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B231E8"/>
    <w:rPr>
      <w:color w:val="800080"/>
      <w:u w:val="single"/>
    </w:rPr>
  </w:style>
  <w:style w:type="character" w:styleId="ae">
    <w:name w:val="Hyperlink"/>
    <w:uiPriority w:val="99"/>
    <w:unhideWhenUsed/>
    <w:rsid w:val="00B231E8"/>
    <w:rPr>
      <w:color w:val="0000FF"/>
      <w:u w:val="single"/>
    </w:rPr>
  </w:style>
  <w:style w:type="character" w:styleId="af">
    <w:name w:val="annotation reference"/>
    <w:rsid w:val="00B231E8"/>
    <w:rPr>
      <w:rFonts w:ascii="Tahoma" w:hAnsi="Tahoma"/>
      <w:kern w:val="2"/>
      <w:sz w:val="21"/>
      <w:szCs w:val="21"/>
    </w:rPr>
  </w:style>
  <w:style w:type="character" w:customStyle="1" w:styleId="font31">
    <w:name w:val="font31"/>
    <w:basedOn w:val="a0"/>
    <w:qFormat/>
    <w:rsid w:val="00B231E8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B231E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rsid w:val="00B231E8"/>
    <w:rPr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"/>
    <w:rsid w:val="00B231E8"/>
    <w:rPr>
      <w:rFonts w:ascii="Cambria" w:hAnsi="Cambria"/>
      <w:b/>
      <w:bCs/>
      <w:sz w:val="32"/>
      <w:szCs w:val="32"/>
      <w:lang w:eastAsia="en-US"/>
    </w:rPr>
  </w:style>
  <w:style w:type="character" w:customStyle="1" w:styleId="3Char">
    <w:name w:val="标题 3 Char"/>
    <w:basedOn w:val="a0"/>
    <w:link w:val="3"/>
    <w:rsid w:val="00B231E8"/>
    <w:rPr>
      <w:rFonts w:ascii="楷体_GB2312" w:eastAsia="楷体_GB2312" w:hAnsi="宋体"/>
      <w:b/>
      <w:bCs/>
      <w:sz w:val="32"/>
      <w:szCs w:val="21"/>
    </w:rPr>
  </w:style>
  <w:style w:type="character" w:customStyle="1" w:styleId="Char">
    <w:name w:val="批注文字 Char"/>
    <w:link w:val="a4"/>
    <w:uiPriority w:val="99"/>
    <w:qFormat/>
    <w:rsid w:val="00B231E8"/>
    <w:rPr>
      <w:kern w:val="2"/>
      <w:sz w:val="21"/>
      <w:szCs w:val="24"/>
    </w:rPr>
  </w:style>
  <w:style w:type="character" w:customStyle="1" w:styleId="Char2">
    <w:name w:val="批注框文本 Char"/>
    <w:link w:val="a7"/>
    <w:uiPriority w:val="99"/>
    <w:rsid w:val="00B231E8"/>
    <w:rPr>
      <w:kern w:val="2"/>
      <w:sz w:val="18"/>
      <w:szCs w:val="18"/>
    </w:rPr>
  </w:style>
  <w:style w:type="character" w:customStyle="1" w:styleId="Char1">
    <w:name w:val="日期 Char"/>
    <w:link w:val="a6"/>
    <w:uiPriority w:val="99"/>
    <w:qFormat/>
    <w:rsid w:val="00B231E8"/>
    <w:rPr>
      <w:kern w:val="2"/>
      <w:sz w:val="21"/>
      <w:szCs w:val="22"/>
    </w:rPr>
  </w:style>
  <w:style w:type="character" w:customStyle="1" w:styleId="10">
    <w:name w:val="批注文字 字符1"/>
    <w:uiPriority w:val="99"/>
    <w:semiHidden/>
    <w:rsid w:val="00B231E8"/>
    <w:rPr>
      <w:kern w:val="2"/>
      <w:sz w:val="21"/>
      <w:szCs w:val="22"/>
    </w:rPr>
  </w:style>
  <w:style w:type="character" w:customStyle="1" w:styleId="Char3">
    <w:name w:val="页脚 Char"/>
    <w:link w:val="a8"/>
    <w:uiPriority w:val="99"/>
    <w:rsid w:val="00B231E8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5"/>
    <w:qFormat/>
    <w:rsid w:val="00B231E8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眉 Char"/>
    <w:link w:val="a9"/>
    <w:uiPriority w:val="99"/>
    <w:rsid w:val="00B231E8"/>
    <w:rPr>
      <w:rFonts w:ascii="Calibri" w:hAnsi="Calibri"/>
      <w:kern w:val="2"/>
      <w:sz w:val="18"/>
      <w:szCs w:val="22"/>
    </w:rPr>
  </w:style>
  <w:style w:type="character" w:customStyle="1" w:styleId="font51">
    <w:name w:val="font51"/>
    <w:rsid w:val="00B231E8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0">
    <w:name w:val="超链接_0"/>
    <w:uiPriority w:val="99"/>
    <w:unhideWhenUsed/>
    <w:rsid w:val="00B231E8"/>
    <w:rPr>
      <w:rFonts w:ascii="Calibri" w:hAnsi="Calibri"/>
      <w:color w:val="0000FF"/>
      <w:u w:val="single"/>
    </w:rPr>
  </w:style>
  <w:style w:type="character" w:customStyle="1" w:styleId="2Char">
    <w:name w:val="标题 2 Char"/>
    <w:link w:val="20"/>
    <w:rsid w:val="00B231E8"/>
    <w:rPr>
      <w:rFonts w:ascii="宋体" w:hAnsi="宋体"/>
      <w:b/>
      <w:bCs/>
      <w:sz w:val="24"/>
      <w:szCs w:val="32"/>
    </w:rPr>
  </w:style>
  <w:style w:type="paragraph" w:customStyle="1" w:styleId="20">
    <w:name w:val="标题 2_0"/>
    <w:basedOn w:val="00"/>
    <w:next w:val="00"/>
    <w:link w:val="2Char"/>
    <w:qFormat/>
    <w:rsid w:val="00B231E8"/>
    <w:pPr>
      <w:keepNext/>
      <w:keepLines/>
      <w:outlineLvl w:val="1"/>
    </w:pPr>
    <w:rPr>
      <w:rFonts w:ascii="宋体" w:hAnsi="宋体"/>
      <w:b/>
      <w:bCs/>
      <w:sz w:val="24"/>
      <w:szCs w:val="32"/>
    </w:rPr>
  </w:style>
  <w:style w:type="paragraph" w:customStyle="1" w:styleId="00">
    <w:name w:val="正文_0"/>
    <w:qFormat/>
    <w:rsid w:val="00B231E8"/>
    <w:rPr>
      <w:sz w:val="21"/>
    </w:rPr>
  </w:style>
  <w:style w:type="character" w:customStyle="1" w:styleId="font01">
    <w:name w:val="font01"/>
    <w:rsid w:val="00B231E8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Char5">
    <w:name w:val="标题 Char"/>
    <w:qFormat/>
    <w:rsid w:val="00B231E8"/>
    <w:rPr>
      <w:rFonts w:ascii="Arial" w:hAnsi="Arial" w:cs="Arial"/>
      <w:b/>
      <w:bCs/>
      <w:kern w:val="2"/>
      <w:sz w:val="32"/>
      <w:szCs w:val="32"/>
    </w:rPr>
  </w:style>
  <w:style w:type="character" w:customStyle="1" w:styleId="Char10">
    <w:name w:val="标题 Char1"/>
    <w:link w:val="ab"/>
    <w:rsid w:val="00B231E8"/>
    <w:rPr>
      <w:rFonts w:ascii="Cambria" w:hAnsi="Cambria"/>
      <w:b/>
      <w:bCs/>
      <w:sz w:val="32"/>
      <w:szCs w:val="32"/>
    </w:rPr>
  </w:style>
  <w:style w:type="character" w:customStyle="1" w:styleId="11">
    <w:name w:val="批注框文本 字符1"/>
    <w:basedOn w:val="a0"/>
    <w:rsid w:val="00B231E8"/>
    <w:rPr>
      <w:rFonts w:ascii="Calibri" w:hAnsi="Calibri"/>
      <w:kern w:val="2"/>
      <w:sz w:val="18"/>
      <w:szCs w:val="18"/>
    </w:rPr>
  </w:style>
  <w:style w:type="character" w:customStyle="1" w:styleId="12">
    <w:name w:val="日期 字符1"/>
    <w:basedOn w:val="a0"/>
    <w:rsid w:val="00B231E8"/>
    <w:rPr>
      <w:rFonts w:ascii="Calibri" w:hAnsi="Calibri"/>
      <w:kern w:val="2"/>
      <w:sz w:val="21"/>
      <w:szCs w:val="22"/>
    </w:rPr>
  </w:style>
  <w:style w:type="character" w:customStyle="1" w:styleId="13">
    <w:name w:val="纯文本 字符1"/>
    <w:basedOn w:val="a0"/>
    <w:rsid w:val="00B231E8"/>
    <w:rPr>
      <w:rFonts w:asciiTheme="minorEastAsia" w:eastAsiaTheme="minorEastAsia" w:hAnsi="Courier New" w:cs="Courier New"/>
      <w:kern w:val="2"/>
      <w:sz w:val="21"/>
      <w:szCs w:val="22"/>
    </w:rPr>
  </w:style>
  <w:style w:type="character" w:customStyle="1" w:styleId="21">
    <w:name w:val="批注文字 字符2"/>
    <w:basedOn w:val="a0"/>
    <w:qFormat/>
    <w:rsid w:val="00B231E8"/>
    <w:rPr>
      <w:rFonts w:ascii="Calibri" w:hAnsi="Calibri"/>
      <w:kern w:val="2"/>
      <w:sz w:val="21"/>
      <w:szCs w:val="22"/>
    </w:rPr>
  </w:style>
  <w:style w:type="character" w:customStyle="1" w:styleId="14">
    <w:name w:val="标题 字符1"/>
    <w:basedOn w:val="a0"/>
    <w:rsid w:val="00B231E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Default">
    <w:name w:val="Default"/>
    <w:rsid w:val="00B231E8"/>
    <w:pPr>
      <w:widowControl w:val="0"/>
      <w:autoSpaceDE w:val="0"/>
      <w:autoSpaceDN w:val="0"/>
    </w:pPr>
    <w:rPr>
      <w:rFonts w:ascii="华文宋体" w:eastAsia="华文宋体" w:hAnsi="华文宋体" w:hint="eastAsia"/>
      <w:color w:val="000000"/>
      <w:sz w:val="24"/>
    </w:rPr>
  </w:style>
  <w:style w:type="paragraph" w:styleId="af0">
    <w:name w:val="List Paragraph"/>
    <w:basedOn w:val="a"/>
    <w:uiPriority w:val="34"/>
    <w:qFormat/>
    <w:rsid w:val="00B231E8"/>
    <w:pPr>
      <w:ind w:firstLineChars="200" w:firstLine="420"/>
    </w:pPr>
    <w:rPr>
      <w:rFonts w:ascii="Times New Roman" w:eastAsia="黑体" w:hAnsi="Times New Roman"/>
      <w:bCs/>
      <w:sz w:val="30"/>
      <w:szCs w:val="30"/>
    </w:rPr>
  </w:style>
  <w:style w:type="paragraph" w:customStyle="1" w:styleId="af1">
    <w:name w:val="图"/>
    <w:basedOn w:val="a"/>
    <w:rsid w:val="00B231E8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1"/>
    </w:rPr>
  </w:style>
  <w:style w:type="paragraph" w:customStyle="1" w:styleId="Normal0">
    <w:name w:val="Normal_0"/>
    <w:uiPriority w:val="99"/>
    <w:rsid w:val="00B231E8"/>
    <w:pPr>
      <w:widowControl w:val="0"/>
      <w:jc w:val="both"/>
    </w:pPr>
    <w:rPr>
      <w:kern w:val="2"/>
      <w:sz w:val="21"/>
      <w:szCs w:val="21"/>
    </w:rPr>
  </w:style>
  <w:style w:type="paragraph" w:customStyle="1" w:styleId="NewNewNewNew">
    <w:name w:val="正文 New New New New"/>
    <w:qFormat/>
    <w:rsid w:val="00B231E8"/>
    <w:pPr>
      <w:widowControl w:val="0"/>
      <w:jc w:val="both"/>
    </w:pPr>
    <w:rPr>
      <w:kern w:val="2"/>
      <w:sz w:val="21"/>
      <w:szCs w:val="24"/>
    </w:rPr>
  </w:style>
  <w:style w:type="paragraph" w:customStyle="1" w:styleId="15">
    <w:name w:val="正文_1"/>
    <w:qFormat/>
    <w:rsid w:val="00B231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Style22">
    <w:name w:val="_Style 22"/>
    <w:basedOn w:val="a"/>
    <w:next w:val="af0"/>
    <w:uiPriority w:val="34"/>
    <w:qFormat/>
    <w:rsid w:val="00B231E8"/>
    <w:pPr>
      <w:suppressAutoHyphens/>
      <w:ind w:firstLine="420"/>
    </w:pPr>
    <w:rPr>
      <w:kern w:val="1"/>
      <w:lang w:eastAsia="ar-SA"/>
    </w:rPr>
  </w:style>
  <w:style w:type="paragraph" w:customStyle="1" w:styleId="01">
    <w:name w:val="正文缩进_0"/>
    <w:basedOn w:val="000"/>
    <w:qFormat/>
    <w:rsid w:val="00B231E8"/>
    <w:pPr>
      <w:widowControl/>
      <w:ind w:firstLine="420"/>
      <w:jc w:val="left"/>
    </w:pPr>
    <w:rPr>
      <w:szCs w:val="20"/>
      <w:lang w:val="zh-CN"/>
    </w:rPr>
  </w:style>
  <w:style w:type="paragraph" w:customStyle="1" w:styleId="000">
    <w:name w:val="正文_0_0"/>
    <w:rsid w:val="00B231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customStyle="1" w:styleId="16">
    <w:name w:val="网格型1"/>
    <w:basedOn w:val="a1"/>
    <w:uiPriority w:val="39"/>
    <w:rsid w:val="00B231E8"/>
    <w:pPr>
      <w:widowControl w:val="0"/>
      <w:spacing w:beforeLines="50" w:afterLines="5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992C-A5AA-47C8-95A8-CBDEE0D6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WPS_1576572401</dc:creator>
  <cp:lastModifiedBy>netuser</cp:lastModifiedBy>
  <cp:revision>7</cp:revision>
  <dcterms:created xsi:type="dcterms:W3CDTF">2023-03-15T02:42:00Z</dcterms:created>
  <dcterms:modified xsi:type="dcterms:W3CDTF">2023-03-27T02:20:00Z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7C73A83D98934EA3A55B733EA17D0521</vt:lpwstr>
  </property>
</Properties>
</file>