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D43" w:rsidRDefault="00856F9F">
      <w:pPr>
        <w:spacing w:line="400" w:lineRule="exact"/>
        <w:jc w:val="center"/>
        <w:rPr>
          <w:rFonts w:ascii="华文中宋" w:eastAsia="华文中宋" w:hAnsi="华文中宋" w:cs="仿宋"/>
          <w:sz w:val="44"/>
          <w:szCs w:val="44"/>
        </w:rPr>
      </w:pPr>
      <w:r w:rsidRPr="00856F9F">
        <w:rPr>
          <w:rFonts w:ascii="华文中宋" w:eastAsia="华文中宋" w:hAnsi="华文中宋" w:hint="eastAsia"/>
          <w:sz w:val="44"/>
          <w:szCs w:val="44"/>
        </w:rPr>
        <w:t>广东省人民医院</w:t>
      </w:r>
      <w:r>
        <w:rPr>
          <w:rFonts w:ascii="华文中宋" w:eastAsia="华文中宋" w:hAnsi="华文中宋" w:hint="eastAsia"/>
          <w:sz w:val="44"/>
          <w:szCs w:val="44"/>
        </w:rPr>
        <w:t>防雷</w:t>
      </w:r>
      <w:r w:rsidR="00F57E21">
        <w:rPr>
          <w:rFonts w:ascii="华文中宋" w:eastAsia="华文中宋" w:hAnsi="华文中宋" w:cs="仿宋" w:hint="eastAsia"/>
          <w:sz w:val="44"/>
          <w:szCs w:val="44"/>
        </w:rPr>
        <w:t>设施</w:t>
      </w:r>
      <w:r w:rsidRPr="00856F9F">
        <w:rPr>
          <w:rFonts w:ascii="华文中宋" w:eastAsia="华文中宋" w:hAnsi="华文中宋" w:cs="仿宋" w:hint="eastAsia"/>
          <w:sz w:val="44"/>
          <w:szCs w:val="44"/>
        </w:rPr>
        <w:t>清单及报价表</w:t>
      </w:r>
    </w:p>
    <w:p w:rsidR="00856F9F" w:rsidRPr="00856F9F" w:rsidRDefault="00856F9F">
      <w:pPr>
        <w:spacing w:line="400" w:lineRule="exact"/>
        <w:jc w:val="center"/>
        <w:rPr>
          <w:rFonts w:ascii="华文中宋" w:eastAsia="华文中宋" w:hAnsi="华文中宋" w:cs="仿宋"/>
          <w:sz w:val="44"/>
          <w:szCs w:val="44"/>
        </w:rPr>
      </w:pPr>
    </w:p>
    <w:tbl>
      <w:tblPr>
        <w:tblW w:w="91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20"/>
        <w:gridCol w:w="1417"/>
        <w:gridCol w:w="1276"/>
        <w:gridCol w:w="992"/>
        <w:gridCol w:w="1418"/>
        <w:gridCol w:w="1276"/>
        <w:gridCol w:w="917"/>
      </w:tblGrid>
      <w:tr w:rsidR="00DA363B" w:rsidTr="00DA363B">
        <w:trPr>
          <w:trHeight w:val="558"/>
          <w:jc w:val="center"/>
        </w:trPr>
        <w:tc>
          <w:tcPr>
            <w:tcW w:w="1820" w:type="dxa"/>
            <w:vAlign w:val="center"/>
          </w:tcPr>
          <w:p w:rsidR="00DA363B" w:rsidRPr="00D049AF" w:rsidRDefault="00DA363B" w:rsidP="00856F9F">
            <w:pPr>
              <w:spacing w:line="360" w:lineRule="auto"/>
              <w:jc w:val="center"/>
              <w:rPr>
                <w:rFonts w:ascii="仿宋" w:eastAsia="仿宋" w:hAnsi="仿宋"/>
                <w:bCs/>
                <w:szCs w:val="21"/>
              </w:rPr>
            </w:pPr>
            <w:bookmarkStart w:id="0" w:name="jfrq"/>
            <w:r w:rsidRPr="00D049AF">
              <w:rPr>
                <w:rFonts w:ascii="仿宋" w:eastAsia="仿宋" w:hAnsi="仿宋" w:hint="eastAsia"/>
                <w:bCs/>
                <w:szCs w:val="21"/>
              </w:rPr>
              <w:t>建（构）筑物</w:t>
            </w:r>
          </w:p>
          <w:p w:rsidR="00DA363B" w:rsidRPr="00D049AF" w:rsidRDefault="00DA363B" w:rsidP="00856F9F">
            <w:pPr>
              <w:spacing w:line="360" w:lineRule="auto"/>
              <w:jc w:val="center"/>
              <w:rPr>
                <w:rFonts w:ascii="仿宋" w:eastAsia="仿宋" w:hAnsi="仿宋"/>
                <w:bCs/>
                <w:szCs w:val="21"/>
              </w:rPr>
            </w:pPr>
            <w:r w:rsidRPr="00D049AF">
              <w:rPr>
                <w:rFonts w:ascii="仿宋" w:eastAsia="仿宋" w:hAnsi="仿宋" w:hint="eastAsia"/>
                <w:bCs/>
                <w:szCs w:val="21"/>
              </w:rPr>
              <w:t>名称</w:t>
            </w:r>
          </w:p>
        </w:tc>
        <w:tc>
          <w:tcPr>
            <w:tcW w:w="1417" w:type="dxa"/>
            <w:vAlign w:val="center"/>
          </w:tcPr>
          <w:p w:rsidR="00DA363B" w:rsidRPr="00D049AF" w:rsidRDefault="00DA363B">
            <w:pPr>
              <w:spacing w:line="360" w:lineRule="auto"/>
              <w:jc w:val="center"/>
              <w:rPr>
                <w:rFonts w:ascii="仿宋" w:eastAsia="仿宋" w:hAnsi="仿宋"/>
                <w:bCs/>
                <w:szCs w:val="21"/>
              </w:rPr>
            </w:pPr>
            <w:r w:rsidRPr="00D049AF">
              <w:rPr>
                <w:rFonts w:ascii="仿宋" w:eastAsia="仿宋" w:hAnsi="仿宋" w:hint="eastAsia"/>
                <w:bCs/>
                <w:szCs w:val="21"/>
              </w:rPr>
              <w:t>收费项目</w:t>
            </w:r>
          </w:p>
        </w:tc>
        <w:tc>
          <w:tcPr>
            <w:tcW w:w="1276" w:type="dxa"/>
          </w:tcPr>
          <w:p w:rsidR="00DA363B" w:rsidRPr="00D049AF" w:rsidRDefault="00DA363B">
            <w:pPr>
              <w:spacing w:line="360" w:lineRule="auto"/>
              <w:jc w:val="center"/>
              <w:rPr>
                <w:rFonts w:ascii="仿宋" w:eastAsia="仿宋" w:hAnsi="仿宋"/>
                <w:bCs/>
                <w:szCs w:val="21"/>
              </w:rPr>
            </w:pPr>
            <w:r w:rsidRPr="00D049AF">
              <w:rPr>
                <w:rFonts w:ascii="仿宋" w:eastAsia="仿宋" w:hAnsi="仿宋" w:hint="eastAsia"/>
                <w:bCs/>
                <w:szCs w:val="21"/>
              </w:rPr>
              <w:t>天面面积（</w:t>
            </w:r>
            <w:r w:rsidRPr="00D049AF">
              <w:rPr>
                <w:rFonts w:ascii="仿宋" w:eastAsia="仿宋" w:hAnsi="仿宋"/>
                <w:bCs/>
                <w:szCs w:val="21"/>
              </w:rPr>
              <w:t>m</w:t>
            </w:r>
            <w:r w:rsidRPr="00D049AF">
              <w:rPr>
                <w:rFonts w:ascii="仿宋" w:eastAsia="仿宋" w:hAnsi="仿宋" w:hint="eastAsia"/>
                <w:bCs/>
                <w:szCs w:val="21"/>
                <w:vertAlign w:val="superscript"/>
              </w:rPr>
              <w:t>2</w:t>
            </w:r>
            <w:r w:rsidRPr="00D049AF">
              <w:rPr>
                <w:rFonts w:ascii="仿宋" w:eastAsia="仿宋" w:hAnsi="仿宋" w:hint="eastAsia"/>
                <w:bCs/>
                <w:szCs w:val="21"/>
              </w:rPr>
              <w:t>）</w:t>
            </w:r>
          </w:p>
        </w:tc>
        <w:tc>
          <w:tcPr>
            <w:tcW w:w="992" w:type="dxa"/>
            <w:vAlign w:val="center"/>
          </w:tcPr>
          <w:p w:rsidR="00DA363B" w:rsidRPr="00D049AF" w:rsidRDefault="00DA363B">
            <w:pPr>
              <w:spacing w:line="360" w:lineRule="auto"/>
              <w:jc w:val="center"/>
              <w:rPr>
                <w:rFonts w:ascii="仿宋" w:eastAsia="仿宋" w:hAnsi="仿宋"/>
                <w:bCs/>
                <w:szCs w:val="21"/>
              </w:rPr>
            </w:pPr>
            <w:r w:rsidRPr="00D049AF">
              <w:rPr>
                <w:rFonts w:ascii="仿宋" w:eastAsia="仿宋" w:hAnsi="仿宋" w:hint="eastAsia"/>
                <w:bCs/>
                <w:szCs w:val="21"/>
              </w:rPr>
              <w:t>测点数</w:t>
            </w:r>
          </w:p>
          <w:p w:rsidR="00DA363B" w:rsidRPr="00D049AF" w:rsidRDefault="00DA363B">
            <w:pPr>
              <w:spacing w:line="360" w:lineRule="auto"/>
              <w:jc w:val="center"/>
              <w:rPr>
                <w:rFonts w:ascii="仿宋" w:eastAsia="仿宋" w:hAnsi="仿宋"/>
                <w:bCs/>
                <w:szCs w:val="21"/>
              </w:rPr>
            </w:pPr>
            <w:r w:rsidRPr="00D049AF">
              <w:rPr>
                <w:rFonts w:ascii="仿宋" w:eastAsia="仿宋" w:hAnsi="仿宋" w:hint="eastAsia"/>
                <w:bCs/>
                <w:szCs w:val="21"/>
              </w:rPr>
              <w:t>（个）</w:t>
            </w:r>
          </w:p>
        </w:tc>
        <w:tc>
          <w:tcPr>
            <w:tcW w:w="1418" w:type="dxa"/>
            <w:vAlign w:val="center"/>
          </w:tcPr>
          <w:p w:rsidR="00DA363B" w:rsidRPr="00D049AF" w:rsidRDefault="00DA363B">
            <w:pPr>
              <w:spacing w:line="360" w:lineRule="auto"/>
              <w:jc w:val="center"/>
              <w:rPr>
                <w:rFonts w:ascii="仿宋" w:eastAsia="仿宋" w:hAnsi="仿宋"/>
                <w:bCs/>
                <w:szCs w:val="21"/>
              </w:rPr>
            </w:pPr>
            <w:r w:rsidRPr="00D049AF">
              <w:rPr>
                <w:rFonts w:ascii="仿宋" w:eastAsia="仿宋" w:hAnsi="仿宋" w:hint="eastAsia"/>
                <w:bCs/>
                <w:szCs w:val="21"/>
              </w:rPr>
              <w:t>单价报价</w:t>
            </w:r>
          </w:p>
          <w:p w:rsidR="00DA363B" w:rsidRPr="00D049AF" w:rsidRDefault="00DA363B">
            <w:pPr>
              <w:spacing w:line="360" w:lineRule="auto"/>
              <w:jc w:val="center"/>
              <w:rPr>
                <w:rFonts w:ascii="仿宋" w:eastAsia="仿宋" w:hAnsi="仿宋"/>
                <w:bCs/>
                <w:szCs w:val="21"/>
              </w:rPr>
            </w:pPr>
            <w:r w:rsidRPr="00D049AF">
              <w:rPr>
                <w:rFonts w:ascii="仿宋" w:eastAsia="仿宋" w:hAnsi="仿宋" w:hint="eastAsia"/>
                <w:bCs/>
                <w:szCs w:val="21"/>
              </w:rPr>
              <w:t>（元）</w:t>
            </w:r>
          </w:p>
        </w:tc>
        <w:tc>
          <w:tcPr>
            <w:tcW w:w="1276" w:type="dxa"/>
            <w:vAlign w:val="center"/>
          </w:tcPr>
          <w:p w:rsidR="00DA363B" w:rsidRPr="00D049AF" w:rsidRDefault="00DA363B" w:rsidP="00DA363B">
            <w:pPr>
              <w:spacing w:line="360" w:lineRule="auto"/>
              <w:jc w:val="center"/>
              <w:rPr>
                <w:rFonts w:ascii="仿宋" w:eastAsia="仿宋" w:hAnsi="仿宋"/>
                <w:bCs/>
                <w:szCs w:val="21"/>
              </w:rPr>
            </w:pPr>
            <w:r w:rsidRPr="00D049AF">
              <w:rPr>
                <w:rFonts w:ascii="仿宋" w:eastAsia="仿宋" w:hAnsi="仿宋" w:hint="eastAsia"/>
                <w:bCs/>
                <w:szCs w:val="21"/>
              </w:rPr>
              <w:t>合计</w:t>
            </w:r>
          </w:p>
          <w:p w:rsidR="00DA363B" w:rsidRPr="00D049AF" w:rsidRDefault="00DA363B" w:rsidP="00DA363B">
            <w:pPr>
              <w:spacing w:line="360" w:lineRule="auto"/>
              <w:jc w:val="center"/>
              <w:rPr>
                <w:rFonts w:ascii="仿宋" w:eastAsia="仿宋" w:hAnsi="仿宋"/>
                <w:bCs/>
                <w:szCs w:val="21"/>
              </w:rPr>
            </w:pPr>
            <w:r w:rsidRPr="00D049AF">
              <w:rPr>
                <w:rFonts w:ascii="仿宋" w:eastAsia="仿宋" w:hAnsi="仿宋" w:hint="eastAsia"/>
                <w:bCs/>
                <w:szCs w:val="21"/>
              </w:rPr>
              <w:t>（元）</w:t>
            </w:r>
          </w:p>
        </w:tc>
        <w:tc>
          <w:tcPr>
            <w:tcW w:w="917" w:type="dxa"/>
            <w:vAlign w:val="center"/>
          </w:tcPr>
          <w:p w:rsidR="00DA363B" w:rsidRPr="00D049AF" w:rsidRDefault="00DA363B" w:rsidP="00DA363B">
            <w:pPr>
              <w:spacing w:line="360" w:lineRule="auto"/>
              <w:jc w:val="center"/>
              <w:rPr>
                <w:rFonts w:ascii="仿宋" w:eastAsia="仿宋" w:hAnsi="仿宋"/>
                <w:bCs/>
                <w:szCs w:val="21"/>
              </w:rPr>
            </w:pPr>
            <w:r w:rsidRPr="00D049AF">
              <w:rPr>
                <w:rFonts w:ascii="仿宋" w:eastAsia="仿宋" w:hAnsi="仿宋" w:hint="eastAsia"/>
                <w:bCs/>
                <w:szCs w:val="21"/>
              </w:rPr>
              <w:t>备注</w:t>
            </w:r>
          </w:p>
        </w:tc>
      </w:tr>
      <w:tr w:rsidR="00DA363B" w:rsidTr="00DA363B">
        <w:trPr>
          <w:jc w:val="center"/>
        </w:trPr>
        <w:tc>
          <w:tcPr>
            <w:tcW w:w="1820" w:type="dxa"/>
            <w:vMerge w:val="restart"/>
            <w:vAlign w:val="center"/>
          </w:tcPr>
          <w:p w:rsidR="00DA363B" w:rsidRPr="00062FBE" w:rsidRDefault="00DA363B" w:rsidP="00DA363B">
            <w:pPr>
              <w:spacing w:line="360" w:lineRule="auto"/>
              <w:jc w:val="center"/>
              <w:rPr>
                <w:rFonts w:ascii="仿宋" w:eastAsia="仿宋" w:hAnsi="仿宋"/>
                <w:bCs/>
                <w:szCs w:val="21"/>
              </w:rPr>
            </w:pPr>
            <w:bookmarkStart w:id="1" w:name="jgwmc"/>
            <w:bookmarkEnd w:id="1"/>
            <w:r w:rsidRPr="00062FBE">
              <w:rPr>
                <w:rFonts w:ascii="仿宋" w:eastAsia="仿宋" w:hAnsi="仿宋" w:hint="eastAsia"/>
                <w:bCs/>
                <w:szCs w:val="21"/>
              </w:rPr>
              <w:t>门诊大楼</w:t>
            </w:r>
          </w:p>
        </w:tc>
        <w:tc>
          <w:tcPr>
            <w:tcW w:w="1417" w:type="dxa"/>
            <w:vAlign w:val="center"/>
          </w:tcPr>
          <w:p w:rsidR="00DA363B" w:rsidRPr="00062FBE" w:rsidRDefault="00DA363B" w:rsidP="00DA363B">
            <w:pPr>
              <w:spacing w:line="360" w:lineRule="auto"/>
              <w:jc w:val="center"/>
              <w:rPr>
                <w:rFonts w:ascii="仿宋" w:eastAsia="仿宋" w:hAnsi="仿宋"/>
                <w:bCs/>
                <w:szCs w:val="21"/>
              </w:rPr>
            </w:pPr>
            <w:r w:rsidRPr="00062FBE">
              <w:rPr>
                <w:rFonts w:ascii="仿宋" w:eastAsia="仿宋" w:hAnsi="仿宋" w:hint="eastAsia"/>
                <w:bCs/>
                <w:szCs w:val="21"/>
              </w:rPr>
              <w:t>避雷带</w:t>
            </w:r>
          </w:p>
        </w:tc>
        <w:tc>
          <w:tcPr>
            <w:tcW w:w="1276" w:type="dxa"/>
            <w:vAlign w:val="center"/>
          </w:tcPr>
          <w:p w:rsidR="00DA363B" w:rsidRPr="00062FBE" w:rsidRDefault="00DA363B" w:rsidP="00DA363B">
            <w:pPr>
              <w:spacing w:line="360" w:lineRule="auto"/>
              <w:jc w:val="center"/>
              <w:rPr>
                <w:rFonts w:ascii="仿宋" w:eastAsia="仿宋" w:hAnsi="仿宋"/>
                <w:bCs/>
                <w:szCs w:val="21"/>
              </w:rPr>
            </w:pPr>
            <w:r w:rsidRPr="00062FBE">
              <w:rPr>
                <w:rFonts w:ascii="仿宋" w:eastAsia="仿宋" w:hAnsi="仿宋" w:hint="eastAsia"/>
                <w:bCs/>
                <w:szCs w:val="21"/>
              </w:rPr>
              <w:t>4357</w:t>
            </w:r>
          </w:p>
        </w:tc>
        <w:tc>
          <w:tcPr>
            <w:tcW w:w="992" w:type="dxa"/>
            <w:vAlign w:val="center"/>
          </w:tcPr>
          <w:p w:rsidR="00DA363B" w:rsidRPr="00062FBE" w:rsidRDefault="00BE7D22" w:rsidP="00DA363B">
            <w:pPr>
              <w:spacing w:line="360" w:lineRule="auto"/>
              <w:jc w:val="center"/>
              <w:rPr>
                <w:rFonts w:ascii="仿宋" w:eastAsia="仿宋" w:hAnsi="仿宋"/>
                <w:bCs/>
                <w:szCs w:val="21"/>
              </w:rPr>
            </w:pPr>
            <w:r w:rsidRPr="00062FBE">
              <w:rPr>
                <w:rFonts w:ascii="仿宋" w:eastAsia="仿宋" w:hAnsi="仿宋" w:hint="eastAsia"/>
                <w:bCs/>
                <w:szCs w:val="21"/>
              </w:rPr>
              <w:t>35</w:t>
            </w:r>
          </w:p>
        </w:tc>
        <w:tc>
          <w:tcPr>
            <w:tcW w:w="1418" w:type="dxa"/>
            <w:vAlign w:val="center"/>
          </w:tcPr>
          <w:p w:rsidR="00DA363B" w:rsidRPr="00062FBE" w:rsidRDefault="00DA363B" w:rsidP="00DA363B">
            <w:pPr>
              <w:spacing w:line="360" w:lineRule="auto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DA363B" w:rsidRPr="00062FBE" w:rsidRDefault="00DA363B" w:rsidP="00DA363B">
            <w:pPr>
              <w:spacing w:line="360" w:lineRule="auto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917" w:type="dxa"/>
            <w:vMerge w:val="restart"/>
            <w:vAlign w:val="center"/>
          </w:tcPr>
          <w:p w:rsidR="00DA363B" w:rsidRPr="00062FBE" w:rsidRDefault="00DA363B">
            <w:pPr>
              <w:spacing w:line="360" w:lineRule="auto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</w:tr>
      <w:tr w:rsidR="00DA363B" w:rsidTr="00DA363B">
        <w:trPr>
          <w:jc w:val="center"/>
        </w:trPr>
        <w:tc>
          <w:tcPr>
            <w:tcW w:w="1820" w:type="dxa"/>
            <w:vMerge/>
            <w:vAlign w:val="center"/>
          </w:tcPr>
          <w:p w:rsidR="00DA363B" w:rsidRPr="00062FBE" w:rsidRDefault="00DA363B" w:rsidP="00DA363B">
            <w:pPr>
              <w:spacing w:line="360" w:lineRule="auto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DA363B" w:rsidRPr="00062FBE" w:rsidRDefault="00DA363B" w:rsidP="00DA363B">
            <w:pPr>
              <w:spacing w:line="360" w:lineRule="auto"/>
              <w:jc w:val="center"/>
              <w:rPr>
                <w:rFonts w:ascii="仿宋" w:eastAsia="仿宋" w:hAnsi="仿宋"/>
                <w:bCs/>
                <w:szCs w:val="21"/>
              </w:rPr>
            </w:pPr>
            <w:r w:rsidRPr="00062FBE">
              <w:rPr>
                <w:rFonts w:ascii="仿宋" w:eastAsia="仿宋" w:hAnsi="仿宋" w:hint="eastAsia"/>
                <w:bCs/>
                <w:szCs w:val="21"/>
              </w:rPr>
              <w:t>避雷针</w:t>
            </w:r>
          </w:p>
        </w:tc>
        <w:tc>
          <w:tcPr>
            <w:tcW w:w="1276" w:type="dxa"/>
            <w:vAlign w:val="center"/>
          </w:tcPr>
          <w:p w:rsidR="00DA363B" w:rsidRPr="00062FBE" w:rsidRDefault="00DA363B" w:rsidP="00DA363B">
            <w:pPr>
              <w:spacing w:line="360" w:lineRule="auto"/>
              <w:jc w:val="center"/>
              <w:rPr>
                <w:rFonts w:ascii="仿宋" w:eastAsia="仿宋" w:hAnsi="仿宋"/>
                <w:bCs/>
                <w:szCs w:val="21"/>
              </w:rPr>
            </w:pPr>
            <w:r w:rsidRPr="00062FBE">
              <w:rPr>
                <w:rFonts w:ascii="仿宋" w:eastAsia="仿宋" w:hAnsi="仿宋" w:hint="eastAsia"/>
                <w:bCs/>
                <w:szCs w:val="21"/>
              </w:rPr>
              <w:t>—</w:t>
            </w:r>
          </w:p>
        </w:tc>
        <w:tc>
          <w:tcPr>
            <w:tcW w:w="992" w:type="dxa"/>
            <w:vAlign w:val="center"/>
          </w:tcPr>
          <w:p w:rsidR="00DA363B" w:rsidRPr="00062FBE" w:rsidRDefault="00DA363B" w:rsidP="00DA363B">
            <w:pPr>
              <w:spacing w:line="360" w:lineRule="auto"/>
              <w:jc w:val="center"/>
              <w:rPr>
                <w:rFonts w:ascii="仿宋" w:eastAsia="仿宋" w:hAnsi="仿宋"/>
                <w:bCs/>
                <w:szCs w:val="21"/>
              </w:rPr>
            </w:pPr>
            <w:r w:rsidRPr="00062FBE">
              <w:rPr>
                <w:rFonts w:ascii="仿宋" w:eastAsia="仿宋" w:hAnsi="仿宋" w:hint="eastAsia"/>
                <w:bCs/>
                <w:szCs w:val="21"/>
              </w:rPr>
              <w:t>1</w:t>
            </w:r>
          </w:p>
        </w:tc>
        <w:tc>
          <w:tcPr>
            <w:tcW w:w="1418" w:type="dxa"/>
            <w:vAlign w:val="center"/>
          </w:tcPr>
          <w:p w:rsidR="00DA363B" w:rsidRPr="00062FBE" w:rsidRDefault="00DA363B" w:rsidP="00DA363B">
            <w:pPr>
              <w:spacing w:line="360" w:lineRule="auto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DA363B" w:rsidRPr="00062FBE" w:rsidRDefault="00DA363B" w:rsidP="00DA363B">
            <w:pPr>
              <w:spacing w:line="360" w:lineRule="auto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917" w:type="dxa"/>
            <w:vMerge/>
            <w:vAlign w:val="center"/>
          </w:tcPr>
          <w:p w:rsidR="00DA363B" w:rsidRPr="00062FBE" w:rsidRDefault="00DA363B">
            <w:pPr>
              <w:spacing w:line="360" w:lineRule="auto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</w:tr>
      <w:tr w:rsidR="00DA363B" w:rsidTr="00DA363B">
        <w:trPr>
          <w:trHeight w:val="130"/>
          <w:jc w:val="center"/>
        </w:trPr>
        <w:tc>
          <w:tcPr>
            <w:tcW w:w="1820" w:type="dxa"/>
            <w:vMerge/>
            <w:vAlign w:val="center"/>
          </w:tcPr>
          <w:p w:rsidR="00DA363B" w:rsidRPr="00062FBE" w:rsidRDefault="00DA363B" w:rsidP="00DA363B">
            <w:pPr>
              <w:spacing w:line="360" w:lineRule="auto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DA363B" w:rsidRPr="00062FBE" w:rsidRDefault="00DA363B" w:rsidP="00DA363B">
            <w:pPr>
              <w:spacing w:line="360" w:lineRule="auto"/>
              <w:jc w:val="center"/>
              <w:rPr>
                <w:rFonts w:ascii="仿宋" w:eastAsia="仿宋" w:hAnsi="仿宋"/>
                <w:bCs/>
                <w:szCs w:val="21"/>
              </w:rPr>
            </w:pPr>
            <w:r w:rsidRPr="00062FBE">
              <w:rPr>
                <w:rFonts w:ascii="仿宋" w:eastAsia="仿宋" w:hAnsi="仿宋" w:hint="eastAsia"/>
                <w:bCs/>
                <w:szCs w:val="21"/>
              </w:rPr>
              <w:t>冷却塔</w:t>
            </w:r>
          </w:p>
        </w:tc>
        <w:tc>
          <w:tcPr>
            <w:tcW w:w="1276" w:type="dxa"/>
            <w:vAlign w:val="center"/>
          </w:tcPr>
          <w:p w:rsidR="00DA363B" w:rsidRPr="00062FBE" w:rsidRDefault="00DA363B" w:rsidP="00DA363B">
            <w:pPr>
              <w:spacing w:line="360" w:lineRule="auto"/>
              <w:jc w:val="center"/>
              <w:rPr>
                <w:rFonts w:ascii="仿宋" w:eastAsia="仿宋" w:hAnsi="仿宋"/>
                <w:bCs/>
                <w:szCs w:val="21"/>
              </w:rPr>
            </w:pPr>
            <w:r w:rsidRPr="00062FBE">
              <w:rPr>
                <w:rFonts w:ascii="仿宋" w:eastAsia="仿宋" w:hAnsi="仿宋" w:hint="eastAsia"/>
                <w:bCs/>
                <w:szCs w:val="21"/>
              </w:rPr>
              <w:t>—</w:t>
            </w:r>
          </w:p>
        </w:tc>
        <w:tc>
          <w:tcPr>
            <w:tcW w:w="992" w:type="dxa"/>
            <w:vAlign w:val="center"/>
          </w:tcPr>
          <w:p w:rsidR="00DA363B" w:rsidRPr="00062FBE" w:rsidRDefault="00DA363B" w:rsidP="00DA363B">
            <w:pPr>
              <w:spacing w:line="360" w:lineRule="auto"/>
              <w:jc w:val="center"/>
              <w:rPr>
                <w:rFonts w:ascii="仿宋" w:eastAsia="仿宋" w:hAnsi="仿宋"/>
                <w:bCs/>
                <w:szCs w:val="21"/>
              </w:rPr>
            </w:pPr>
            <w:r w:rsidRPr="00062FBE">
              <w:rPr>
                <w:rFonts w:ascii="仿宋" w:eastAsia="仿宋" w:hAnsi="仿宋" w:hint="eastAsia"/>
                <w:bCs/>
                <w:szCs w:val="21"/>
              </w:rPr>
              <w:t>3</w:t>
            </w:r>
          </w:p>
        </w:tc>
        <w:tc>
          <w:tcPr>
            <w:tcW w:w="1418" w:type="dxa"/>
            <w:vAlign w:val="center"/>
          </w:tcPr>
          <w:p w:rsidR="00DA363B" w:rsidRPr="00062FBE" w:rsidRDefault="00DA363B" w:rsidP="00DA363B">
            <w:pPr>
              <w:spacing w:line="360" w:lineRule="auto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DA363B" w:rsidRPr="00062FBE" w:rsidRDefault="00DA363B" w:rsidP="00DA363B">
            <w:pPr>
              <w:spacing w:line="360" w:lineRule="auto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917" w:type="dxa"/>
            <w:vMerge/>
            <w:vAlign w:val="center"/>
          </w:tcPr>
          <w:p w:rsidR="00DA363B" w:rsidRPr="00062FBE" w:rsidRDefault="00DA363B">
            <w:pPr>
              <w:spacing w:line="360" w:lineRule="auto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</w:tr>
      <w:tr w:rsidR="00DA363B" w:rsidTr="00DA363B">
        <w:trPr>
          <w:trHeight w:val="553"/>
          <w:jc w:val="center"/>
        </w:trPr>
        <w:tc>
          <w:tcPr>
            <w:tcW w:w="1820" w:type="dxa"/>
            <w:vMerge w:val="restart"/>
            <w:vAlign w:val="center"/>
          </w:tcPr>
          <w:p w:rsidR="00DA363B" w:rsidRPr="00062FBE" w:rsidRDefault="00DA363B" w:rsidP="00DA363B">
            <w:pPr>
              <w:spacing w:line="360" w:lineRule="auto"/>
              <w:jc w:val="center"/>
              <w:rPr>
                <w:rFonts w:ascii="仿宋" w:eastAsia="仿宋" w:hAnsi="仿宋"/>
                <w:bCs/>
                <w:szCs w:val="21"/>
              </w:rPr>
            </w:pPr>
            <w:r w:rsidRPr="00062FBE">
              <w:rPr>
                <w:rFonts w:ascii="仿宋" w:eastAsia="仿宋" w:hAnsi="仿宋" w:hint="eastAsia"/>
                <w:bCs/>
                <w:szCs w:val="21"/>
              </w:rPr>
              <w:t>英东楼</w:t>
            </w:r>
          </w:p>
        </w:tc>
        <w:tc>
          <w:tcPr>
            <w:tcW w:w="1417" w:type="dxa"/>
            <w:vAlign w:val="center"/>
          </w:tcPr>
          <w:p w:rsidR="00DA363B" w:rsidRPr="00062FBE" w:rsidRDefault="00DA363B" w:rsidP="00DA363B">
            <w:pPr>
              <w:spacing w:line="360" w:lineRule="auto"/>
              <w:jc w:val="center"/>
              <w:rPr>
                <w:rFonts w:ascii="仿宋" w:eastAsia="仿宋" w:hAnsi="仿宋"/>
                <w:bCs/>
                <w:szCs w:val="21"/>
              </w:rPr>
            </w:pPr>
            <w:r w:rsidRPr="00062FBE">
              <w:rPr>
                <w:rFonts w:ascii="仿宋" w:eastAsia="仿宋" w:hAnsi="仿宋" w:hint="eastAsia"/>
                <w:bCs/>
                <w:szCs w:val="21"/>
              </w:rPr>
              <w:t>避雷带</w:t>
            </w:r>
          </w:p>
        </w:tc>
        <w:tc>
          <w:tcPr>
            <w:tcW w:w="1276" w:type="dxa"/>
            <w:vAlign w:val="center"/>
          </w:tcPr>
          <w:p w:rsidR="00DA363B" w:rsidRPr="00062FBE" w:rsidRDefault="00DA363B" w:rsidP="00DA363B">
            <w:pPr>
              <w:spacing w:line="360" w:lineRule="auto"/>
              <w:jc w:val="center"/>
              <w:rPr>
                <w:rFonts w:ascii="仿宋" w:eastAsia="仿宋" w:hAnsi="仿宋"/>
                <w:bCs/>
                <w:szCs w:val="21"/>
              </w:rPr>
            </w:pPr>
            <w:r w:rsidRPr="00062FBE">
              <w:rPr>
                <w:rFonts w:ascii="仿宋" w:eastAsia="仿宋" w:hAnsi="仿宋" w:hint="eastAsia"/>
                <w:bCs/>
                <w:szCs w:val="21"/>
              </w:rPr>
              <w:t>410</w:t>
            </w:r>
          </w:p>
        </w:tc>
        <w:tc>
          <w:tcPr>
            <w:tcW w:w="992" w:type="dxa"/>
            <w:vAlign w:val="center"/>
          </w:tcPr>
          <w:p w:rsidR="00DA363B" w:rsidRPr="00062FBE" w:rsidRDefault="00BE7D22" w:rsidP="00DA363B">
            <w:pPr>
              <w:spacing w:line="360" w:lineRule="auto"/>
              <w:jc w:val="center"/>
              <w:rPr>
                <w:rFonts w:ascii="仿宋" w:eastAsia="仿宋" w:hAnsi="仿宋"/>
                <w:bCs/>
                <w:szCs w:val="21"/>
              </w:rPr>
            </w:pPr>
            <w:r w:rsidRPr="00062FBE">
              <w:rPr>
                <w:rFonts w:ascii="仿宋" w:eastAsia="仿宋" w:hAnsi="仿宋" w:hint="eastAsia"/>
                <w:bCs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:rsidR="00DA363B" w:rsidRPr="00062FBE" w:rsidRDefault="00DA363B" w:rsidP="00DA363B">
            <w:pPr>
              <w:spacing w:line="360" w:lineRule="auto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DA363B" w:rsidRPr="00062FBE" w:rsidRDefault="00DA363B" w:rsidP="00DA363B">
            <w:pPr>
              <w:spacing w:line="360" w:lineRule="auto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917" w:type="dxa"/>
            <w:vMerge w:val="restart"/>
            <w:vAlign w:val="center"/>
          </w:tcPr>
          <w:p w:rsidR="00DA363B" w:rsidRPr="00062FBE" w:rsidRDefault="00DA363B">
            <w:pPr>
              <w:spacing w:line="360" w:lineRule="auto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</w:tr>
      <w:tr w:rsidR="00DA363B" w:rsidTr="00DA363B">
        <w:trPr>
          <w:jc w:val="center"/>
        </w:trPr>
        <w:tc>
          <w:tcPr>
            <w:tcW w:w="1820" w:type="dxa"/>
            <w:vMerge/>
            <w:vAlign w:val="center"/>
          </w:tcPr>
          <w:p w:rsidR="00DA363B" w:rsidRPr="00062FBE" w:rsidRDefault="00DA363B" w:rsidP="00DA363B">
            <w:pPr>
              <w:spacing w:line="360" w:lineRule="auto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DA363B" w:rsidRPr="00062FBE" w:rsidRDefault="00DA363B" w:rsidP="00DA363B">
            <w:pPr>
              <w:spacing w:line="360" w:lineRule="auto"/>
              <w:jc w:val="center"/>
              <w:rPr>
                <w:rFonts w:ascii="仿宋" w:eastAsia="仿宋" w:hAnsi="仿宋"/>
                <w:bCs/>
                <w:szCs w:val="21"/>
              </w:rPr>
            </w:pPr>
            <w:r w:rsidRPr="00062FBE">
              <w:rPr>
                <w:rFonts w:ascii="仿宋" w:eastAsia="仿宋" w:hAnsi="仿宋" w:hint="eastAsia"/>
                <w:bCs/>
                <w:szCs w:val="21"/>
              </w:rPr>
              <w:t>烟囱</w:t>
            </w:r>
          </w:p>
        </w:tc>
        <w:tc>
          <w:tcPr>
            <w:tcW w:w="1276" w:type="dxa"/>
            <w:vAlign w:val="center"/>
          </w:tcPr>
          <w:p w:rsidR="00DA363B" w:rsidRPr="00062FBE" w:rsidRDefault="00DA363B" w:rsidP="00DA363B">
            <w:pPr>
              <w:spacing w:line="360" w:lineRule="auto"/>
              <w:jc w:val="center"/>
              <w:rPr>
                <w:rFonts w:ascii="仿宋" w:eastAsia="仿宋" w:hAnsi="仿宋"/>
                <w:bCs/>
                <w:szCs w:val="21"/>
              </w:rPr>
            </w:pPr>
            <w:r w:rsidRPr="00062FBE">
              <w:rPr>
                <w:rFonts w:ascii="仿宋" w:eastAsia="仿宋" w:hAnsi="仿宋" w:hint="eastAsia"/>
                <w:bCs/>
                <w:szCs w:val="21"/>
              </w:rPr>
              <w:t>—</w:t>
            </w:r>
          </w:p>
        </w:tc>
        <w:tc>
          <w:tcPr>
            <w:tcW w:w="992" w:type="dxa"/>
            <w:vAlign w:val="center"/>
          </w:tcPr>
          <w:p w:rsidR="00DA363B" w:rsidRPr="00062FBE" w:rsidRDefault="00DA363B" w:rsidP="00DA363B">
            <w:pPr>
              <w:spacing w:line="360" w:lineRule="auto"/>
              <w:jc w:val="center"/>
              <w:rPr>
                <w:rFonts w:ascii="仿宋" w:eastAsia="仿宋" w:hAnsi="仿宋"/>
                <w:bCs/>
                <w:szCs w:val="21"/>
              </w:rPr>
            </w:pPr>
            <w:r w:rsidRPr="00062FBE">
              <w:rPr>
                <w:rFonts w:ascii="仿宋" w:eastAsia="仿宋" w:hAnsi="仿宋" w:hint="eastAsia"/>
                <w:bCs/>
                <w:szCs w:val="21"/>
              </w:rPr>
              <w:t>2</w:t>
            </w:r>
          </w:p>
        </w:tc>
        <w:tc>
          <w:tcPr>
            <w:tcW w:w="1418" w:type="dxa"/>
            <w:vAlign w:val="center"/>
          </w:tcPr>
          <w:p w:rsidR="00DA363B" w:rsidRPr="00062FBE" w:rsidRDefault="00DA363B" w:rsidP="00DA363B">
            <w:pPr>
              <w:spacing w:line="360" w:lineRule="auto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DA363B" w:rsidRPr="00062FBE" w:rsidRDefault="00DA363B" w:rsidP="00DA363B">
            <w:pPr>
              <w:spacing w:line="360" w:lineRule="auto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917" w:type="dxa"/>
            <w:vMerge/>
            <w:vAlign w:val="center"/>
          </w:tcPr>
          <w:p w:rsidR="00DA363B" w:rsidRPr="00062FBE" w:rsidRDefault="00DA363B">
            <w:pPr>
              <w:spacing w:line="360" w:lineRule="auto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</w:tr>
      <w:tr w:rsidR="00DA363B" w:rsidTr="00DA363B">
        <w:trPr>
          <w:trHeight w:val="476"/>
          <w:jc w:val="center"/>
        </w:trPr>
        <w:tc>
          <w:tcPr>
            <w:tcW w:w="1820" w:type="dxa"/>
            <w:vMerge/>
            <w:vAlign w:val="center"/>
          </w:tcPr>
          <w:p w:rsidR="00DA363B" w:rsidRPr="00062FBE" w:rsidRDefault="00DA363B" w:rsidP="00DA363B">
            <w:pPr>
              <w:spacing w:line="360" w:lineRule="auto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DA363B" w:rsidRPr="00062FBE" w:rsidRDefault="00DA363B" w:rsidP="00DA363B">
            <w:pPr>
              <w:spacing w:line="360" w:lineRule="auto"/>
              <w:jc w:val="center"/>
              <w:rPr>
                <w:rFonts w:ascii="仿宋" w:eastAsia="仿宋" w:hAnsi="仿宋"/>
                <w:bCs/>
                <w:szCs w:val="21"/>
              </w:rPr>
            </w:pPr>
            <w:r w:rsidRPr="00062FBE">
              <w:rPr>
                <w:rFonts w:ascii="仿宋" w:eastAsia="仿宋" w:hAnsi="仿宋" w:hint="eastAsia"/>
                <w:bCs/>
                <w:szCs w:val="21"/>
              </w:rPr>
              <w:t>预留电气</w:t>
            </w:r>
          </w:p>
        </w:tc>
        <w:tc>
          <w:tcPr>
            <w:tcW w:w="1276" w:type="dxa"/>
            <w:vAlign w:val="center"/>
          </w:tcPr>
          <w:p w:rsidR="00DA363B" w:rsidRPr="00062FBE" w:rsidRDefault="00DA363B" w:rsidP="00DA363B">
            <w:pPr>
              <w:spacing w:line="360" w:lineRule="auto"/>
              <w:jc w:val="center"/>
              <w:rPr>
                <w:rFonts w:ascii="仿宋" w:eastAsia="仿宋" w:hAnsi="仿宋"/>
                <w:bCs/>
                <w:szCs w:val="21"/>
              </w:rPr>
            </w:pPr>
            <w:r w:rsidRPr="00062FBE">
              <w:rPr>
                <w:rFonts w:ascii="仿宋" w:eastAsia="仿宋" w:hAnsi="仿宋" w:hint="eastAsia"/>
                <w:bCs/>
                <w:szCs w:val="21"/>
              </w:rPr>
              <w:t>—</w:t>
            </w:r>
          </w:p>
        </w:tc>
        <w:tc>
          <w:tcPr>
            <w:tcW w:w="992" w:type="dxa"/>
            <w:vAlign w:val="center"/>
          </w:tcPr>
          <w:p w:rsidR="00DA363B" w:rsidRPr="00062FBE" w:rsidRDefault="00DA363B" w:rsidP="00DA363B">
            <w:pPr>
              <w:spacing w:line="360" w:lineRule="auto"/>
              <w:jc w:val="center"/>
              <w:rPr>
                <w:rFonts w:ascii="仿宋" w:eastAsia="仿宋" w:hAnsi="仿宋"/>
                <w:bCs/>
                <w:szCs w:val="21"/>
              </w:rPr>
            </w:pPr>
            <w:r w:rsidRPr="00062FBE">
              <w:rPr>
                <w:rFonts w:ascii="仿宋" w:eastAsia="仿宋" w:hAnsi="仿宋" w:hint="eastAsia"/>
                <w:bCs/>
                <w:szCs w:val="21"/>
              </w:rPr>
              <w:t>4</w:t>
            </w:r>
          </w:p>
        </w:tc>
        <w:tc>
          <w:tcPr>
            <w:tcW w:w="1418" w:type="dxa"/>
            <w:vAlign w:val="center"/>
          </w:tcPr>
          <w:p w:rsidR="00DA363B" w:rsidRPr="00062FBE" w:rsidRDefault="00DA363B" w:rsidP="00DA363B">
            <w:pPr>
              <w:spacing w:line="360" w:lineRule="auto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DA363B" w:rsidRPr="00062FBE" w:rsidRDefault="00DA363B" w:rsidP="00DA363B">
            <w:pPr>
              <w:spacing w:line="360" w:lineRule="auto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917" w:type="dxa"/>
            <w:vMerge/>
            <w:vAlign w:val="center"/>
          </w:tcPr>
          <w:p w:rsidR="00DA363B" w:rsidRPr="00062FBE" w:rsidRDefault="00DA363B">
            <w:pPr>
              <w:spacing w:line="360" w:lineRule="auto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</w:tr>
      <w:tr w:rsidR="00DA363B" w:rsidTr="00DA363B">
        <w:trPr>
          <w:jc w:val="center"/>
        </w:trPr>
        <w:tc>
          <w:tcPr>
            <w:tcW w:w="1820" w:type="dxa"/>
            <w:vMerge/>
            <w:vAlign w:val="center"/>
          </w:tcPr>
          <w:p w:rsidR="00DA363B" w:rsidRPr="00062FBE" w:rsidRDefault="00DA363B" w:rsidP="00DA363B">
            <w:pPr>
              <w:spacing w:line="360" w:lineRule="auto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DA363B" w:rsidRPr="00062FBE" w:rsidRDefault="00DA363B" w:rsidP="00DA363B">
            <w:pPr>
              <w:spacing w:line="360" w:lineRule="auto"/>
              <w:jc w:val="center"/>
              <w:rPr>
                <w:rFonts w:ascii="仿宋" w:eastAsia="仿宋" w:hAnsi="仿宋"/>
                <w:bCs/>
                <w:szCs w:val="21"/>
              </w:rPr>
            </w:pPr>
            <w:r w:rsidRPr="00062FBE">
              <w:rPr>
                <w:rFonts w:ascii="仿宋" w:eastAsia="仿宋" w:hAnsi="仿宋" w:hint="eastAsia"/>
                <w:bCs/>
                <w:szCs w:val="21"/>
              </w:rPr>
              <w:t>电梯接地</w:t>
            </w:r>
          </w:p>
        </w:tc>
        <w:tc>
          <w:tcPr>
            <w:tcW w:w="1276" w:type="dxa"/>
            <w:vAlign w:val="center"/>
          </w:tcPr>
          <w:p w:rsidR="00DA363B" w:rsidRPr="00062FBE" w:rsidRDefault="00DA363B" w:rsidP="00DA363B">
            <w:pPr>
              <w:spacing w:line="360" w:lineRule="auto"/>
              <w:jc w:val="center"/>
              <w:rPr>
                <w:rFonts w:ascii="仿宋" w:eastAsia="仿宋" w:hAnsi="仿宋"/>
                <w:bCs/>
                <w:szCs w:val="21"/>
              </w:rPr>
            </w:pPr>
            <w:r w:rsidRPr="00062FBE">
              <w:rPr>
                <w:rFonts w:ascii="仿宋" w:eastAsia="仿宋" w:hAnsi="仿宋" w:hint="eastAsia"/>
                <w:bCs/>
                <w:szCs w:val="21"/>
              </w:rPr>
              <w:t>—</w:t>
            </w:r>
          </w:p>
        </w:tc>
        <w:tc>
          <w:tcPr>
            <w:tcW w:w="992" w:type="dxa"/>
            <w:vAlign w:val="center"/>
          </w:tcPr>
          <w:p w:rsidR="00DA363B" w:rsidRPr="00062FBE" w:rsidRDefault="00DA363B" w:rsidP="00DA363B">
            <w:pPr>
              <w:spacing w:line="360" w:lineRule="auto"/>
              <w:jc w:val="center"/>
              <w:rPr>
                <w:rFonts w:ascii="仿宋" w:eastAsia="仿宋" w:hAnsi="仿宋"/>
                <w:bCs/>
                <w:szCs w:val="21"/>
              </w:rPr>
            </w:pPr>
            <w:r w:rsidRPr="00062FBE">
              <w:rPr>
                <w:rFonts w:ascii="仿宋" w:eastAsia="仿宋" w:hAnsi="仿宋" w:hint="eastAsia"/>
                <w:bCs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 w:rsidR="00DA363B" w:rsidRPr="00062FBE" w:rsidRDefault="00DA363B" w:rsidP="00DA363B">
            <w:pPr>
              <w:spacing w:line="360" w:lineRule="auto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DA363B" w:rsidRPr="00062FBE" w:rsidRDefault="00DA363B" w:rsidP="00DA363B">
            <w:pPr>
              <w:spacing w:line="360" w:lineRule="auto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917" w:type="dxa"/>
            <w:vMerge/>
            <w:vAlign w:val="center"/>
          </w:tcPr>
          <w:p w:rsidR="00DA363B" w:rsidRPr="00062FBE" w:rsidRDefault="00DA363B">
            <w:pPr>
              <w:spacing w:line="360" w:lineRule="auto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</w:tr>
      <w:tr w:rsidR="00DA363B" w:rsidTr="00DA363B">
        <w:trPr>
          <w:jc w:val="center"/>
        </w:trPr>
        <w:tc>
          <w:tcPr>
            <w:tcW w:w="1820" w:type="dxa"/>
            <w:vMerge/>
            <w:vAlign w:val="center"/>
          </w:tcPr>
          <w:p w:rsidR="00DA363B" w:rsidRPr="00062FBE" w:rsidRDefault="00DA363B" w:rsidP="00DA363B">
            <w:pPr>
              <w:spacing w:line="360" w:lineRule="auto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DA363B" w:rsidRPr="00062FBE" w:rsidRDefault="00DA363B" w:rsidP="00DA363B">
            <w:pPr>
              <w:spacing w:line="360" w:lineRule="auto"/>
              <w:jc w:val="center"/>
              <w:rPr>
                <w:rFonts w:ascii="仿宋" w:eastAsia="仿宋" w:hAnsi="仿宋"/>
                <w:bCs/>
                <w:szCs w:val="21"/>
              </w:rPr>
            </w:pPr>
            <w:r w:rsidRPr="00062FBE">
              <w:rPr>
                <w:rFonts w:ascii="仿宋" w:eastAsia="仿宋" w:hAnsi="仿宋" w:hint="eastAsia"/>
                <w:bCs/>
                <w:szCs w:val="21"/>
              </w:rPr>
              <w:t>金属棚架</w:t>
            </w:r>
          </w:p>
        </w:tc>
        <w:tc>
          <w:tcPr>
            <w:tcW w:w="1276" w:type="dxa"/>
            <w:vAlign w:val="center"/>
          </w:tcPr>
          <w:p w:rsidR="00DA363B" w:rsidRPr="00062FBE" w:rsidRDefault="00DA363B" w:rsidP="00DA363B">
            <w:pPr>
              <w:spacing w:line="360" w:lineRule="auto"/>
              <w:jc w:val="center"/>
              <w:rPr>
                <w:rFonts w:ascii="仿宋" w:eastAsia="仿宋" w:hAnsi="仿宋"/>
                <w:bCs/>
                <w:szCs w:val="21"/>
              </w:rPr>
            </w:pPr>
            <w:r w:rsidRPr="00062FBE">
              <w:rPr>
                <w:rFonts w:ascii="仿宋" w:eastAsia="仿宋" w:hAnsi="仿宋" w:hint="eastAsia"/>
                <w:bCs/>
                <w:szCs w:val="21"/>
              </w:rPr>
              <w:t>—</w:t>
            </w:r>
          </w:p>
        </w:tc>
        <w:tc>
          <w:tcPr>
            <w:tcW w:w="992" w:type="dxa"/>
            <w:vAlign w:val="center"/>
          </w:tcPr>
          <w:p w:rsidR="00DA363B" w:rsidRPr="00062FBE" w:rsidRDefault="00DA363B" w:rsidP="00DA363B">
            <w:pPr>
              <w:spacing w:line="360" w:lineRule="auto"/>
              <w:jc w:val="center"/>
              <w:rPr>
                <w:rFonts w:ascii="仿宋" w:eastAsia="仿宋" w:hAnsi="仿宋"/>
                <w:bCs/>
                <w:szCs w:val="21"/>
              </w:rPr>
            </w:pPr>
            <w:r w:rsidRPr="00062FBE">
              <w:rPr>
                <w:rFonts w:ascii="仿宋" w:eastAsia="仿宋" w:hAnsi="仿宋" w:hint="eastAsia"/>
                <w:bCs/>
                <w:szCs w:val="21"/>
              </w:rPr>
              <w:t>1</w:t>
            </w:r>
          </w:p>
        </w:tc>
        <w:tc>
          <w:tcPr>
            <w:tcW w:w="1418" w:type="dxa"/>
            <w:vAlign w:val="center"/>
          </w:tcPr>
          <w:p w:rsidR="00DA363B" w:rsidRPr="00062FBE" w:rsidRDefault="00DA363B" w:rsidP="00DA363B">
            <w:pPr>
              <w:spacing w:line="360" w:lineRule="auto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DA363B" w:rsidRPr="00062FBE" w:rsidRDefault="00DA363B" w:rsidP="00DA363B">
            <w:pPr>
              <w:spacing w:line="360" w:lineRule="auto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917" w:type="dxa"/>
            <w:vMerge/>
            <w:vAlign w:val="center"/>
          </w:tcPr>
          <w:p w:rsidR="00DA363B" w:rsidRPr="00062FBE" w:rsidRDefault="00DA363B">
            <w:pPr>
              <w:spacing w:line="360" w:lineRule="auto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</w:tr>
      <w:tr w:rsidR="00DA363B" w:rsidTr="00DA363B">
        <w:trPr>
          <w:jc w:val="center"/>
        </w:trPr>
        <w:tc>
          <w:tcPr>
            <w:tcW w:w="1820" w:type="dxa"/>
            <w:vMerge w:val="restart"/>
            <w:vAlign w:val="center"/>
          </w:tcPr>
          <w:p w:rsidR="00DA363B" w:rsidRPr="00062FBE" w:rsidRDefault="00DA363B" w:rsidP="00DA363B">
            <w:pPr>
              <w:spacing w:line="360" w:lineRule="auto"/>
              <w:jc w:val="center"/>
              <w:rPr>
                <w:rFonts w:ascii="仿宋" w:eastAsia="仿宋" w:hAnsi="仿宋"/>
                <w:bCs/>
                <w:szCs w:val="21"/>
              </w:rPr>
            </w:pPr>
            <w:r w:rsidRPr="00062FBE">
              <w:rPr>
                <w:rFonts w:ascii="仿宋" w:eastAsia="仿宋" w:hAnsi="仿宋" w:hint="eastAsia"/>
                <w:bCs/>
                <w:szCs w:val="21"/>
              </w:rPr>
              <w:t>科教楼</w:t>
            </w:r>
          </w:p>
        </w:tc>
        <w:tc>
          <w:tcPr>
            <w:tcW w:w="1417" w:type="dxa"/>
            <w:vAlign w:val="center"/>
          </w:tcPr>
          <w:p w:rsidR="00DA363B" w:rsidRPr="00062FBE" w:rsidRDefault="00DA363B" w:rsidP="00DA363B">
            <w:pPr>
              <w:spacing w:line="360" w:lineRule="auto"/>
              <w:jc w:val="center"/>
              <w:rPr>
                <w:rFonts w:ascii="仿宋" w:eastAsia="仿宋" w:hAnsi="仿宋"/>
                <w:bCs/>
                <w:szCs w:val="21"/>
              </w:rPr>
            </w:pPr>
            <w:r w:rsidRPr="00062FBE">
              <w:rPr>
                <w:rFonts w:ascii="仿宋" w:eastAsia="仿宋" w:hAnsi="仿宋" w:hint="eastAsia"/>
                <w:bCs/>
                <w:szCs w:val="21"/>
              </w:rPr>
              <w:t>避雷带</w:t>
            </w:r>
          </w:p>
        </w:tc>
        <w:tc>
          <w:tcPr>
            <w:tcW w:w="1276" w:type="dxa"/>
            <w:vAlign w:val="center"/>
          </w:tcPr>
          <w:p w:rsidR="00DA363B" w:rsidRPr="00062FBE" w:rsidRDefault="00DA363B" w:rsidP="00DA363B">
            <w:pPr>
              <w:spacing w:line="360" w:lineRule="auto"/>
              <w:jc w:val="center"/>
              <w:rPr>
                <w:rFonts w:ascii="仿宋" w:eastAsia="仿宋" w:hAnsi="仿宋"/>
                <w:bCs/>
                <w:szCs w:val="21"/>
              </w:rPr>
            </w:pPr>
            <w:r w:rsidRPr="00062FBE">
              <w:rPr>
                <w:rFonts w:ascii="仿宋" w:eastAsia="仿宋" w:hAnsi="仿宋" w:hint="eastAsia"/>
                <w:bCs/>
                <w:szCs w:val="21"/>
              </w:rPr>
              <w:t>615</w:t>
            </w:r>
          </w:p>
        </w:tc>
        <w:tc>
          <w:tcPr>
            <w:tcW w:w="992" w:type="dxa"/>
            <w:vAlign w:val="center"/>
          </w:tcPr>
          <w:p w:rsidR="00DA363B" w:rsidRPr="00062FBE" w:rsidRDefault="00BE7D22" w:rsidP="00DA363B">
            <w:pPr>
              <w:spacing w:line="360" w:lineRule="auto"/>
              <w:jc w:val="center"/>
              <w:rPr>
                <w:rFonts w:ascii="仿宋" w:eastAsia="仿宋" w:hAnsi="仿宋"/>
                <w:bCs/>
                <w:szCs w:val="21"/>
              </w:rPr>
            </w:pPr>
            <w:r w:rsidRPr="00062FBE">
              <w:rPr>
                <w:rFonts w:ascii="仿宋" w:eastAsia="仿宋" w:hAnsi="仿宋" w:hint="eastAsia"/>
                <w:bCs/>
                <w:szCs w:val="21"/>
              </w:rPr>
              <w:t>6</w:t>
            </w:r>
          </w:p>
        </w:tc>
        <w:tc>
          <w:tcPr>
            <w:tcW w:w="1418" w:type="dxa"/>
            <w:vAlign w:val="center"/>
          </w:tcPr>
          <w:p w:rsidR="00DA363B" w:rsidRPr="00062FBE" w:rsidRDefault="00DA363B" w:rsidP="00DA363B">
            <w:pPr>
              <w:spacing w:line="360" w:lineRule="auto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DA363B" w:rsidRPr="00062FBE" w:rsidRDefault="00DA363B" w:rsidP="00DA363B">
            <w:pPr>
              <w:spacing w:line="360" w:lineRule="auto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917" w:type="dxa"/>
            <w:vMerge w:val="restart"/>
            <w:vAlign w:val="center"/>
          </w:tcPr>
          <w:p w:rsidR="00DA363B" w:rsidRPr="00062FBE" w:rsidRDefault="00DA363B">
            <w:pPr>
              <w:spacing w:line="360" w:lineRule="auto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</w:tr>
      <w:tr w:rsidR="00DA363B" w:rsidTr="00DA363B">
        <w:trPr>
          <w:trHeight w:val="397"/>
          <w:jc w:val="center"/>
        </w:trPr>
        <w:tc>
          <w:tcPr>
            <w:tcW w:w="1820" w:type="dxa"/>
            <w:vMerge/>
            <w:vAlign w:val="center"/>
          </w:tcPr>
          <w:p w:rsidR="00DA363B" w:rsidRPr="00062FBE" w:rsidRDefault="00DA363B" w:rsidP="00DA363B">
            <w:pPr>
              <w:spacing w:line="360" w:lineRule="auto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DA363B" w:rsidRPr="00062FBE" w:rsidRDefault="00DA363B" w:rsidP="00DA363B">
            <w:pPr>
              <w:spacing w:line="360" w:lineRule="auto"/>
              <w:jc w:val="center"/>
              <w:rPr>
                <w:rFonts w:ascii="仿宋" w:eastAsia="仿宋" w:hAnsi="仿宋"/>
                <w:bCs/>
                <w:szCs w:val="21"/>
              </w:rPr>
            </w:pPr>
            <w:r w:rsidRPr="00062FBE">
              <w:rPr>
                <w:rFonts w:ascii="仿宋" w:eastAsia="仿宋" w:hAnsi="仿宋" w:hint="eastAsia"/>
                <w:bCs/>
                <w:szCs w:val="21"/>
              </w:rPr>
              <w:t>预留电气</w:t>
            </w:r>
          </w:p>
        </w:tc>
        <w:tc>
          <w:tcPr>
            <w:tcW w:w="1276" w:type="dxa"/>
            <w:vAlign w:val="center"/>
          </w:tcPr>
          <w:p w:rsidR="00DA363B" w:rsidRPr="00062FBE" w:rsidRDefault="00DA363B" w:rsidP="00DA363B">
            <w:pPr>
              <w:spacing w:line="360" w:lineRule="auto"/>
              <w:jc w:val="center"/>
              <w:rPr>
                <w:rFonts w:ascii="仿宋" w:eastAsia="仿宋" w:hAnsi="仿宋"/>
                <w:bCs/>
                <w:szCs w:val="21"/>
              </w:rPr>
            </w:pPr>
            <w:r w:rsidRPr="00062FBE">
              <w:rPr>
                <w:rFonts w:ascii="仿宋" w:eastAsia="仿宋" w:hAnsi="仿宋" w:hint="eastAsia"/>
                <w:bCs/>
                <w:szCs w:val="21"/>
              </w:rPr>
              <w:t>—</w:t>
            </w:r>
          </w:p>
        </w:tc>
        <w:tc>
          <w:tcPr>
            <w:tcW w:w="992" w:type="dxa"/>
            <w:vAlign w:val="center"/>
          </w:tcPr>
          <w:p w:rsidR="00DA363B" w:rsidRPr="00062FBE" w:rsidRDefault="00DA363B" w:rsidP="00DA363B">
            <w:pPr>
              <w:spacing w:line="360" w:lineRule="auto"/>
              <w:jc w:val="center"/>
              <w:rPr>
                <w:rFonts w:ascii="仿宋" w:eastAsia="仿宋" w:hAnsi="仿宋"/>
                <w:bCs/>
                <w:szCs w:val="21"/>
              </w:rPr>
            </w:pPr>
            <w:r w:rsidRPr="00062FBE">
              <w:rPr>
                <w:rFonts w:ascii="仿宋" w:eastAsia="仿宋" w:hAnsi="仿宋" w:hint="eastAsia"/>
                <w:bCs/>
                <w:szCs w:val="21"/>
              </w:rPr>
              <w:t>2</w:t>
            </w:r>
          </w:p>
        </w:tc>
        <w:tc>
          <w:tcPr>
            <w:tcW w:w="1418" w:type="dxa"/>
            <w:vAlign w:val="center"/>
          </w:tcPr>
          <w:p w:rsidR="00DA363B" w:rsidRPr="00062FBE" w:rsidRDefault="00DA363B" w:rsidP="00DA363B">
            <w:pPr>
              <w:spacing w:line="360" w:lineRule="auto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DA363B" w:rsidRPr="00062FBE" w:rsidRDefault="00DA363B" w:rsidP="00DA363B">
            <w:pPr>
              <w:spacing w:line="360" w:lineRule="auto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917" w:type="dxa"/>
            <w:vMerge/>
            <w:vAlign w:val="center"/>
          </w:tcPr>
          <w:p w:rsidR="00DA363B" w:rsidRPr="00062FBE" w:rsidRDefault="00DA363B">
            <w:pPr>
              <w:spacing w:line="360" w:lineRule="auto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</w:tr>
      <w:tr w:rsidR="00DA363B" w:rsidTr="00DA363B">
        <w:trPr>
          <w:trHeight w:val="613"/>
          <w:jc w:val="center"/>
        </w:trPr>
        <w:tc>
          <w:tcPr>
            <w:tcW w:w="1820" w:type="dxa"/>
            <w:vMerge w:val="restart"/>
            <w:vAlign w:val="center"/>
          </w:tcPr>
          <w:p w:rsidR="00DA363B" w:rsidRPr="00062FBE" w:rsidRDefault="00DA363B" w:rsidP="00DA363B">
            <w:pPr>
              <w:spacing w:line="360" w:lineRule="auto"/>
              <w:jc w:val="center"/>
              <w:rPr>
                <w:rFonts w:ascii="仿宋" w:eastAsia="仿宋" w:hAnsi="仿宋"/>
                <w:bCs/>
                <w:szCs w:val="21"/>
              </w:rPr>
            </w:pPr>
            <w:r w:rsidRPr="00062FBE">
              <w:rPr>
                <w:rFonts w:ascii="仿宋" w:eastAsia="仿宋" w:hAnsi="仿宋" w:hint="eastAsia"/>
                <w:bCs/>
                <w:szCs w:val="21"/>
              </w:rPr>
              <w:t>东一号楼</w:t>
            </w:r>
          </w:p>
        </w:tc>
        <w:tc>
          <w:tcPr>
            <w:tcW w:w="1417" w:type="dxa"/>
            <w:vAlign w:val="center"/>
          </w:tcPr>
          <w:p w:rsidR="00DA363B" w:rsidRPr="00062FBE" w:rsidRDefault="00DA363B" w:rsidP="00DA363B">
            <w:pPr>
              <w:spacing w:line="360" w:lineRule="auto"/>
              <w:jc w:val="center"/>
              <w:rPr>
                <w:rFonts w:ascii="仿宋" w:eastAsia="仿宋" w:hAnsi="仿宋"/>
                <w:bCs/>
                <w:szCs w:val="21"/>
              </w:rPr>
            </w:pPr>
            <w:r w:rsidRPr="00062FBE">
              <w:rPr>
                <w:rFonts w:ascii="仿宋" w:eastAsia="仿宋" w:hAnsi="仿宋" w:hint="eastAsia"/>
                <w:bCs/>
                <w:szCs w:val="21"/>
              </w:rPr>
              <w:t>避雷带</w:t>
            </w:r>
          </w:p>
        </w:tc>
        <w:tc>
          <w:tcPr>
            <w:tcW w:w="1276" w:type="dxa"/>
            <w:vAlign w:val="center"/>
          </w:tcPr>
          <w:p w:rsidR="00DA363B" w:rsidRPr="00062FBE" w:rsidRDefault="00DA363B" w:rsidP="00DA363B">
            <w:pPr>
              <w:spacing w:line="360" w:lineRule="auto"/>
              <w:jc w:val="center"/>
              <w:rPr>
                <w:rFonts w:ascii="仿宋" w:eastAsia="仿宋" w:hAnsi="仿宋"/>
                <w:bCs/>
                <w:szCs w:val="21"/>
              </w:rPr>
            </w:pPr>
            <w:r w:rsidRPr="00062FBE">
              <w:rPr>
                <w:rFonts w:ascii="仿宋" w:eastAsia="仿宋" w:hAnsi="仿宋" w:hint="eastAsia"/>
                <w:bCs/>
                <w:szCs w:val="21"/>
              </w:rPr>
              <w:t>1905</w:t>
            </w:r>
          </w:p>
        </w:tc>
        <w:tc>
          <w:tcPr>
            <w:tcW w:w="992" w:type="dxa"/>
            <w:vAlign w:val="center"/>
          </w:tcPr>
          <w:p w:rsidR="00DA363B" w:rsidRPr="00062FBE" w:rsidRDefault="00DA363B" w:rsidP="00BE7D22">
            <w:pPr>
              <w:spacing w:line="360" w:lineRule="auto"/>
              <w:jc w:val="center"/>
              <w:rPr>
                <w:rFonts w:ascii="仿宋" w:eastAsia="仿宋" w:hAnsi="仿宋"/>
                <w:bCs/>
                <w:szCs w:val="21"/>
              </w:rPr>
            </w:pPr>
            <w:r w:rsidRPr="00062FBE">
              <w:rPr>
                <w:rFonts w:ascii="仿宋" w:eastAsia="仿宋" w:hAnsi="仿宋" w:hint="eastAsia"/>
                <w:bCs/>
                <w:szCs w:val="21"/>
              </w:rPr>
              <w:t>1</w:t>
            </w:r>
            <w:r w:rsidR="00BE7D22" w:rsidRPr="00062FBE">
              <w:rPr>
                <w:rFonts w:ascii="仿宋" w:eastAsia="仿宋" w:hAnsi="仿宋" w:hint="eastAsia"/>
                <w:bCs/>
                <w:szCs w:val="21"/>
              </w:rPr>
              <w:t>2</w:t>
            </w:r>
          </w:p>
        </w:tc>
        <w:tc>
          <w:tcPr>
            <w:tcW w:w="1418" w:type="dxa"/>
            <w:vAlign w:val="center"/>
          </w:tcPr>
          <w:p w:rsidR="00DA363B" w:rsidRPr="00062FBE" w:rsidRDefault="00DA363B" w:rsidP="00DA363B">
            <w:pPr>
              <w:spacing w:line="360" w:lineRule="auto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DA363B" w:rsidRPr="00062FBE" w:rsidRDefault="00DA363B" w:rsidP="00DA363B">
            <w:pPr>
              <w:spacing w:line="360" w:lineRule="auto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917" w:type="dxa"/>
            <w:vMerge w:val="restart"/>
            <w:vAlign w:val="center"/>
          </w:tcPr>
          <w:p w:rsidR="00DA363B" w:rsidRPr="00062FBE" w:rsidRDefault="00DA363B">
            <w:pPr>
              <w:spacing w:line="360" w:lineRule="auto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</w:tr>
      <w:tr w:rsidR="00DA363B" w:rsidTr="00DA363B">
        <w:trPr>
          <w:jc w:val="center"/>
        </w:trPr>
        <w:tc>
          <w:tcPr>
            <w:tcW w:w="1820" w:type="dxa"/>
            <w:vMerge/>
            <w:vAlign w:val="center"/>
          </w:tcPr>
          <w:p w:rsidR="00DA363B" w:rsidRPr="00062FBE" w:rsidRDefault="00DA363B" w:rsidP="00DA363B">
            <w:pPr>
              <w:spacing w:line="360" w:lineRule="auto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DA363B" w:rsidRPr="00062FBE" w:rsidRDefault="00DA363B" w:rsidP="00DA363B">
            <w:pPr>
              <w:spacing w:line="360" w:lineRule="auto"/>
              <w:jc w:val="center"/>
              <w:rPr>
                <w:rFonts w:ascii="仿宋" w:eastAsia="仿宋" w:hAnsi="仿宋"/>
                <w:bCs/>
                <w:szCs w:val="21"/>
              </w:rPr>
            </w:pPr>
            <w:r w:rsidRPr="00062FBE">
              <w:rPr>
                <w:rFonts w:ascii="仿宋" w:eastAsia="仿宋" w:hAnsi="仿宋" w:hint="eastAsia"/>
                <w:bCs/>
                <w:szCs w:val="21"/>
              </w:rPr>
              <w:t>冷却塔</w:t>
            </w:r>
          </w:p>
        </w:tc>
        <w:tc>
          <w:tcPr>
            <w:tcW w:w="1276" w:type="dxa"/>
            <w:vAlign w:val="center"/>
          </w:tcPr>
          <w:p w:rsidR="00DA363B" w:rsidRPr="00062FBE" w:rsidRDefault="00DA363B" w:rsidP="00DA363B">
            <w:pPr>
              <w:spacing w:line="360" w:lineRule="auto"/>
              <w:jc w:val="center"/>
              <w:rPr>
                <w:rFonts w:ascii="仿宋" w:eastAsia="仿宋" w:hAnsi="仿宋"/>
                <w:bCs/>
                <w:szCs w:val="21"/>
              </w:rPr>
            </w:pPr>
            <w:r w:rsidRPr="00062FBE">
              <w:rPr>
                <w:rFonts w:ascii="仿宋" w:eastAsia="仿宋" w:hAnsi="仿宋" w:hint="eastAsia"/>
                <w:bCs/>
                <w:szCs w:val="21"/>
              </w:rPr>
              <w:t>—</w:t>
            </w:r>
          </w:p>
        </w:tc>
        <w:tc>
          <w:tcPr>
            <w:tcW w:w="992" w:type="dxa"/>
            <w:vAlign w:val="center"/>
          </w:tcPr>
          <w:p w:rsidR="00DA363B" w:rsidRPr="00062FBE" w:rsidRDefault="00DA363B" w:rsidP="00DA363B">
            <w:pPr>
              <w:spacing w:line="360" w:lineRule="auto"/>
              <w:jc w:val="center"/>
              <w:rPr>
                <w:rFonts w:ascii="仿宋" w:eastAsia="仿宋" w:hAnsi="仿宋"/>
                <w:bCs/>
                <w:szCs w:val="21"/>
              </w:rPr>
            </w:pPr>
            <w:r w:rsidRPr="00062FBE">
              <w:rPr>
                <w:rFonts w:ascii="仿宋" w:eastAsia="仿宋" w:hAnsi="仿宋" w:hint="eastAsia"/>
                <w:bCs/>
                <w:szCs w:val="21"/>
              </w:rPr>
              <w:t>2</w:t>
            </w:r>
          </w:p>
        </w:tc>
        <w:tc>
          <w:tcPr>
            <w:tcW w:w="1418" w:type="dxa"/>
            <w:vAlign w:val="center"/>
          </w:tcPr>
          <w:p w:rsidR="00DA363B" w:rsidRPr="00062FBE" w:rsidRDefault="00DA363B" w:rsidP="00DA363B">
            <w:pPr>
              <w:spacing w:line="360" w:lineRule="auto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DA363B" w:rsidRPr="00062FBE" w:rsidRDefault="00DA363B" w:rsidP="00DA363B">
            <w:pPr>
              <w:spacing w:line="360" w:lineRule="auto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917" w:type="dxa"/>
            <w:vMerge/>
            <w:vAlign w:val="center"/>
          </w:tcPr>
          <w:p w:rsidR="00DA363B" w:rsidRPr="00062FBE" w:rsidRDefault="00DA363B">
            <w:pPr>
              <w:spacing w:line="360" w:lineRule="auto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</w:tr>
      <w:tr w:rsidR="00DA363B" w:rsidTr="00DA363B">
        <w:trPr>
          <w:jc w:val="center"/>
        </w:trPr>
        <w:tc>
          <w:tcPr>
            <w:tcW w:w="1820" w:type="dxa"/>
            <w:vMerge/>
            <w:vAlign w:val="center"/>
          </w:tcPr>
          <w:p w:rsidR="00DA363B" w:rsidRPr="00062FBE" w:rsidRDefault="00DA363B" w:rsidP="00DA363B">
            <w:pPr>
              <w:spacing w:line="360" w:lineRule="auto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DA363B" w:rsidRPr="00062FBE" w:rsidRDefault="00DA363B" w:rsidP="00DA363B">
            <w:pPr>
              <w:spacing w:line="360" w:lineRule="auto"/>
              <w:jc w:val="center"/>
              <w:rPr>
                <w:rFonts w:ascii="仿宋" w:eastAsia="仿宋" w:hAnsi="仿宋"/>
                <w:bCs/>
                <w:szCs w:val="21"/>
              </w:rPr>
            </w:pPr>
            <w:r w:rsidRPr="00062FBE">
              <w:rPr>
                <w:rFonts w:ascii="仿宋" w:eastAsia="仿宋" w:hAnsi="仿宋" w:hint="eastAsia"/>
                <w:bCs/>
                <w:szCs w:val="21"/>
              </w:rPr>
              <w:t>预留电气</w:t>
            </w:r>
          </w:p>
        </w:tc>
        <w:tc>
          <w:tcPr>
            <w:tcW w:w="1276" w:type="dxa"/>
            <w:vAlign w:val="center"/>
          </w:tcPr>
          <w:p w:rsidR="00DA363B" w:rsidRPr="00062FBE" w:rsidRDefault="00DA363B" w:rsidP="00DA363B">
            <w:pPr>
              <w:spacing w:line="360" w:lineRule="auto"/>
              <w:jc w:val="center"/>
              <w:rPr>
                <w:rFonts w:ascii="仿宋" w:eastAsia="仿宋" w:hAnsi="仿宋"/>
                <w:bCs/>
                <w:szCs w:val="21"/>
              </w:rPr>
            </w:pPr>
            <w:r w:rsidRPr="00062FBE">
              <w:rPr>
                <w:rFonts w:ascii="仿宋" w:eastAsia="仿宋" w:hAnsi="仿宋" w:hint="eastAsia"/>
                <w:bCs/>
                <w:szCs w:val="21"/>
              </w:rPr>
              <w:t>—</w:t>
            </w:r>
          </w:p>
        </w:tc>
        <w:tc>
          <w:tcPr>
            <w:tcW w:w="992" w:type="dxa"/>
            <w:vAlign w:val="center"/>
          </w:tcPr>
          <w:p w:rsidR="00DA363B" w:rsidRPr="00062FBE" w:rsidRDefault="00DA363B" w:rsidP="00DA363B">
            <w:pPr>
              <w:spacing w:line="360" w:lineRule="auto"/>
              <w:jc w:val="center"/>
              <w:rPr>
                <w:rFonts w:ascii="仿宋" w:eastAsia="仿宋" w:hAnsi="仿宋"/>
                <w:bCs/>
                <w:szCs w:val="21"/>
              </w:rPr>
            </w:pPr>
            <w:r w:rsidRPr="00062FBE">
              <w:rPr>
                <w:rFonts w:ascii="仿宋" w:eastAsia="仿宋" w:hAnsi="仿宋" w:hint="eastAsia"/>
                <w:bCs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 w:rsidR="00DA363B" w:rsidRPr="00062FBE" w:rsidRDefault="00DA363B" w:rsidP="00DA363B">
            <w:pPr>
              <w:spacing w:line="360" w:lineRule="auto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DA363B" w:rsidRPr="00062FBE" w:rsidRDefault="00DA363B" w:rsidP="00DA363B">
            <w:pPr>
              <w:spacing w:line="360" w:lineRule="auto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917" w:type="dxa"/>
            <w:vMerge/>
            <w:vAlign w:val="center"/>
          </w:tcPr>
          <w:p w:rsidR="00DA363B" w:rsidRPr="00062FBE" w:rsidRDefault="00DA363B">
            <w:pPr>
              <w:spacing w:line="360" w:lineRule="auto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</w:tr>
      <w:tr w:rsidR="00DA363B" w:rsidTr="00DA363B">
        <w:trPr>
          <w:jc w:val="center"/>
        </w:trPr>
        <w:tc>
          <w:tcPr>
            <w:tcW w:w="1820" w:type="dxa"/>
            <w:vMerge w:val="restart"/>
            <w:vAlign w:val="center"/>
          </w:tcPr>
          <w:p w:rsidR="00DA363B" w:rsidRPr="00062FBE" w:rsidRDefault="00DA363B" w:rsidP="00DA363B">
            <w:pPr>
              <w:spacing w:line="360" w:lineRule="auto"/>
              <w:jc w:val="center"/>
              <w:rPr>
                <w:rFonts w:ascii="仿宋" w:eastAsia="仿宋" w:hAnsi="仿宋"/>
                <w:bCs/>
                <w:szCs w:val="21"/>
              </w:rPr>
            </w:pPr>
            <w:r w:rsidRPr="00062FBE">
              <w:rPr>
                <w:rFonts w:ascii="仿宋" w:eastAsia="仿宋" w:hAnsi="仿宋" w:hint="eastAsia"/>
                <w:bCs/>
                <w:szCs w:val="21"/>
              </w:rPr>
              <w:t>伟伦楼</w:t>
            </w:r>
          </w:p>
        </w:tc>
        <w:tc>
          <w:tcPr>
            <w:tcW w:w="1417" w:type="dxa"/>
            <w:vAlign w:val="center"/>
          </w:tcPr>
          <w:p w:rsidR="00DA363B" w:rsidRPr="00062FBE" w:rsidRDefault="00DA363B" w:rsidP="00DA363B">
            <w:pPr>
              <w:spacing w:line="360" w:lineRule="auto"/>
              <w:jc w:val="center"/>
              <w:rPr>
                <w:rFonts w:ascii="仿宋" w:eastAsia="仿宋" w:hAnsi="仿宋"/>
                <w:bCs/>
                <w:szCs w:val="21"/>
              </w:rPr>
            </w:pPr>
            <w:r w:rsidRPr="00062FBE">
              <w:rPr>
                <w:rFonts w:ascii="仿宋" w:eastAsia="仿宋" w:hAnsi="仿宋" w:hint="eastAsia"/>
                <w:bCs/>
                <w:szCs w:val="21"/>
              </w:rPr>
              <w:t>避雷带</w:t>
            </w:r>
          </w:p>
        </w:tc>
        <w:tc>
          <w:tcPr>
            <w:tcW w:w="1276" w:type="dxa"/>
            <w:vAlign w:val="center"/>
          </w:tcPr>
          <w:p w:rsidR="00DA363B" w:rsidRPr="00062FBE" w:rsidRDefault="00DA363B" w:rsidP="00DA363B">
            <w:pPr>
              <w:spacing w:line="360" w:lineRule="auto"/>
              <w:jc w:val="center"/>
              <w:rPr>
                <w:rFonts w:ascii="仿宋" w:eastAsia="仿宋" w:hAnsi="仿宋"/>
                <w:bCs/>
                <w:szCs w:val="21"/>
              </w:rPr>
            </w:pPr>
            <w:r w:rsidRPr="00062FBE">
              <w:rPr>
                <w:rFonts w:ascii="仿宋" w:eastAsia="仿宋" w:hAnsi="仿宋" w:hint="eastAsia"/>
                <w:bCs/>
                <w:szCs w:val="21"/>
              </w:rPr>
              <w:t>1336</w:t>
            </w:r>
          </w:p>
        </w:tc>
        <w:tc>
          <w:tcPr>
            <w:tcW w:w="992" w:type="dxa"/>
            <w:vAlign w:val="center"/>
          </w:tcPr>
          <w:p w:rsidR="00DA363B" w:rsidRPr="00062FBE" w:rsidRDefault="00BE7D22" w:rsidP="00DA363B">
            <w:pPr>
              <w:spacing w:line="360" w:lineRule="auto"/>
              <w:jc w:val="center"/>
              <w:rPr>
                <w:rFonts w:ascii="仿宋" w:eastAsia="仿宋" w:hAnsi="仿宋"/>
                <w:bCs/>
                <w:szCs w:val="21"/>
              </w:rPr>
            </w:pPr>
            <w:r w:rsidRPr="00062FBE">
              <w:rPr>
                <w:rFonts w:ascii="仿宋" w:eastAsia="仿宋" w:hAnsi="仿宋" w:hint="eastAsia"/>
                <w:bCs/>
                <w:szCs w:val="21"/>
              </w:rPr>
              <w:t>11</w:t>
            </w:r>
          </w:p>
        </w:tc>
        <w:tc>
          <w:tcPr>
            <w:tcW w:w="1418" w:type="dxa"/>
            <w:vAlign w:val="center"/>
          </w:tcPr>
          <w:p w:rsidR="00DA363B" w:rsidRPr="00062FBE" w:rsidRDefault="00DA363B" w:rsidP="00DA363B">
            <w:pPr>
              <w:spacing w:line="360" w:lineRule="auto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DA363B" w:rsidRPr="00062FBE" w:rsidRDefault="00DA363B" w:rsidP="00DA363B">
            <w:pPr>
              <w:spacing w:line="360" w:lineRule="auto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917" w:type="dxa"/>
            <w:vMerge w:val="restart"/>
            <w:vAlign w:val="center"/>
          </w:tcPr>
          <w:p w:rsidR="00DA363B" w:rsidRPr="00062FBE" w:rsidRDefault="00DA363B">
            <w:pPr>
              <w:spacing w:line="360" w:lineRule="auto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</w:tr>
      <w:tr w:rsidR="00DA363B" w:rsidTr="00DA363B">
        <w:trPr>
          <w:jc w:val="center"/>
        </w:trPr>
        <w:tc>
          <w:tcPr>
            <w:tcW w:w="1820" w:type="dxa"/>
            <w:vMerge/>
            <w:vAlign w:val="center"/>
          </w:tcPr>
          <w:p w:rsidR="00DA363B" w:rsidRPr="00062FBE" w:rsidRDefault="00DA363B" w:rsidP="00DA363B">
            <w:pPr>
              <w:spacing w:line="360" w:lineRule="auto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DA363B" w:rsidRPr="00062FBE" w:rsidRDefault="00DA363B" w:rsidP="00DA363B">
            <w:pPr>
              <w:spacing w:line="360" w:lineRule="auto"/>
              <w:jc w:val="center"/>
              <w:rPr>
                <w:rFonts w:ascii="仿宋" w:eastAsia="仿宋" w:hAnsi="仿宋"/>
                <w:bCs/>
                <w:szCs w:val="21"/>
              </w:rPr>
            </w:pPr>
            <w:r w:rsidRPr="00062FBE">
              <w:rPr>
                <w:rFonts w:ascii="仿宋" w:eastAsia="仿宋" w:hAnsi="仿宋" w:hint="eastAsia"/>
                <w:bCs/>
                <w:szCs w:val="21"/>
              </w:rPr>
              <w:t>烟囱</w:t>
            </w:r>
          </w:p>
        </w:tc>
        <w:tc>
          <w:tcPr>
            <w:tcW w:w="1276" w:type="dxa"/>
            <w:vAlign w:val="center"/>
          </w:tcPr>
          <w:p w:rsidR="00DA363B" w:rsidRPr="00062FBE" w:rsidRDefault="00DA363B" w:rsidP="00DA363B">
            <w:pPr>
              <w:spacing w:line="360" w:lineRule="auto"/>
              <w:jc w:val="center"/>
              <w:rPr>
                <w:rFonts w:ascii="仿宋" w:eastAsia="仿宋" w:hAnsi="仿宋"/>
                <w:bCs/>
                <w:szCs w:val="21"/>
              </w:rPr>
            </w:pPr>
            <w:r w:rsidRPr="00062FBE">
              <w:rPr>
                <w:rFonts w:ascii="仿宋" w:eastAsia="仿宋" w:hAnsi="仿宋" w:hint="eastAsia"/>
                <w:bCs/>
                <w:szCs w:val="21"/>
              </w:rPr>
              <w:t>—</w:t>
            </w:r>
          </w:p>
        </w:tc>
        <w:tc>
          <w:tcPr>
            <w:tcW w:w="992" w:type="dxa"/>
            <w:vAlign w:val="center"/>
          </w:tcPr>
          <w:p w:rsidR="00DA363B" w:rsidRPr="00062FBE" w:rsidRDefault="00DA363B" w:rsidP="00DA363B">
            <w:pPr>
              <w:spacing w:line="360" w:lineRule="auto"/>
              <w:jc w:val="center"/>
              <w:rPr>
                <w:rFonts w:ascii="仿宋" w:eastAsia="仿宋" w:hAnsi="仿宋"/>
                <w:bCs/>
                <w:szCs w:val="21"/>
              </w:rPr>
            </w:pPr>
            <w:r w:rsidRPr="00062FBE">
              <w:rPr>
                <w:rFonts w:ascii="仿宋" w:eastAsia="仿宋" w:hAnsi="仿宋" w:hint="eastAsia"/>
                <w:bCs/>
                <w:szCs w:val="21"/>
              </w:rPr>
              <w:t>1</w:t>
            </w:r>
          </w:p>
        </w:tc>
        <w:tc>
          <w:tcPr>
            <w:tcW w:w="1418" w:type="dxa"/>
            <w:vAlign w:val="center"/>
          </w:tcPr>
          <w:p w:rsidR="00DA363B" w:rsidRPr="00062FBE" w:rsidRDefault="00DA363B" w:rsidP="00DA363B">
            <w:pPr>
              <w:spacing w:line="360" w:lineRule="auto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DA363B" w:rsidRPr="00062FBE" w:rsidRDefault="00DA363B" w:rsidP="00DA363B">
            <w:pPr>
              <w:spacing w:line="360" w:lineRule="auto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917" w:type="dxa"/>
            <w:vMerge/>
            <w:vAlign w:val="center"/>
          </w:tcPr>
          <w:p w:rsidR="00DA363B" w:rsidRPr="00062FBE" w:rsidRDefault="00DA363B">
            <w:pPr>
              <w:spacing w:line="360" w:lineRule="auto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</w:tr>
      <w:tr w:rsidR="00DA363B" w:rsidTr="00DA363B">
        <w:trPr>
          <w:jc w:val="center"/>
        </w:trPr>
        <w:tc>
          <w:tcPr>
            <w:tcW w:w="1820" w:type="dxa"/>
            <w:vMerge/>
            <w:vAlign w:val="center"/>
          </w:tcPr>
          <w:p w:rsidR="00DA363B" w:rsidRPr="00062FBE" w:rsidRDefault="00DA363B" w:rsidP="00DA363B">
            <w:pPr>
              <w:spacing w:line="360" w:lineRule="auto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DA363B" w:rsidRPr="00062FBE" w:rsidRDefault="00DA363B" w:rsidP="00DA363B">
            <w:pPr>
              <w:spacing w:line="360" w:lineRule="auto"/>
              <w:jc w:val="center"/>
              <w:rPr>
                <w:rFonts w:ascii="仿宋" w:eastAsia="仿宋" w:hAnsi="仿宋"/>
                <w:bCs/>
                <w:szCs w:val="21"/>
              </w:rPr>
            </w:pPr>
            <w:r w:rsidRPr="00062FBE">
              <w:rPr>
                <w:rFonts w:ascii="仿宋" w:eastAsia="仿宋" w:hAnsi="仿宋" w:hint="eastAsia"/>
                <w:bCs/>
                <w:szCs w:val="21"/>
              </w:rPr>
              <w:t>金属棚架</w:t>
            </w:r>
          </w:p>
        </w:tc>
        <w:tc>
          <w:tcPr>
            <w:tcW w:w="1276" w:type="dxa"/>
            <w:vAlign w:val="center"/>
          </w:tcPr>
          <w:p w:rsidR="00DA363B" w:rsidRPr="00062FBE" w:rsidRDefault="00DA363B" w:rsidP="00DA363B">
            <w:pPr>
              <w:spacing w:line="360" w:lineRule="auto"/>
              <w:jc w:val="center"/>
              <w:rPr>
                <w:rFonts w:ascii="仿宋" w:eastAsia="仿宋" w:hAnsi="仿宋"/>
                <w:bCs/>
                <w:szCs w:val="21"/>
              </w:rPr>
            </w:pPr>
            <w:r w:rsidRPr="00062FBE">
              <w:rPr>
                <w:rFonts w:ascii="仿宋" w:eastAsia="仿宋" w:hAnsi="仿宋" w:hint="eastAsia"/>
                <w:bCs/>
                <w:szCs w:val="21"/>
              </w:rPr>
              <w:t>—</w:t>
            </w:r>
          </w:p>
        </w:tc>
        <w:tc>
          <w:tcPr>
            <w:tcW w:w="992" w:type="dxa"/>
            <w:vAlign w:val="center"/>
          </w:tcPr>
          <w:p w:rsidR="00DA363B" w:rsidRPr="00062FBE" w:rsidRDefault="00DA363B" w:rsidP="00DA363B">
            <w:pPr>
              <w:spacing w:line="360" w:lineRule="auto"/>
              <w:jc w:val="center"/>
              <w:rPr>
                <w:rFonts w:ascii="仿宋" w:eastAsia="仿宋" w:hAnsi="仿宋"/>
                <w:bCs/>
                <w:szCs w:val="21"/>
              </w:rPr>
            </w:pPr>
            <w:r w:rsidRPr="00062FBE">
              <w:rPr>
                <w:rFonts w:ascii="仿宋" w:eastAsia="仿宋" w:hAnsi="仿宋" w:hint="eastAsia"/>
                <w:bCs/>
                <w:szCs w:val="21"/>
              </w:rPr>
              <w:t>2</w:t>
            </w:r>
          </w:p>
        </w:tc>
        <w:tc>
          <w:tcPr>
            <w:tcW w:w="1418" w:type="dxa"/>
            <w:vAlign w:val="center"/>
          </w:tcPr>
          <w:p w:rsidR="00DA363B" w:rsidRPr="00062FBE" w:rsidRDefault="00DA363B" w:rsidP="00DA363B">
            <w:pPr>
              <w:spacing w:line="360" w:lineRule="auto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DA363B" w:rsidRPr="00062FBE" w:rsidRDefault="00DA363B" w:rsidP="00DA363B">
            <w:pPr>
              <w:spacing w:line="360" w:lineRule="auto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917" w:type="dxa"/>
            <w:vMerge/>
            <w:vAlign w:val="center"/>
          </w:tcPr>
          <w:p w:rsidR="00DA363B" w:rsidRPr="00062FBE" w:rsidRDefault="00DA363B">
            <w:pPr>
              <w:spacing w:line="360" w:lineRule="auto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</w:tr>
      <w:tr w:rsidR="00DA363B" w:rsidTr="00DA363B">
        <w:trPr>
          <w:jc w:val="center"/>
        </w:trPr>
        <w:tc>
          <w:tcPr>
            <w:tcW w:w="1820" w:type="dxa"/>
            <w:vMerge w:val="restart"/>
            <w:vAlign w:val="center"/>
          </w:tcPr>
          <w:p w:rsidR="00DA363B" w:rsidRPr="00062FBE" w:rsidRDefault="00DA363B" w:rsidP="00DA363B">
            <w:pPr>
              <w:spacing w:line="360" w:lineRule="auto"/>
              <w:jc w:val="center"/>
              <w:rPr>
                <w:rFonts w:ascii="仿宋" w:eastAsia="仿宋" w:hAnsi="仿宋"/>
                <w:bCs/>
                <w:szCs w:val="21"/>
              </w:rPr>
            </w:pPr>
            <w:r w:rsidRPr="00062FBE">
              <w:rPr>
                <w:rFonts w:ascii="仿宋" w:eastAsia="仿宋" w:hAnsi="仿宋" w:hint="eastAsia"/>
                <w:bCs/>
                <w:szCs w:val="21"/>
              </w:rPr>
              <w:t>东三号楼</w:t>
            </w:r>
          </w:p>
        </w:tc>
        <w:tc>
          <w:tcPr>
            <w:tcW w:w="1417" w:type="dxa"/>
            <w:vAlign w:val="center"/>
          </w:tcPr>
          <w:p w:rsidR="00DA363B" w:rsidRPr="00062FBE" w:rsidRDefault="00DA363B" w:rsidP="00DA363B">
            <w:pPr>
              <w:spacing w:line="360" w:lineRule="auto"/>
              <w:jc w:val="center"/>
              <w:rPr>
                <w:rFonts w:ascii="仿宋" w:eastAsia="仿宋" w:hAnsi="仿宋"/>
                <w:bCs/>
                <w:szCs w:val="21"/>
              </w:rPr>
            </w:pPr>
            <w:r w:rsidRPr="00062FBE">
              <w:rPr>
                <w:rFonts w:ascii="仿宋" w:eastAsia="仿宋" w:hAnsi="仿宋" w:hint="eastAsia"/>
                <w:bCs/>
                <w:szCs w:val="21"/>
              </w:rPr>
              <w:t>避雷带</w:t>
            </w:r>
          </w:p>
        </w:tc>
        <w:tc>
          <w:tcPr>
            <w:tcW w:w="1276" w:type="dxa"/>
            <w:vAlign w:val="center"/>
          </w:tcPr>
          <w:p w:rsidR="00DA363B" w:rsidRPr="00062FBE" w:rsidRDefault="00DA363B" w:rsidP="00DA363B">
            <w:pPr>
              <w:spacing w:line="360" w:lineRule="auto"/>
              <w:jc w:val="center"/>
              <w:rPr>
                <w:rFonts w:ascii="仿宋" w:eastAsia="仿宋" w:hAnsi="仿宋"/>
                <w:bCs/>
                <w:szCs w:val="21"/>
              </w:rPr>
            </w:pPr>
            <w:r w:rsidRPr="00062FBE">
              <w:rPr>
                <w:rFonts w:ascii="仿宋" w:eastAsia="仿宋" w:hAnsi="仿宋" w:hint="eastAsia"/>
                <w:bCs/>
                <w:szCs w:val="21"/>
              </w:rPr>
              <w:t>1380</w:t>
            </w:r>
          </w:p>
        </w:tc>
        <w:tc>
          <w:tcPr>
            <w:tcW w:w="992" w:type="dxa"/>
            <w:vAlign w:val="center"/>
          </w:tcPr>
          <w:p w:rsidR="00DA363B" w:rsidRPr="00062FBE" w:rsidRDefault="00BE7D22" w:rsidP="00DA363B">
            <w:pPr>
              <w:spacing w:line="360" w:lineRule="auto"/>
              <w:jc w:val="center"/>
              <w:rPr>
                <w:rFonts w:ascii="仿宋" w:eastAsia="仿宋" w:hAnsi="仿宋"/>
                <w:bCs/>
                <w:szCs w:val="21"/>
              </w:rPr>
            </w:pPr>
            <w:r w:rsidRPr="00062FBE">
              <w:rPr>
                <w:rFonts w:ascii="仿宋" w:eastAsia="仿宋" w:hAnsi="仿宋" w:hint="eastAsia"/>
                <w:bCs/>
                <w:szCs w:val="21"/>
              </w:rPr>
              <w:t>23</w:t>
            </w:r>
          </w:p>
        </w:tc>
        <w:tc>
          <w:tcPr>
            <w:tcW w:w="1418" w:type="dxa"/>
            <w:vAlign w:val="center"/>
          </w:tcPr>
          <w:p w:rsidR="00DA363B" w:rsidRPr="00062FBE" w:rsidRDefault="00DA363B" w:rsidP="00DA363B">
            <w:pPr>
              <w:spacing w:line="360" w:lineRule="auto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DA363B" w:rsidRPr="00062FBE" w:rsidRDefault="00DA363B" w:rsidP="00DA363B">
            <w:pPr>
              <w:spacing w:line="360" w:lineRule="auto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917" w:type="dxa"/>
            <w:vMerge w:val="restart"/>
            <w:vAlign w:val="center"/>
          </w:tcPr>
          <w:p w:rsidR="00DA363B" w:rsidRPr="00062FBE" w:rsidRDefault="00DA363B">
            <w:pPr>
              <w:spacing w:line="360" w:lineRule="auto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</w:tr>
      <w:tr w:rsidR="00DA363B" w:rsidTr="00DA363B">
        <w:trPr>
          <w:jc w:val="center"/>
        </w:trPr>
        <w:tc>
          <w:tcPr>
            <w:tcW w:w="1820" w:type="dxa"/>
            <w:vMerge/>
            <w:vAlign w:val="center"/>
          </w:tcPr>
          <w:p w:rsidR="00DA363B" w:rsidRPr="00062FBE" w:rsidRDefault="00DA363B" w:rsidP="00DA363B">
            <w:pPr>
              <w:spacing w:line="360" w:lineRule="auto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DA363B" w:rsidRPr="00062FBE" w:rsidRDefault="00DA363B" w:rsidP="00DA363B">
            <w:pPr>
              <w:spacing w:line="360" w:lineRule="auto"/>
              <w:jc w:val="center"/>
              <w:rPr>
                <w:rFonts w:ascii="仿宋" w:eastAsia="仿宋" w:hAnsi="仿宋"/>
                <w:bCs/>
                <w:szCs w:val="21"/>
              </w:rPr>
            </w:pPr>
            <w:r w:rsidRPr="00062FBE">
              <w:rPr>
                <w:rFonts w:ascii="仿宋" w:eastAsia="仿宋" w:hAnsi="仿宋" w:hint="eastAsia"/>
                <w:bCs/>
                <w:szCs w:val="21"/>
              </w:rPr>
              <w:t>通信天线</w:t>
            </w:r>
          </w:p>
        </w:tc>
        <w:tc>
          <w:tcPr>
            <w:tcW w:w="1276" w:type="dxa"/>
            <w:vAlign w:val="center"/>
          </w:tcPr>
          <w:p w:rsidR="00DA363B" w:rsidRPr="00062FBE" w:rsidRDefault="00DA363B" w:rsidP="00DA363B">
            <w:pPr>
              <w:spacing w:line="360" w:lineRule="auto"/>
              <w:jc w:val="center"/>
              <w:rPr>
                <w:rFonts w:ascii="仿宋" w:eastAsia="仿宋" w:hAnsi="仿宋"/>
                <w:bCs/>
                <w:szCs w:val="21"/>
              </w:rPr>
            </w:pPr>
            <w:r w:rsidRPr="00062FBE">
              <w:rPr>
                <w:rFonts w:ascii="仿宋" w:eastAsia="仿宋" w:hAnsi="仿宋" w:hint="eastAsia"/>
                <w:bCs/>
                <w:szCs w:val="21"/>
              </w:rPr>
              <w:t>—</w:t>
            </w:r>
          </w:p>
        </w:tc>
        <w:tc>
          <w:tcPr>
            <w:tcW w:w="992" w:type="dxa"/>
            <w:vAlign w:val="center"/>
          </w:tcPr>
          <w:p w:rsidR="00DA363B" w:rsidRPr="00062FBE" w:rsidRDefault="00DA363B" w:rsidP="00DA363B">
            <w:pPr>
              <w:spacing w:line="360" w:lineRule="auto"/>
              <w:jc w:val="center"/>
              <w:rPr>
                <w:rFonts w:ascii="仿宋" w:eastAsia="仿宋" w:hAnsi="仿宋"/>
                <w:bCs/>
                <w:szCs w:val="21"/>
              </w:rPr>
            </w:pPr>
            <w:r w:rsidRPr="00062FBE">
              <w:rPr>
                <w:rFonts w:ascii="仿宋" w:eastAsia="仿宋" w:hAnsi="仿宋" w:hint="eastAsia"/>
                <w:bCs/>
                <w:szCs w:val="21"/>
              </w:rPr>
              <w:t>6</w:t>
            </w:r>
          </w:p>
        </w:tc>
        <w:tc>
          <w:tcPr>
            <w:tcW w:w="1418" w:type="dxa"/>
            <w:vAlign w:val="center"/>
          </w:tcPr>
          <w:p w:rsidR="00DA363B" w:rsidRPr="00062FBE" w:rsidRDefault="00DA363B" w:rsidP="00DA363B">
            <w:pPr>
              <w:spacing w:line="360" w:lineRule="auto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DA363B" w:rsidRPr="00062FBE" w:rsidRDefault="00DA363B" w:rsidP="00DA363B">
            <w:pPr>
              <w:spacing w:line="360" w:lineRule="auto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917" w:type="dxa"/>
            <w:vMerge/>
            <w:vAlign w:val="center"/>
          </w:tcPr>
          <w:p w:rsidR="00DA363B" w:rsidRPr="00062FBE" w:rsidRDefault="00DA363B">
            <w:pPr>
              <w:spacing w:line="360" w:lineRule="auto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</w:tr>
      <w:tr w:rsidR="00DA363B" w:rsidTr="00DA363B">
        <w:trPr>
          <w:jc w:val="center"/>
        </w:trPr>
        <w:tc>
          <w:tcPr>
            <w:tcW w:w="1820" w:type="dxa"/>
            <w:vMerge/>
            <w:vAlign w:val="center"/>
          </w:tcPr>
          <w:p w:rsidR="00DA363B" w:rsidRPr="00062FBE" w:rsidRDefault="00DA363B" w:rsidP="00DA363B">
            <w:pPr>
              <w:spacing w:line="360" w:lineRule="auto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DA363B" w:rsidRPr="00062FBE" w:rsidRDefault="00DA363B" w:rsidP="00DA363B">
            <w:pPr>
              <w:spacing w:line="360" w:lineRule="auto"/>
              <w:jc w:val="center"/>
              <w:rPr>
                <w:rFonts w:ascii="仿宋" w:eastAsia="仿宋" w:hAnsi="仿宋"/>
                <w:bCs/>
                <w:szCs w:val="21"/>
              </w:rPr>
            </w:pPr>
            <w:r w:rsidRPr="00062FBE">
              <w:rPr>
                <w:rFonts w:ascii="仿宋" w:eastAsia="仿宋" w:hAnsi="仿宋" w:hint="eastAsia"/>
                <w:bCs/>
                <w:szCs w:val="21"/>
              </w:rPr>
              <w:t>金属棚架</w:t>
            </w:r>
          </w:p>
        </w:tc>
        <w:tc>
          <w:tcPr>
            <w:tcW w:w="1276" w:type="dxa"/>
            <w:vAlign w:val="center"/>
          </w:tcPr>
          <w:p w:rsidR="00DA363B" w:rsidRPr="00062FBE" w:rsidRDefault="00DA363B" w:rsidP="00DA363B">
            <w:pPr>
              <w:spacing w:line="360" w:lineRule="auto"/>
              <w:jc w:val="center"/>
              <w:rPr>
                <w:rFonts w:ascii="仿宋" w:eastAsia="仿宋" w:hAnsi="仿宋"/>
                <w:bCs/>
                <w:szCs w:val="21"/>
              </w:rPr>
            </w:pPr>
            <w:r w:rsidRPr="00062FBE">
              <w:rPr>
                <w:rFonts w:ascii="仿宋" w:eastAsia="仿宋" w:hAnsi="仿宋" w:hint="eastAsia"/>
                <w:bCs/>
                <w:szCs w:val="21"/>
              </w:rPr>
              <w:t>—</w:t>
            </w:r>
          </w:p>
        </w:tc>
        <w:tc>
          <w:tcPr>
            <w:tcW w:w="992" w:type="dxa"/>
            <w:vAlign w:val="center"/>
          </w:tcPr>
          <w:p w:rsidR="00DA363B" w:rsidRPr="00062FBE" w:rsidRDefault="00DA363B" w:rsidP="00DA363B">
            <w:pPr>
              <w:spacing w:line="360" w:lineRule="auto"/>
              <w:jc w:val="center"/>
              <w:rPr>
                <w:rFonts w:ascii="仿宋" w:eastAsia="仿宋" w:hAnsi="仿宋"/>
                <w:bCs/>
                <w:szCs w:val="21"/>
              </w:rPr>
            </w:pPr>
            <w:r w:rsidRPr="00062FBE">
              <w:rPr>
                <w:rFonts w:ascii="仿宋" w:eastAsia="仿宋" w:hAnsi="仿宋" w:hint="eastAsia"/>
                <w:bCs/>
                <w:szCs w:val="21"/>
              </w:rPr>
              <w:t>1</w:t>
            </w:r>
          </w:p>
        </w:tc>
        <w:tc>
          <w:tcPr>
            <w:tcW w:w="1418" w:type="dxa"/>
            <w:vAlign w:val="center"/>
          </w:tcPr>
          <w:p w:rsidR="00DA363B" w:rsidRPr="00062FBE" w:rsidRDefault="00DA363B" w:rsidP="00DA363B">
            <w:pPr>
              <w:spacing w:line="360" w:lineRule="auto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DA363B" w:rsidRPr="00062FBE" w:rsidRDefault="00DA363B" w:rsidP="00DA363B">
            <w:pPr>
              <w:spacing w:line="360" w:lineRule="auto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917" w:type="dxa"/>
            <w:vMerge/>
            <w:vAlign w:val="center"/>
          </w:tcPr>
          <w:p w:rsidR="00DA363B" w:rsidRPr="00062FBE" w:rsidRDefault="00DA363B">
            <w:pPr>
              <w:spacing w:line="360" w:lineRule="auto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</w:tr>
      <w:tr w:rsidR="00DA363B" w:rsidTr="00DA363B">
        <w:trPr>
          <w:jc w:val="center"/>
        </w:trPr>
        <w:tc>
          <w:tcPr>
            <w:tcW w:w="1820" w:type="dxa"/>
            <w:vMerge/>
            <w:vAlign w:val="center"/>
          </w:tcPr>
          <w:p w:rsidR="00DA363B" w:rsidRPr="00062FBE" w:rsidRDefault="00DA363B" w:rsidP="00DA363B">
            <w:pPr>
              <w:spacing w:line="360" w:lineRule="auto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DA363B" w:rsidRPr="00062FBE" w:rsidRDefault="00DA363B" w:rsidP="00DA363B">
            <w:pPr>
              <w:spacing w:line="360" w:lineRule="auto"/>
              <w:jc w:val="center"/>
              <w:rPr>
                <w:rFonts w:ascii="仿宋" w:eastAsia="仿宋" w:hAnsi="仿宋"/>
                <w:bCs/>
                <w:szCs w:val="21"/>
              </w:rPr>
            </w:pPr>
            <w:r w:rsidRPr="00062FBE">
              <w:rPr>
                <w:rFonts w:ascii="仿宋" w:eastAsia="仿宋" w:hAnsi="仿宋" w:hint="eastAsia"/>
                <w:bCs/>
                <w:szCs w:val="21"/>
              </w:rPr>
              <w:t>铁塔</w:t>
            </w:r>
          </w:p>
        </w:tc>
        <w:tc>
          <w:tcPr>
            <w:tcW w:w="1276" w:type="dxa"/>
            <w:vAlign w:val="center"/>
          </w:tcPr>
          <w:p w:rsidR="00DA363B" w:rsidRPr="00062FBE" w:rsidRDefault="00DA363B" w:rsidP="00DA363B">
            <w:pPr>
              <w:spacing w:line="360" w:lineRule="auto"/>
              <w:jc w:val="center"/>
              <w:rPr>
                <w:rFonts w:ascii="仿宋" w:eastAsia="仿宋" w:hAnsi="仿宋"/>
                <w:bCs/>
                <w:szCs w:val="21"/>
              </w:rPr>
            </w:pPr>
            <w:r w:rsidRPr="00062FBE">
              <w:rPr>
                <w:rFonts w:ascii="仿宋" w:eastAsia="仿宋" w:hAnsi="仿宋" w:hint="eastAsia"/>
                <w:bCs/>
                <w:szCs w:val="21"/>
              </w:rPr>
              <w:t>—</w:t>
            </w:r>
          </w:p>
        </w:tc>
        <w:tc>
          <w:tcPr>
            <w:tcW w:w="992" w:type="dxa"/>
            <w:vAlign w:val="center"/>
          </w:tcPr>
          <w:p w:rsidR="00DA363B" w:rsidRPr="00062FBE" w:rsidRDefault="00DA363B" w:rsidP="00DA363B">
            <w:pPr>
              <w:spacing w:line="360" w:lineRule="auto"/>
              <w:jc w:val="center"/>
              <w:rPr>
                <w:rFonts w:ascii="仿宋" w:eastAsia="仿宋" w:hAnsi="仿宋"/>
                <w:bCs/>
                <w:szCs w:val="21"/>
              </w:rPr>
            </w:pPr>
            <w:r w:rsidRPr="00062FBE">
              <w:rPr>
                <w:rFonts w:ascii="仿宋" w:eastAsia="仿宋" w:hAnsi="仿宋" w:hint="eastAsia"/>
                <w:bCs/>
                <w:szCs w:val="21"/>
              </w:rPr>
              <w:t>1</w:t>
            </w:r>
          </w:p>
        </w:tc>
        <w:tc>
          <w:tcPr>
            <w:tcW w:w="1418" w:type="dxa"/>
            <w:vAlign w:val="center"/>
          </w:tcPr>
          <w:p w:rsidR="00DA363B" w:rsidRPr="00062FBE" w:rsidRDefault="00DA363B" w:rsidP="00DA363B">
            <w:pPr>
              <w:spacing w:line="360" w:lineRule="auto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DA363B" w:rsidRPr="00062FBE" w:rsidRDefault="00DA363B" w:rsidP="00DA363B">
            <w:pPr>
              <w:spacing w:line="360" w:lineRule="auto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917" w:type="dxa"/>
            <w:vMerge/>
            <w:vAlign w:val="center"/>
          </w:tcPr>
          <w:p w:rsidR="00DA363B" w:rsidRPr="00062FBE" w:rsidRDefault="00DA363B">
            <w:pPr>
              <w:spacing w:line="360" w:lineRule="auto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</w:tr>
      <w:tr w:rsidR="00DA363B" w:rsidTr="00DA363B">
        <w:trPr>
          <w:jc w:val="center"/>
        </w:trPr>
        <w:tc>
          <w:tcPr>
            <w:tcW w:w="1820" w:type="dxa"/>
            <w:vMerge/>
            <w:vAlign w:val="center"/>
          </w:tcPr>
          <w:p w:rsidR="00DA363B" w:rsidRPr="00062FBE" w:rsidRDefault="00DA363B" w:rsidP="00DA363B">
            <w:pPr>
              <w:spacing w:line="360" w:lineRule="auto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DA363B" w:rsidRPr="00062FBE" w:rsidRDefault="00DA363B" w:rsidP="00DA363B">
            <w:pPr>
              <w:spacing w:line="360" w:lineRule="auto"/>
              <w:jc w:val="center"/>
              <w:rPr>
                <w:rFonts w:ascii="仿宋" w:eastAsia="仿宋" w:hAnsi="仿宋"/>
                <w:bCs/>
                <w:szCs w:val="21"/>
              </w:rPr>
            </w:pPr>
            <w:r w:rsidRPr="00062FBE">
              <w:rPr>
                <w:rFonts w:ascii="仿宋" w:eastAsia="仿宋" w:hAnsi="仿宋" w:hint="eastAsia"/>
                <w:bCs/>
                <w:szCs w:val="21"/>
              </w:rPr>
              <w:t>冷却塔</w:t>
            </w:r>
          </w:p>
        </w:tc>
        <w:tc>
          <w:tcPr>
            <w:tcW w:w="1276" w:type="dxa"/>
            <w:vAlign w:val="center"/>
          </w:tcPr>
          <w:p w:rsidR="00DA363B" w:rsidRPr="00062FBE" w:rsidRDefault="00DA363B" w:rsidP="00DA363B">
            <w:pPr>
              <w:spacing w:line="360" w:lineRule="auto"/>
              <w:jc w:val="center"/>
              <w:rPr>
                <w:rFonts w:ascii="仿宋" w:eastAsia="仿宋" w:hAnsi="仿宋"/>
                <w:bCs/>
                <w:szCs w:val="21"/>
              </w:rPr>
            </w:pPr>
            <w:r w:rsidRPr="00062FBE">
              <w:rPr>
                <w:rFonts w:ascii="仿宋" w:eastAsia="仿宋" w:hAnsi="仿宋" w:hint="eastAsia"/>
                <w:bCs/>
                <w:szCs w:val="21"/>
              </w:rPr>
              <w:t>—</w:t>
            </w:r>
          </w:p>
        </w:tc>
        <w:tc>
          <w:tcPr>
            <w:tcW w:w="992" w:type="dxa"/>
            <w:vAlign w:val="center"/>
          </w:tcPr>
          <w:p w:rsidR="00DA363B" w:rsidRPr="00062FBE" w:rsidRDefault="00DA363B" w:rsidP="00DA363B">
            <w:pPr>
              <w:spacing w:line="360" w:lineRule="auto"/>
              <w:jc w:val="center"/>
              <w:rPr>
                <w:rFonts w:ascii="仿宋" w:eastAsia="仿宋" w:hAnsi="仿宋"/>
                <w:bCs/>
                <w:szCs w:val="21"/>
              </w:rPr>
            </w:pPr>
            <w:r w:rsidRPr="00062FBE">
              <w:rPr>
                <w:rFonts w:ascii="仿宋" w:eastAsia="仿宋" w:hAnsi="仿宋" w:hint="eastAsia"/>
                <w:bCs/>
                <w:szCs w:val="21"/>
              </w:rPr>
              <w:t>3</w:t>
            </w:r>
          </w:p>
        </w:tc>
        <w:tc>
          <w:tcPr>
            <w:tcW w:w="1418" w:type="dxa"/>
            <w:vAlign w:val="center"/>
          </w:tcPr>
          <w:p w:rsidR="00DA363B" w:rsidRPr="00062FBE" w:rsidRDefault="00DA363B" w:rsidP="00DA363B">
            <w:pPr>
              <w:spacing w:line="360" w:lineRule="auto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DA363B" w:rsidRPr="00062FBE" w:rsidRDefault="00DA363B" w:rsidP="00DA363B">
            <w:pPr>
              <w:spacing w:line="360" w:lineRule="auto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917" w:type="dxa"/>
            <w:vMerge/>
            <w:vAlign w:val="center"/>
          </w:tcPr>
          <w:p w:rsidR="00DA363B" w:rsidRPr="00062FBE" w:rsidRDefault="00DA363B">
            <w:pPr>
              <w:spacing w:line="360" w:lineRule="auto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</w:tr>
      <w:tr w:rsidR="00DA363B" w:rsidTr="00DA363B">
        <w:trPr>
          <w:trHeight w:val="158"/>
          <w:jc w:val="center"/>
        </w:trPr>
        <w:tc>
          <w:tcPr>
            <w:tcW w:w="1820" w:type="dxa"/>
            <w:vMerge/>
            <w:vAlign w:val="center"/>
          </w:tcPr>
          <w:p w:rsidR="00DA363B" w:rsidRPr="00062FBE" w:rsidRDefault="00DA363B" w:rsidP="00DA363B">
            <w:pPr>
              <w:spacing w:line="360" w:lineRule="auto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DA363B" w:rsidRPr="00062FBE" w:rsidRDefault="00DA363B" w:rsidP="00DA363B">
            <w:pPr>
              <w:spacing w:line="360" w:lineRule="auto"/>
              <w:jc w:val="center"/>
              <w:rPr>
                <w:rFonts w:ascii="仿宋" w:eastAsia="仿宋" w:hAnsi="仿宋"/>
                <w:bCs/>
                <w:szCs w:val="21"/>
              </w:rPr>
            </w:pPr>
            <w:r w:rsidRPr="00062FBE">
              <w:rPr>
                <w:rFonts w:ascii="仿宋" w:eastAsia="仿宋" w:hAnsi="仿宋" w:hint="eastAsia"/>
                <w:bCs/>
                <w:szCs w:val="21"/>
              </w:rPr>
              <w:t>烟囱</w:t>
            </w:r>
          </w:p>
        </w:tc>
        <w:tc>
          <w:tcPr>
            <w:tcW w:w="1276" w:type="dxa"/>
            <w:vAlign w:val="center"/>
          </w:tcPr>
          <w:p w:rsidR="00DA363B" w:rsidRPr="00062FBE" w:rsidRDefault="00DA363B" w:rsidP="00DA363B">
            <w:pPr>
              <w:spacing w:line="360" w:lineRule="auto"/>
              <w:jc w:val="center"/>
              <w:rPr>
                <w:rFonts w:ascii="仿宋" w:eastAsia="仿宋" w:hAnsi="仿宋"/>
                <w:bCs/>
                <w:szCs w:val="21"/>
              </w:rPr>
            </w:pPr>
            <w:r w:rsidRPr="00062FBE">
              <w:rPr>
                <w:rFonts w:ascii="仿宋" w:eastAsia="仿宋" w:hAnsi="仿宋" w:hint="eastAsia"/>
                <w:bCs/>
                <w:szCs w:val="21"/>
              </w:rPr>
              <w:t>—</w:t>
            </w:r>
          </w:p>
        </w:tc>
        <w:tc>
          <w:tcPr>
            <w:tcW w:w="992" w:type="dxa"/>
            <w:vAlign w:val="center"/>
          </w:tcPr>
          <w:p w:rsidR="00DA363B" w:rsidRPr="00062FBE" w:rsidRDefault="00DA363B" w:rsidP="00DA363B">
            <w:pPr>
              <w:spacing w:line="360" w:lineRule="auto"/>
              <w:jc w:val="center"/>
              <w:rPr>
                <w:rFonts w:ascii="仿宋" w:eastAsia="仿宋" w:hAnsi="仿宋"/>
                <w:bCs/>
                <w:szCs w:val="21"/>
              </w:rPr>
            </w:pPr>
            <w:r w:rsidRPr="00062FBE">
              <w:rPr>
                <w:rFonts w:ascii="仿宋" w:eastAsia="仿宋" w:hAnsi="仿宋" w:hint="eastAsia"/>
                <w:bCs/>
                <w:szCs w:val="21"/>
              </w:rPr>
              <w:t>2</w:t>
            </w:r>
          </w:p>
        </w:tc>
        <w:tc>
          <w:tcPr>
            <w:tcW w:w="1418" w:type="dxa"/>
            <w:vAlign w:val="center"/>
          </w:tcPr>
          <w:p w:rsidR="00DA363B" w:rsidRPr="00062FBE" w:rsidRDefault="00DA363B" w:rsidP="00DA363B">
            <w:pPr>
              <w:spacing w:line="360" w:lineRule="auto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DA363B" w:rsidRPr="00062FBE" w:rsidRDefault="00DA363B" w:rsidP="00DA363B">
            <w:pPr>
              <w:spacing w:line="360" w:lineRule="auto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917" w:type="dxa"/>
            <w:vMerge/>
            <w:vAlign w:val="center"/>
          </w:tcPr>
          <w:p w:rsidR="00DA363B" w:rsidRPr="00062FBE" w:rsidRDefault="00DA363B">
            <w:pPr>
              <w:spacing w:line="360" w:lineRule="auto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</w:tr>
      <w:tr w:rsidR="00DA363B" w:rsidTr="00DA363B">
        <w:trPr>
          <w:jc w:val="center"/>
        </w:trPr>
        <w:tc>
          <w:tcPr>
            <w:tcW w:w="1820" w:type="dxa"/>
            <w:vMerge w:val="restart"/>
            <w:vAlign w:val="center"/>
          </w:tcPr>
          <w:p w:rsidR="00DA363B" w:rsidRPr="00062FBE" w:rsidRDefault="00DA363B" w:rsidP="00DA363B">
            <w:pPr>
              <w:spacing w:line="360" w:lineRule="auto"/>
              <w:jc w:val="center"/>
              <w:rPr>
                <w:rFonts w:ascii="仿宋" w:eastAsia="仿宋" w:hAnsi="仿宋"/>
                <w:bCs/>
                <w:szCs w:val="21"/>
              </w:rPr>
            </w:pPr>
            <w:r w:rsidRPr="00062FBE">
              <w:rPr>
                <w:rFonts w:ascii="仿宋" w:eastAsia="仿宋" w:hAnsi="仿宋" w:hint="eastAsia"/>
                <w:bCs/>
                <w:szCs w:val="21"/>
              </w:rPr>
              <w:t>合群门诊</w:t>
            </w:r>
          </w:p>
        </w:tc>
        <w:tc>
          <w:tcPr>
            <w:tcW w:w="1417" w:type="dxa"/>
            <w:vAlign w:val="center"/>
          </w:tcPr>
          <w:p w:rsidR="00DA363B" w:rsidRPr="00062FBE" w:rsidRDefault="00DA363B" w:rsidP="00DA363B">
            <w:pPr>
              <w:spacing w:line="360" w:lineRule="auto"/>
              <w:jc w:val="center"/>
              <w:rPr>
                <w:rFonts w:ascii="仿宋" w:eastAsia="仿宋" w:hAnsi="仿宋"/>
                <w:bCs/>
                <w:szCs w:val="21"/>
              </w:rPr>
            </w:pPr>
            <w:r w:rsidRPr="00062FBE">
              <w:rPr>
                <w:rFonts w:ascii="仿宋" w:eastAsia="仿宋" w:hAnsi="仿宋" w:hint="eastAsia"/>
                <w:bCs/>
                <w:szCs w:val="21"/>
              </w:rPr>
              <w:t>避雷带</w:t>
            </w:r>
          </w:p>
        </w:tc>
        <w:tc>
          <w:tcPr>
            <w:tcW w:w="1276" w:type="dxa"/>
            <w:vAlign w:val="center"/>
          </w:tcPr>
          <w:p w:rsidR="00DA363B" w:rsidRPr="00062FBE" w:rsidRDefault="00DA363B" w:rsidP="00DA363B">
            <w:pPr>
              <w:spacing w:line="360" w:lineRule="auto"/>
              <w:jc w:val="center"/>
              <w:rPr>
                <w:rFonts w:ascii="仿宋" w:eastAsia="仿宋" w:hAnsi="仿宋"/>
                <w:bCs/>
                <w:szCs w:val="21"/>
              </w:rPr>
            </w:pPr>
            <w:r w:rsidRPr="00062FBE">
              <w:rPr>
                <w:rFonts w:ascii="仿宋" w:eastAsia="仿宋" w:hAnsi="仿宋" w:hint="eastAsia"/>
                <w:bCs/>
                <w:szCs w:val="21"/>
              </w:rPr>
              <w:t>500</w:t>
            </w:r>
          </w:p>
        </w:tc>
        <w:tc>
          <w:tcPr>
            <w:tcW w:w="992" w:type="dxa"/>
            <w:vAlign w:val="center"/>
          </w:tcPr>
          <w:p w:rsidR="00DA363B" w:rsidRPr="00062FBE" w:rsidRDefault="00BE7D22" w:rsidP="00DA363B">
            <w:pPr>
              <w:spacing w:line="360" w:lineRule="auto"/>
              <w:jc w:val="center"/>
              <w:rPr>
                <w:rFonts w:ascii="仿宋" w:eastAsia="仿宋" w:hAnsi="仿宋"/>
                <w:bCs/>
                <w:szCs w:val="21"/>
              </w:rPr>
            </w:pPr>
            <w:r w:rsidRPr="00062FBE">
              <w:rPr>
                <w:rFonts w:ascii="仿宋" w:eastAsia="仿宋" w:hAnsi="仿宋" w:hint="eastAsia"/>
                <w:bCs/>
                <w:szCs w:val="21"/>
              </w:rPr>
              <w:t>6</w:t>
            </w:r>
          </w:p>
        </w:tc>
        <w:tc>
          <w:tcPr>
            <w:tcW w:w="1418" w:type="dxa"/>
            <w:vAlign w:val="center"/>
          </w:tcPr>
          <w:p w:rsidR="00DA363B" w:rsidRPr="00062FBE" w:rsidRDefault="00DA363B" w:rsidP="00DA363B">
            <w:pPr>
              <w:spacing w:line="360" w:lineRule="auto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DA363B" w:rsidRPr="00062FBE" w:rsidRDefault="00DA363B" w:rsidP="00DA363B">
            <w:pPr>
              <w:spacing w:line="360" w:lineRule="auto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917" w:type="dxa"/>
            <w:vMerge w:val="restart"/>
            <w:vAlign w:val="center"/>
          </w:tcPr>
          <w:p w:rsidR="00DA363B" w:rsidRPr="00062FBE" w:rsidRDefault="00DA363B">
            <w:pPr>
              <w:spacing w:line="360" w:lineRule="auto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</w:tr>
      <w:tr w:rsidR="00DA363B" w:rsidTr="00DA363B">
        <w:trPr>
          <w:jc w:val="center"/>
        </w:trPr>
        <w:tc>
          <w:tcPr>
            <w:tcW w:w="1820" w:type="dxa"/>
            <w:vMerge/>
            <w:vAlign w:val="center"/>
          </w:tcPr>
          <w:p w:rsidR="00DA363B" w:rsidRPr="00062FBE" w:rsidRDefault="00DA363B" w:rsidP="00DA363B">
            <w:pPr>
              <w:spacing w:line="360" w:lineRule="auto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DA363B" w:rsidRPr="00062FBE" w:rsidRDefault="00DA363B" w:rsidP="00DA363B">
            <w:pPr>
              <w:spacing w:line="360" w:lineRule="auto"/>
              <w:jc w:val="center"/>
              <w:rPr>
                <w:rFonts w:ascii="仿宋" w:eastAsia="仿宋" w:hAnsi="仿宋"/>
                <w:bCs/>
                <w:szCs w:val="21"/>
              </w:rPr>
            </w:pPr>
            <w:r w:rsidRPr="00062FBE">
              <w:rPr>
                <w:rFonts w:ascii="仿宋" w:eastAsia="仿宋" w:hAnsi="仿宋" w:hint="eastAsia"/>
                <w:bCs/>
                <w:szCs w:val="21"/>
              </w:rPr>
              <w:t>金属棚架</w:t>
            </w:r>
          </w:p>
        </w:tc>
        <w:tc>
          <w:tcPr>
            <w:tcW w:w="1276" w:type="dxa"/>
            <w:vAlign w:val="center"/>
          </w:tcPr>
          <w:p w:rsidR="00DA363B" w:rsidRPr="00062FBE" w:rsidRDefault="00DA363B" w:rsidP="00DA363B">
            <w:pPr>
              <w:spacing w:line="360" w:lineRule="auto"/>
              <w:jc w:val="center"/>
              <w:rPr>
                <w:rFonts w:ascii="仿宋" w:eastAsia="仿宋" w:hAnsi="仿宋"/>
                <w:bCs/>
                <w:szCs w:val="21"/>
              </w:rPr>
            </w:pPr>
            <w:r w:rsidRPr="00062FBE">
              <w:rPr>
                <w:rFonts w:ascii="仿宋" w:eastAsia="仿宋" w:hAnsi="仿宋" w:hint="eastAsia"/>
                <w:bCs/>
                <w:szCs w:val="21"/>
              </w:rPr>
              <w:t>—</w:t>
            </w:r>
          </w:p>
        </w:tc>
        <w:tc>
          <w:tcPr>
            <w:tcW w:w="992" w:type="dxa"/>
            <w:vAlign w:val="center"/>
          </w:tcPr>
          <w:p w:rsidR="00DA363B" w:rsidRPr="00062FBE" w:rsidRDefault="00DA363B" w:rsidP="00DA363B">
            <w:pPr>
              <w:spacing w:line="360" w:lineRule="auto"/>
              <w:jc w:val="center"/>
              <w:rPr>
                <w:rFonts w:ascii="仿宋" w:eastAsia="仿宋" w:hAnsi="仿宋"/>
                <w:bCs/>
                <w:szCs w:val="21"/>
              </w:rPr>
            </w:pPr>
            <w:r w:rsidRPr="00062FBE">
              <w:rPr>
                <w:rFonts w:ascii="仿宋" w:eastAsia="仿宋" w:hAnsi="仿宋" w:hint="eastAsia"/>
                <w:bCs/>
                <w:szCs w:val="21"/>
              </w:rPr>
              <w:t>2</w:t>
            </w:r>
          </w:p>
        </w:tc>
        <w:tc>
          <w:tcPr>
            <w:tcW w:w="1418" w:type="dxa"/>
            <w:vAlign w:val="center"/>
          </w:tcPr>
          <w:p w:rsidR="00DA363B" w:rsidRPr="00062FBE" w:rsidRDefault="00DA363B" w:rsidP="00DA363B">
            <w:pPr>
              <w:spacing w:line="360" w:lineRule="auto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DA363B" w:rsidRPr="00062FBE" w:rsidRDefault="00DA363B" w:rsidP="00DA363B">
            <w:pPr>
              <w:spacing w:line="360" w:lineRule="auto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917" w:type="dxa"/>
            <w:vMerge/>
            <w:vAlign w:val="center"/>
          </w:tcPr>
          <w:p w:rsidR="00DA363B" w:rsidRPr="00062FBE" w:rsidRDefault="00DA363B">
            <w:pPr>
              <w:spacing w:line="360" w:lineRule="auto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</w:tr>
      <w:tr w:rsidR="00DA363B" w:rsidTr="00DA363B">
        <w:trPr>
          <w:trHeight w:val="618"/>
          <w:jc w:val="center"/>
        </w:trPr>
        <w:tc>
          <w:tcPr>
            <w:tcW w:w="1820" w:type="dxa"/>
            <w:vMerge w:val="restart"/>
            <w:vAlign w:val="center"/>
          </w:tcPr>
          <w:p w:rsidR="00DA363B" w:rsidRPr="00062FBE" w:rsidRDefault="00DA363B" w:rsidP="00DA363B">
            <w:pPr>
              <w:spacing w:line="360" w:lineRule="auto"/>
              <w:jc w:val="center"/>
              <w:rPr>
                <w:rFonts w:ascii="仿宋" w:eastAsia="仿宋" w:hAnsi="仿宋"/>
                <w:bCs/>
                <w:szCs w:val="21"/>
              </w:rPr>
            </w:pPr>
            <w:r w:rsidRPr="00062FBE">
              <w:rPr>
                <w:rFonts w:ascii="仿宋" w:eastAsia="仿宋" w:hAnsi="仿宋" w:hint="eastAsia"/>
                <w:bCs/>
                <w:szCs w:val="21"/>
              </w:rPr>
              <w:lastRenderedPageBreak/>
              <w:t>办公楼</w:t>
            </w:r>
          </w:p>
        </w:tc>
        <w:tc>
          <w:tcPr>
            <w:tcW w:w="1417" w:type="dxa"/>
            <w:vAlign w:val="center"/>
          </w:tcPr>
          <w:p w:rsidR="00DA363B" w:rsidRPr="00062FBE" w:rsidRDefault="00DA363B" w:rsidP="00DA363B">
            <w:pPr>
              <w:spacing w:line="360" w:lineRule="auto"/>
              <w:jc w:val="center"/>
              <w:rPr>
                <w:rFonts w:ascii="仿宋" w:eastAsia="仿宋" w:hAnsi="仿宋"/>
                <w:bCs/>
                <w:szCs w:val="21"/>
              </w:rPr>
            </w:pPr>
            <w:r w:rsidRPr="00062FBE">
              <w:rPr>
                <w:rFonts w:ascii="仿宋" w:eastAsia="仿宋" w:hAnsi="仿宋" w:hint="eastAsia"/>
                <w:bCs/>
                <w:szCs w:val="21"/>
              </w:rPr>
              <w:t>避雷带</w:t>
            </w:r>
          </w:p>
        </w:tc>
        <w:tc>
          <w:tcPr>
            <w:tcW w:w="1276" w:type="dxa"/>
            <w:vAlign w:val="center"/>
          </w:tcPr>
          <w:p w:rsidR="00DA363B" w:rsidRPr="00062FBE" w:rsidRDefault="00DA363B" w:rsidP="00DA363B">
            <w:pPr>
              <w:spacing w:line="360" w:lineRule="auto"/>
              <w:jc w:val="center"/>
              <w:rPr>
                <w:rFonts w:ascii="仿宋" w:eastAsia="仿宋" w:hAnsi="仿宋"/>
                <w:bCs/>
                <w:szCs w:val="21"/>
              </w:rPr>
            </w:pPr>
            <w:r w:rsidRPr="00062FBE">
              <w:rPr>
                <w:rFonts w:ascii="仿宋" w:eastAsia="仿宋" w:hAnsi="仿宋" w:hint="eastAsia"/>
                <w:bCs/>
                <w:szCs w:val="21"/>
              </w:rPr>
              <w:t>540</w:t>
            </w:r>
          </w:p>
        </w:tc>
        <w:tc>
          <w:tcPr>
            <w:tcW w:w="992" w:type="dxa"/>
            <w:vAlign w:val="center"/>
          </w:tcPr>
          <w:p w:rsidR="00DA363B" w:rsidRPr="00062FBE" w:rsidRDefault="00BE7D22" w:rsidP="00DA363B">
            <w:pPr>
              <w:spacing w:line="360" w:lineRule="auto"/>
              <w:jc w:val="center"/>
              <w:rPr>
                <w:rFonts w:ascii="仿宋" w:eastAsia="仿宋" w:hAnsi="仿宋"/>
                <w:bCs/>
                <w:szCs w:val="21"/>
              </w:rPr>
            </w:pPr>
            <w:r w:rsidRPr="00062FBE">
              <w:rPr>
                <w:rFonts w:ascii="仿宋" w:eastAsia="仿宋" w:hAnsi="仿宋" w:hint="eastAsia"/>
                <w:bCs/>
                <w:szCs w:val="21"/>
              </w:rPr>
              <w:t>8</w:t>
            </w:r>
          </w:p>
        </w:tc>
        <w:tc>
          <w:tcPr>
            <w:tcW w:w="1418" w:type="dxa"/>
            <w:vAlign w:val="center"/>
          </w:tcPr>
          <w:p w:rsidR="00DA363B" w:rsidRPr="00062FBE" w:rsidRDefault="00DA363B" w:rsidP="00DA363B">
            <w:pPr>
              <w:spacing w:line="360" w:lineRule="auto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DA363B" w:rsidRPr="00062FBE" w:rsidRDefault="00DA363B" w:rsidP="00DA363B">
            <w:pPr>
              <w:spacing w:line="360" w:lineRule="auto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917" w:type="dxa"/>
            <w:vMerge w:val="restart"/>
            <w:vAlign w:val="center"/>
          </w:tcPr>
          <w:p w:rsidR="00DA363B" w:rsidRPr="00062FBE" w:rsidRDefault="00DA363B">
            <w:pPr>
              <w:spacing w:line="360" w:lineRule="auto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</w:tr>
      <w:tr w:rsidR="00DA363B" w:rsidTr="00DA363B">
        <w:trPr>
          <w:trHeight w:val="521"/>
          <w:jc w:val="center"/>
        </w:trPr>
        <w:tc>
          <w:tcPr>
            <w:tcW w:w="1820" w:type="dxa"/>
            <w:vMerge/>
            <w:vAlign w:val="center"/>
          </w:tcPr>
          <w:p w:rsidR="00DA363B" w:rsidRPr="00062FBE" w:rsidRDefault="00DA363B" w:rsidP="00DA363B">
            <w:pPr>
              <w:spacing w:line="360" w:lineRule="auto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DA363B" w:rsidRPr="00062FBE" w:rsidRDefault="00DA363B" w:rsidP="00DA363B">
            <w:pPr>
              <w:spacing w:line="360" w:lineRule="auto"/>
              <w:jc w:val="center"/>
              <w:rPr>
                <w:rFonts w:ascii="仿宋" w:eastAsia="仿宋" w:hAnsi="仿宋"/>
                <w:bCs/>
                <w:szCs w:val="21"/>
              </w:rPr>
            </w:pPr>
            <w:r w:rsidRPr="00062FBE">
              <w:rPr>
                <w:rFonts w:ascii="仿宋" w:eastAsia="仿宋" w:hAnsi="仿宋" w:hint="eastAsia"/>
                <w:bCs/>
                <w:szCs w:val="21"/>
              </w:rPr>
              <w:t>烟囱</w:t>
            </w:r>
          </w:p>
        </w:tc>
        <w:tc>
          <w:tcPr>
            <w:tcW w:w="1276" w:type="dxa"/>
            <w:vAlign w:val="center"/>
          </w:tcPr>
          <w:p w:rsidR="00DA363B" w:rsidRPr="00062FBE" w:rsidRDefault="00DA363B" w:rsidP="00DA363B">
            <w:pPr>
              <w:spacing w:line="360" w:lineRule="auto"/>
              <w:jc w:val="center"/>
              <w:rPr>
                <w:rFonts w:ascii="仿宋" w:eastAsia="仿宋" w:hAnsi="仿宋"/>
                <w:bCs/>
                <w:szCs w:val="21"/>
              </w:rPr>
            </w:pPr>
            <w:r w:rsidRPr="00062FBE">
              <w:rPr>
                <w:rFonts w:ascii="仿宋" w:eastAsia="仿宋" w:hAnsi="仿宋" w:hint="eastAsia"/>
                <w:bCs/>
                <w:szCs w:val="21"/>
              </w:rPr>
              <w:t>—</w:t>
            </w:r>
          </w:p>
        </w:tc>
        <w:tc>
          <w:tcPr>
            <w:tcW w:w="992" w:type="dxa"/>
            <w:vAlign w:val="center"/>
          </w:tcPr>
          <w:p w:rsidR="00DA363B" w:rsidRPr="00062FBE" w:rsidRDefault="00DA363B" w:rsidP="00DA363B">
            <w:pPr>
              <w:spacing w:line="360" w:lineRule="auto"/>
              <w:jc w:val="center"/>
              <w:rPr>
                <w:rFonts w:ascii="仿宋" w:eastAsia="仿宋" w:hAnsi="仿宋"/>
                <w:bCs/>
                <w:szCs w:val="21"/>
              </w:rPr>
            </w:pPr>
            <w:r w:rsidRPr="00062FBE">
              <w:rPr>
                <w:rFonts w:ascii="仿宋" w:eastAsia="仿宋" w:hAnsi="仿宋" w:hint="eastAsia"/>
                <w:bCs/>
                <w:szCs w:val="21"/>
              </w:rPr>
              <w:t>1</w:t>
            </w:r>
          </w:p>
        </w:tc>
        <w:tc>
          <w:tcPr>
            <w:tcW w:w="1418" w:type="dxa"/>
            <w:vAlign w:val="center"/>
          </w:tcPr>
          <w:p w:rsidR="00DA363B" w:rsidRPr="00062FBE" w:rsidRDefault="00DA363B" w:rsidP="00DA363B">
            <w:pPr>
              <w:spacing w:line="360" w:lineRule="auto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DA363B" w:rsidRPr="00062FBE" w:rsidRDefault="00DA363B" w:rsidP="00DA363B">
            <w:pPr>
              <w:spacing w:line="360" w:lineRule="auto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917" w:type="dxa"/>
            <w:vMerge/>
            <w:vAlign w:val="center"/>
          </w:tcPr>
          <w:p w:rsidR="00DA363B" w:rsidRPr="00062FBE" w:rsidRDefault="00DA363B">
            <w:pPr>
              <w:spacing w:line="360" w:lineRule="auto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</w:tr>
      <w:tr w:rsidR="00DA363B" w:rsidTr="00DA363B">
        <w:trPr>
          <w:jc w:val="center"/>
        </w:trPr>
        <w:tc>
          <w:tcPr>
            <w:tcW w:w="1820" w:type="dxa"/>
            <w:vMerge/>
            <w:vAlign w:val="center"/>
          </w:tcPr>
          <w:p w:rsidR="00DA363B" w:rsidRPr="00062FBE" w:rsidRDefault="00DA363B" w:rsidP="00DA363B">
            <w:pPr>
              <w:spacing w:line="360" w:lineRule="auto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DA363B" w:rsidRPr="00062FBE" w:rsidRDefault="00DA363B" w:rsidP="00DA363B">
            <w:pPr>
              <w:spacing w:line="360" w:lineRule="auto"/>
              <w:jc w:val="center"/>
              <w:rPr>
                <w:rFonts w:ascii="仿宋" w:eastAsia="仿宋" w:hAnsi="仿宋"/>
                <w:bCs/>
                <w:szCs w:val="21"/>
              </w:rPr>
            </w:pPr>
            <w:r w:rsidRPr="00062FBE">
              <w:rPr>
                <w:rFonts w:ascii="仿宋" w:eastAsia="仿宋" w:hAnsi="仿宋" w:hint="eastAsia"/>
                <w:bCs/>
                <w:szCs w:val="21"/>
              </w:rPr>
              <w:t>其他金属</w:t>
            </w:r>
          </w:p>
        </w:tc>
        <w:tc>
          <w:tcPr>
            <w:tcW w:w="1276" w:type="dxa"/>
            <w:vAlign w:val="center"/>
          </w:tcPr>
          <w:p w:rsidR="00DA363B" w:rsidRPr="00062FBE" w:rsidRDefault="00DA363B" w:rsidP="00DA363B">
            <w:pPr>
              <w:spacing w:line="360" w:lineRule="auto"/>
              <w:jc w:val="center"/>
              <w:rPr>
                <w:rFonts w:ascii="仿宋" w:eastAsia="仿宋" w:hAnsi="仿宋"/>
                <w:bCs/>
                <w:szCs w:val="21"/>
              </w:rPr>
            </w:pPr>
            <w:r w:rsidRPr="00062FBE">
              <w:rPr>
                <w:rFonts w:ascii="仿宋" w:eastAsia="仿宋" w:hAnsi="仿宋" w:hint="eastAsia"/>
                <w:bCs/>
                <w:szCs w:val="21"/>
              </w:rPr>
              <w:t>—</w:t>
            </w:r>
          </w:p>
        </w:tc>
        <w:tc>
          <w:tcPr>
            <w:tcW w:w="992" w:type="dxa"/>
            <w:vAlign w:val="center"/>
          </w:tcPr>
          <w:p w:rsidR="00DA363B" w:rsidRPr="00062FBE" w:rsidRDefault="00DA363B" w:rsidP="00DA363B">
            <w:pPr>
              <w:spacing w:line="360" w:lineRule="auto"/>
              <w:jc w:val="center"/>
              <w:rPr>
                <w:rFonts w:ascii="仿宋" w:eastAsia="仿宋" w:hAnsi="仿宋"/>
                <w:bCs/>
                <w:szCs w:val="21"/>
              </w:rPr>
            </w:pPr>
            <w:r w:rsidRPr="00062FBE">
              <w:rPr>
                <w:rFonts w:ascii="仿宋" w:eastAsia="仿宋" w:hAnsi="仿宋" w:hint="eastAsia"/>
                <w:bCs/>
                <w:szCs w:val="21"/>
              </w:rPr>
              <w:t>1</w:t>
            </w:r>
          </w:p>
        </w:tc>
        <w:tc>
          <w:tcPr>
            <w:tcW w:w="1418" w:type="dxa"/>
            <w:vAlign w:val="center"/>
          </w:tcPr>
          <w:p w:rsidR="00DA363B" w:rsidRPr="00062FBE" w:rsidRDefault="00DA363B" w:rsidP="00DA363B">
            <w:pPr>
              <w:spacing w:line="360" w:lineRule="auto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DA363B" w:rsidRPr="00062FBE" w:rsidRDefault="00DA363B" w:rsidP="00DA363B">
            <w:pPr>
              <w:spacing w:line="360" w:lineRule="auto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917" w:type="dxa"/>
            <w:vMerge/>
            <w:vAlign w:val="center"/>
          </w:tcPr>
          <w:p w:rsidR="00DA363B" w:rsidRPr="00062FBE" w:rsidRDefault="00DA363B">
            <w:pPr>
              <w:spacing w:line="360" w:lineRule="auto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</w:tr>
      <w:tr w:rsidR="00DA363B" w:rsidTr="00DA363B">
        <w:trPr>
          <w:jc w:val="center"/>
        </w:trPr>
        <w:tc>
          <w:tcPr>
            <w:tcW w:w="1820" w:type="dxa"/>
            <w:vMerge/>
            <w:vAlign w:val="center"/>
          </w:tcPr>
          <w:p w:rsidR="00DA363B" w:rsidRPr="00062FBE" w:rsidRDefault="00DA363B" w:rsidP="00DA363B">
            <w:pPr>
              <w:spacing w:line="360" w:lineRule="auto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DA363B" w:rsidRPr="00062FBE" w:rsidRDefault="00DA363B" w:rsidP="00DA363B">
            <w:pPr>
              <w:spacing w:line="360" w:lineRule="auto"/>
              <w:jc w:val="center"/>
              <w:rPr>
                <w:rFonts w:ascii="仿宋" w:eastAsia="仿宋" w:hAnsi="仿宋"/>
                <w:bCs/>
                <w:szCs w:val="21"/>
              </w:rPr>
            </w:pPr>
            <w:r w:rsidRPr="00062FBE">
              <w:rPr>
                <w:rFonts w:ascii="仿宋" w:eastAsia="仿宋" w:hAnsi="仿宋" w:hint="eastAsia"/>
                <w:bCs/>
                <w:szCs w:val="21"/>
              </w:rPr>
              <w:t>预留电气</w:t>
            </w:r>
          </w:p>
        </w:tc>
        <w:tc>
          <w:tcPr>
            <w:tcW w:w="1276" w:type="dxa"/>
            <w:vAlign w:val="center"/>
          </w:tcPr>
          <w:p w:rsidR="00DA363B" w:rsidRPr="00062FBE" w:rsidRDefault="00DA363B" w:rsidP="00DA363B">
            <w:pPr>
              <w:spacing w:line="360" w:lineRule="auto"/>
              <w:jc w:val="center"/>
              <w:rPr>
                <w:rFonts w:ascii="仿宋" w:eastAsia="仿宋" w:hAnsi="仿宋"/>
                <w:bCs/>
                <w:szCs w:val="21"/>
              </w:rPr>
            </w:pPr>
            <w:r w:rsidRPr="00062FBE">
              <w:rPr>
                <w:rFonts w:ascii="仿宋" w:eastAsia="仿宋" w:hAnsi="仿宋" w:hint="eastAsia"/>
                <w:bCs/>
                <w:szCs w:val="21"/>
              </w:rPr>
              <w:t>—</w:t>
            </w:r>
          </w:p>
        </w:tc>
        <w:tc>
          <w:tcPr>
            <w:tcW w:w="992" w:type="dxa"/>
            <w:vAlign w:val="center"/>
          </w:tcPr>
          <w:p w:rsidR="00DA363B" w:rsidRPr="00062FBE" w:rsidRDefault="00DA363B" w:rsidP="00DA363B">
            <w:pPr>
              <w:spacing w:line="360" w:lineRule="auto"/>
              <w:jc w:val="center"/>
              <w:rPr>
                <w:rFonts w:ascii="仿宋" w:eastAsia="仿宋" w:hAnsi="仿宋"/>
                <w:bCs/>
                <w:szCs w:val="21"/>
              </w:rPr>
            </w:pPr>
            <w:r w:rsidRPr="00062FBE">
              <w:rPr>
                <w:rFonts w:ascii="仿宋" w:eastAsia="仿宋" w:hAnsi="仿宋" w:hint="eastAsia"/>
                <w:bCs/>
                <w:szCs w:val="21"/>
              </w:rPr>
              <w:t>3</w:t>
            </w:r>
          </w:p>
        </w:tc>
        <w:tc>
          <w:tcPr>
            <w:tcW w:w="1418" w:type="dxa"/>
            <w:vAlign w:val="center"/>
          </w:tcPr>
          <w:p w:rsidR="00DA363B" w:rsidRPr="00062FBE" w:rsidRDefault="00DA363B" w:rsidP="00DA363B">
            <w:pPr>
              <w:spacing w:line="360" w:lineRule="auto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DA363B" w:rsidRPr="00062FBE" w:rsidRDefault="00DA363B" w:rsidP="00DA363B">
            <w:pPr>
              <w:spacing w:line="360" w:lineRule="auto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917" w:type="dxa"/>
            <w:vMerge/>
            <w:vAlign w:val="center"/>
          </w:tcPr>
          <w:p w:rsidR="00DA363B" w:rsidRPr="00062FBE" w:rsidRDefault="00DA363B">
            <w:pPr>
              <w:spacing w:line="360" w:lineRule="auto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</w:tr>
      <w:tr w:rsidR="00DA363B" w:rsidTr="00DA363B">
        <w:trPr>
          <w:trHeight w:val="570"/>
          <w:jc w:val="center"/>
        </w:trPr>
        <w:tc>
          <w:tcPr>
            <w:tcW w:w="1820" w:type="dxa"/>
            <w:vMerge w:val="restart"/>
            <w:vAlign w:val="center"/>
          </w:tcPr>
          <w:p w:rsidR="00DA363B" w:rsidRPr="00062FBE" w:rsidRDefault="00DA363B" w:rsidP="00DA363B">
            <w:pPr>
              <w:spacing w:line="360" w:lineRule="auto"/>
              <w:jc w:val="center"/>
              <w:rPr>
                <w:rFonts w:ascii="仿宋" w:eastAsia="仿宋" w:hAnsi="仿宋"/>
                <w:bCs/>
                <w:szCs w:val="21"/>
              </w:rPr>
            </w:pPr>
            <w:r w:rsidRPr="00062FBE">
              <w:rPr>
                <w:rFonts w:ascii="仿宋" w:eastAsia="仿宋" w:hAnsi="仿宋" w:hint="eastAsia"/>
                <w:bCs/>
                <w:szCs w:val="21"/>
              </w:rPr>
              <w:t>职工餐厅楼</w:t>
            </w:r>
          </w:p>
        </w:tc>
        <w:tc>
          <w:tcPr>
            <w:tcW w:w="1417" w:type="dxa"/>
            <w:vAlign w:val="center"/>
          </w:tcPr>
          <w:p w:rsidR="00DA363B" w:rsidRPr="00062FBE" w:rsidRDefault="00DA363B" w:rsidP="00DA363B">
            <w:pPr>
              <w:spacing w:line="360" w:lineRule="auto"/>
              <w:jc w:val="center"/>
              <w:rPr>
                <w:rFonts w:ascii="仿宋" w:eastAsia="仿宋" w:hAnsi="仿宋"/>
                <w:bCs/>
                <w:szCs w:val="21"/>
              </w:rPr>
            </w:pPr>
            <w:r w:rsidRPr="00062FBE">
              <w:rPr>
                <w:rFonts w:ascii="仿宋" w:eastAsia="仿宋" w:hAnsi="仿宋" w:hint="eastAsia"/>
                <w:bCs/>
                <w:szCs w:val="21"/>
              </w:rPr>
              <w:t>避雷带</w:t>
            </w:r>
          </w:p>
        </w:tc>
        <w:tc>
          <w:tcPr>
            <w:tcW w:w="1276" w:type="dxa"/>
            <w:vAlign w:val="center"/>
          </w:tcPr>
          <w:p w:rsidR="00DA363B" w:rsidRPr="00062FBE" w:rsidRDefault="00DA363B" w:rsidP="00DA363B">
            <w:pPr>
              <w:spacing w:line="360" w:lineRule="auto"/>
              <w:jc w:val="center"/>
              <w:rPr>
                <w:rFonts w:ascii="仿宋" w:eastAsia="仿宋" w:hAnsi="仿宋"/>
                <w:bCs/>
                <w:szCs w:val="21"/>
              </w:rPr>
            </w:pPr>
            <w:r w:rsidRPr="00062FBE">
              <w:rPr>
                <w:rFonts w:ascii="仿宋" w:eastAsia="仿宋" w:hAnsi="仿宋" w:hint="eastAsia"/>
                <w:bCs/>
                <w:szCs w:val="21"/>
              </w:rPr>
              <w:t>250</w:t>
            </w:r>
          </w:p>
        </w:tc>
        <w:tc>
          <w:tcPr>
            <w:tcW w:w="992" w:type="dxa"/>
            <w:vAlign w:val="center"/>
          </w:tcPr>
          <w:p w:rsidR="00DA363B" w:rsidRPr="00062FBE" w:rsidRDefault="00BE7D22" w:rsidP="00DA363B">
            <w:pPr>
              <w:spacing w:line="360" w:lineRule="auto"/>
              <w:jc w:val="center"/>
              <w:rPr>
                <w:rFonts w:ascii="仿宋" w:eastAsia="仿宋" w:hAnsi="仿宋"/>
                <w:bCs/>
                <w:szCs w:val="21"/>
              </w:rPr>
            </w:pPr>
            <w:r w:rsidRPr="00062FBE">
              <w:rPr>
                <w:rFonts w:ascii="仿宋" w:eastAsia="仿宋" w:hAnsi="仿宋" w:hint="eastAsia"/>
                <w:bCs/>
                <w:szCs w:val="21"/>
              </w:rPr>
              <w:t>4</w:t>
            </w:r>
          </w:p>
        </w:tc>
        <w:tc>
          <w:tcPr>
            <w:tcW w:w="1418" w:type="dxa"/>
            <w:vAlign w:val="center"/>
          </w:tcPr>
          <w:p w:rsidR="00DA363B" w:rsidRPr="00062FBE" w:rsidRDefault="00DA363B" w:rsidP="00DA363B">
            <w:pPr>
              <w:spacing w:line="360" w:lineRule="auto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DA363B" w:rsidRPr="00062FBE" w:rsidRDefault="00DA363B" w:rsidP="00DA363B">
            <w:pPr>
              <w:spacing w:line="360" w:lineRule="auto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917" w:type="dxa"/>
            <w:vMerge w:val="restart"/>
            <w:vAlign w:val="center"/>
          </w:tcPr>
          <w:p w:rsidR="00DA363B" w:rsidRPr="00062FBE" w:rsidRDefault="00DA363B">
            <w:pPr>
              <w:spacing w:line="360" w:lineRule="auto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</w:tr>
      <w:tr w:rsidR="00DA363B" w:rsidTr="00DA363B">
        <w:trPr>
          <w:jc w:val="center"/>
        </w:trPr>
        <w:tc>
          <w:tcPr>
            <w:tcW w:w="1820" w:type="dxa"/>
            <w:vMerge/>
            <w:vAlign w:val="center"/>
          </w:tcPr>
          <w:p w:rsidR="00DA363B" w:rsidRPr="00062FBE" w:rsidRDefault="00DA363B" w:rsidP="00DA363B">
            <w:pPr>
              <w:spacing w:line="360" w:lineRule="auto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DA363B" w:rsidRPr="00062FBE" w:rsidRDefault="00DA363B" w:rsidP="00DA363B">
            <w:pPr>
              <w:spacing w:line="360" w:lineRule="auto"/>
              <w:jc w:val="center"/>
              <w:rPr>
                <w:rFonts w:ascii="仿宋" w:eastAsia="仿宋" w:hAnsi="仿宋"/>
                <w:bCs/>
                <w:szCs w:val="21"/>
              </w:rPr>
            </w:pPr>
            <w:r w:rsidRPr="00062FBE">
              <w:rPr>
                <w:rFonts w:ascii="仿宋" w:eastAsia="仿宋" w:hAnsi="仿宋" w:hint="eastAsia"/>
                <w:bCs/>
                <w:szCs w:val="21"/>
              </w:rPr>
              <w:t>烟囱</w:t>
            </w:r>
          </w:p>
        </w:tc>
        <w:tc>
          <w:tcPr>
            <w:tcW w:w="1276" w:type="dxa"/>
            <w:vAlign w:val="center"/>
          </w:tcPr>
          <w:p w:rsidR="00DA363B" w:rsidRPr="00062FBE" w:rsidRDefault="00DA363B" w:rsidP="00DA363B">
            <w:pPr>
              <w:spacing w:line="360" w:lineRule="auto"/>
              <w:jc w:val="center"/>
              <w:rPr>
                <w:rFonts w:ascii="仿宋" w:eastAsia="仿宋" w:hAnsi="仿宋"/>
                <w:bCs/>
                <w:szCs w:val="21"/>
              </w:rPr>
            </w:pPr>
            <w:r w:rsidRPr="00062FBE">
              <w:rPr>
                <w:rFonts w:ascii="仿宋" w:eastAsia="仿宋" w:hAnsi="仿宋" w:hint="eastAsia"/>
                <w:bCs/>
                <w:szCs w:val="21"/>
              </w:rPr>
              <w:t>—</w:t>
            </w:r>
          </w:p>
        </w:tc>
        <w:tc>
          <w:tcPr>
            <w:tcW w:w="992" w:type="dxa"/>
            <w:vAlign w:val="center"/>
          </w:tcPr>
          <w:p w:rsidR="00DA363B" w:rsidRPr="00062FBE" w:rsidRDefault="00DA363B" w:rsidP="00DA363B">
            <w:pPr>
              <w:spacing w:line="360" w:lineRule="auto"/>
              <w:jc w:val="center"/>
              <w:rPr>
                <w:rFonts w:ascii="仿宋" w:eastAsia="仿宋" w:hAnsi="仿宋"/>
                <w:bCs/>
                <w:szCs w:val="21"/>
              </w:rPr>
            </w:pPr>
            <w:r w:rsidRPr="00062FBE">
              <w:rPr>
                <w:rFonts w:ascii="仿宋" w:eastAsia="仿宋" w:hAnsi="仿宋" w:hint="eastAsia"/>
                <w:bCs/>
                <w:szCs w:val="21"/>
              </w:rPr>
              <w:t>2</w:t>
            </w:r>
          </w:p>
        </w:tc>
        <w:tc>
          <w:tcPr>
            <w:tcW w:w="1418" w:type="dxa"/>
            <w:vAlign w:val="center"/>
          </w:tcPr>
          <w:p w:rsidR="00DA363B" w:rsidRPr="00062FBE" w:rsidRDefault="00DA363B" w:rsidP="00DA363B">
            <w:pPr>
              <w:spacing w:line="360" w:lineRule="auto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DA363B" w:rsidRPr="00062FBE" w:rsidRDefault="00DA363B" w:rsidP="00DA363B">
            <w:pPr>
              <w:spacing w:line="360" w:lineRule="auto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917" w:type="dxa"/>
            <w:vMerge/>
            <w:vAlign w:val="center"/>
          </w:tcPr>
          <w:p w:rsidR="00DA363B" w:rsidRPr="00062FBE" w:rsidRDefault="00DA363B">
            <w:pPr>
              <w:spacing w:line="360" w:lineRule="auto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</w:tr>
      <w:tr w:rsidR="00DA363B" w:rsidTr="00DA363B">
        <w:trPr>
          <w:jc w:val="center"/>
        </w:trPr>
        <w:tc>
          <w:tcPr>
            <w:tcW w:w="1820" w:type="dxa"/>
            <w:vMerge/>
            <w:vAlign w:val="center"/>
          </w:tcPr>
          <w:p w:rsidR="00DA363B" w:rsidRPr="00062FBE" w:rsidRDefault="00DA363B" w:rsidP="00DA363B">
            <w:pPr>
              <w:spacing w:line="360" w:lineRule="auto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DA363B" w:rsidRPr="00062FBE" w:rsidRDefault="00DA363B" w:rsidP="00DA363B">
            <w:pPr>
              <w:spacing w:line="360" w:lineRule="auto"/>
              <w:jc w:val="center"/>
              <w:rPr>
                <w:rFonts w:ascii="仿宋" w:eastAsia="仿宋" w:hAnsi="仿宋"/>
                <w:bCs/>
                <w:szCs w:val="21"/>
              </w:rPr>
            </w:pPr>
            <w:r w:rsidRPr="00062FBE">
              <w:rPr>
                <w:rFonts w:ascii="仿宋" w:eastAsia="仿宋" w:hAnsi="仿宋" w:hint="eastAsia"/>
                <w:bCs/>
                <w:szCs w:val="21"/>
              </w:rPr>
              <w:t>预留电气</w:t>
            </w:r>
          </w:p>
        </w:tc>
        <w:tc>
          <w:tcPr>
            <w:tcW w:w="1276" w:type="dxa"/>
            <w:vAlign w:val="center"/>
          </w:tcPr>
          <w:p w:rsidR="00DA363B" w:rsidRPr="00062FBE" w:rsidRDefault="00DA363B" w:rsidP="00DA363B">
            <w:pPr>
              <w:spacing w:line="360" w:lineRule="auto"/>
              <w:jc w:val="center"/>
              <w:rPr>
                <w:rFonts w:ascii="仿宋" w:eastAsia="仿宋" w:hAnsi="仿宋"/>
                <w:bCs/>
                <w:szCs w:val="21"/>
              </w:rPr>
            </w:pPr>
            <w:r w:rsidRPr="00062FBE">
              <w:rPr>
                <w:rFonts w:ascii="仿宋" w:eastAsia="仿宋" w:hAnsi="仿宋" w:hint="eastAsia"/>
                <w:bCs/>
                <w:szCs w:val="21"/>
              </w:rPr>
              <w:t>—</w:t>
            </w:r>
          </w:p>
        </w:tc>
        <w:tc>
          <w:tcPr>
            <w:tcW w:w="992" w:type="dxa"/>
            <w:vAlign w:val="center"/>
          </w:tcPr>
          <w:p w:rsidR="00DA363B" w:rsidRPr="00062FBE" w:rsidRDefault="00DA363B" w:rsidP="00DA363B">
            <w:pPr>
              <w:spacing w:line="360" w:lineRule="auto"/>
              <w:jc w:val="center"/>
              <w:rPr>
                <w:rFonts w:ascii="仿宋" w:eastAsia="仿宋" w:hAnsi="仿宋"/>
                <w:bCs/>
                <w:szCs w:val="21"/>
              </w:rPr>
            </w:pPr>
            <w:r w:rsidRPr="00062FBE">
              <w:rPr>
                <w:rFonts w:ascii="仿宋" w:eastAsia="仿宋" w:hAnsi="仿宋" w:hint="eastAsia"/>
                <w:bCs/>
                <w:szCs w:val="21"/>
              </w:rPr>
              <w:t>2</w:t>
            </w:r>
          </w:p>
        </w:tc>
        <w:tc>
          <w:tcPr>
            <w:tcW w:w="1418" w:type="dxa"/>
            <w:vAlign w:val="center"/>
          </w:tcPr>
          <w:p w:rsidR="00DA363B" w:rsidRPr="00062FBE" w:rsidRDefault="00DA363B" w:rsidP="00DA363B">
            <w:pPr>
              <w:spacing w:line="360" w:lineRule="auto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DA363B" w:rsidRPr="00062FBE" w:rsidRDefault="00DA363B" w:rsidP="00DA363B">
            <w:pPr>
              <w:spacing w:line="360" w:lineRule="auto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917" w:type="dxa"/>
            <w:vMerge/>
            <w:vAlign w:val="center"/>
          </w:tcPr>
          <w:p w:rsidR="00DA363B" w:rsidRPr="00062FBE" w:rsidRDefault="00DA363B">
            <w:pPr>
              <w:spacing w:line="360" w:lineRule="auto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</w:tr>
      <w:tr w:rsidR="00DA363B" w:rsidTr="00DA363B">
        <w:trPr>
          <w:jc w:val="center"/>
        </w:trPr>
        <w:tc>
          <w:tcPr>
            <w:tcW w:w="1820" w:type="dxa"/>
            <w:vMerge/>
            <w:vAlign w:val="center"/>
          </w:tcPr>
          <w:p w:rsidR="00DA363B" w:rsidRPr="00062FBE" w:rsidRDefault="00DA363B" w:rsidP="00DA363B">
            <w:pPr>
              <w:spacing w:line="360" w:lineRule="auto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DA363B" w:rsidRPr="00062FBE" w:rsidRDefault="00DA363B" w:rsidP="00DA363B">
            <w:pPr>
              <w:spacing w:line="360" w:lineRule="auto"/>
              <w:jc w:val="center"/>
              <w:rPr>
                <w:rFonts w:ascii="仿宋" w:eastAsia="仿宋" w:hAnsi="仿宋"/>
                <w:bCs/>
                <w:szCs w:val="21"/>
              </w:rPr>
            </w:pPr>
            <w:r w:rsidRPr="00062FBE">
              <w:rPr>
                <w:rFonts w:ascii="仿宋" w:eastAsia="仿宋" w:hAnsi="仿宋" w:hint="eastAsia"/>
                <w:bCs/>
                <w:szCs w:val="21"/>
              </w:rPr>
              <w:t>其他金属</w:t>
            </w:r>
          </w:p>
        </w:tc>
        <w:tc>
          <w:tcPr>
            <w:tcW w:w="1276" w:type="dxa"/>
            <w:vAlign w:val="center"/>
          </w:tcPr>
          <w:p w:rsidR="00DA363B" w:rsidRPr="00062FBE" w:rsidRDefault="00DA363B" w:rsidP="00DA363B">
            <w:pPr>
              <w:spacing w:line="360" w:lineRule="auto"/>
              <w:jc w:val="center"/>
              <w:rPr>
                <w:rFonts w:ascii="仿宋" w:eastAsia="仿宋" w:hAnsi="仿宋"/>
                <w:bCs/>
                <w:szCs w:val="21"/>
              </w:rPr>
            </w:pPr>
            <w:r w:rsidRPr="00062FBE">
              <w:rPr>
                <w:rFonts w:ascii="仿宋" w:eastAsia="仿宋" w:hAnsi="仿宋" w:hint="eastAsia"/>
                <w:bCs/>
                <w:szCs w:val="21"/>
              </w:rPr>
              <w:t>—</w:t>
            </w:r>
          </w:p>
        </w:tc>
        <w:tc>
          <w:tcPr>
            <w:tcW w:w="992" w:type="dxa"/>
            <w:vAlign w:val="center"/>
          </w:tcPr>
          <w:p w:rsidR="00DA363B" w:rsidRPr="00062FBE" w:rsidRDefault="00DA363B" w:rsidP="00DA363B">
            <w:pPr>
              <w:spacing w:line="360" w:lineRule="auto"/>
              <w:jc w:val="center"/>
              <w:rPr>
                <w:rFonts w:ascii="仿宋" w:eastAsia="仿宋" w:hAnsi="仿宋"/>
                <w:bCs/>
                <w:szCs w:val="21"/>
              </w:rPr>
            </w:pPr>
            <w:r w:rsidRPr="00062FBE">
              <w:rPr>
                <w:rFonts w:ascii="仿宋" w:eastAsia="仿宋" w:hAnsi="仿宋" w:hint="eastAsia"/>
                <w:bCs/>
                <w:szCs w:val="21"/>
              </w:rPr>
              <w:t>1</w:t>
            </w:r>
          </w:p>
        </w:tc>
        <w:tc>
          <w:tcPr>
            <w:tcW w:w="1418" w:type="dxa"/>
            <w:vAlign w:val="center"/>
          </w:tcPr>
          <w:p w:rsidR="00DA363B" w:rsidRPr="00062FBE" w:rsidRDefault="00DA363B" w:rsidP="00DA363B">
            <w:pPr>
              <w:spacing w:line="360" w:lineRule="auto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DA363B" w:rsidRPr="00062FBE" w:rsidRDefault="00DA363B" w:rsidP="00DA363B">
            <w:pPr>
              <w:spacing w:line="360" w:lineRule="auto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917" w:type="dxa"/>
            <w:vMerge/>
            <w:vAlign w:val="center"/>
          </w:tcPr>
          <w:p w:rsidR="00DA363B" w:rsidRPr="00062FBE" w:rsidRDefault="00DA363B">
            <w:pPr>
              <w:spacing w:line="360" w:lineRule="auto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</w:tr>
      <w:tr w:rsidR="00DA363B" w:rsidTr="00DA363B">
        <w:trPr>
          <w:trHeight w:val="622"/>
          <w:jc w:val="center"/>
        </w:trPr>
        <w:tc>
          <w:tcPr>
            <w:tcW w:w="1820" w:type="dxa"/>
            <w:vAlign w:val="center"/>
          </w:tcPr>
          <w:p w:rsidR="00DA363B" w:rsidRPr="00062FBE" w:rsidRDefault="00DA363B" w:rsidP="00DA363B">
            <w:pPr>
              <w:spacing w:line="360" w:lineRule="auto"/>
              <w:jc w:val="center"/>
              <w:rPr>
                <w:rFonts w:ascii="仿宋" w:eastAsia="仿宋" w:hAnsi="仿宋"/>
                <w:bCs/>
                <w:szCs w:val="21"/>
              </w:rPr>
            </w:pPr>
            <w:r w:rsidRPr="00062FBE">
              <w:rPr>
                <w:rFonts w:ascii="仿宋" w:eastAsia="仿宋" w:hAnsi="仿宋" w:hint="eastAsia"/>
                <w:bCs/>
                <w:szCs w:val="21"/>
              </w:rPr>
              <w:t>东二号楼</w:t>
            </w:r>
          </w:p>
        </w:tc>
        <w:tc>
          <w:tcPr>
            <w:tcW w:w="1417" w:type="dxa"/>
            <w:vAlign w:val="center"/>
          </w:tcPr>
          <w:p w:rsidR="00DA363B" w:rsidRPr="00062FBE" w:rsidRDefault="00DA363B" w:rsidP="00DA363B">
            <w:pPr>
              <w:spacing w:line="360" w:lineRule="auto"/>
              <w:jc w:val="center"/>
              <w:rPr>
                <w:rFonts w:ascii="仿宋" w:eastAsia="仿宋" w:hAnsi="仿宋"/>
                <w:bCs/>
                <w:szCs w:val="21"/>
              </w:rPr>
            </w:pPr>
            <w:r w:rsidRPr="00062FBE">
              <w:rPr>
                <w:rFonts w:ascii="仿宋" w:eastAsia="仿宋" w:hAnsi="仿宋" w:hint="eastAsia"/>
                <w:bCs/>
                <w:szCs w:val="21"/>
              </w:rPr>
              <w:t>避雷带</w:t>
            </w:r>
          </w:p>
        </w:tc>
        <w:tc>
          <w:tcPr>
            <w:tcW w:w="1276" w:type="dxa"/>
            <w:vAlign w:val="center"/>
          </w:tcPr>
          <w:p w:rsidR="00DA363B" w:rsidRPr="00062FBE" w:rsidRDefault="00DA363B" w:rsidP="00DA363B">
            <w:pPr>
              <w:spacing w:line="360" w:lineRule="auto"/>
              <w:jc w:val="center"/>
              <w:rPr>
                <w:rFonts w:ascii="仿宋" w:eastAsia="仿宋" w:hAnsi="仿宋"/>
                <w:bCs/>
                <w:szCs w:val="21"/>
              </w:rPr>
            </w:pPr>
            <w:r w:rsidRPr="00062FBE">
              <w:rPr>
                <w:rFonts w:ascii="仿宋" w:eastAsia="仿宋" w:hAnsi="仿宋" w:hint="eastAsia"/>
                <w:bCs/>
                <w:szCs w:val="21"/>
              </w:rPr>
              <w:t>1380</w:t>
            </w:r>
          </w:p>
        </w:tc>
        <w:tc>
          <w:tcPr>
            <w:tcW w:w="992" w:type="dxa"/>
            <w:vAlign w:val="center"/>
          </w:tcPr>
          <w:p w:rsidR="00DA363B" w:rsidRPr="00062FBE" w:rsidRDefault="00BE7D22" w:rsidP="00DA363B">
            <w:pPr>
              <w:spacing w:line="360" w:lineRule="auto"/>
              <w:jc w:val="center"/>
              <w:rPr>
                <w:rFonts w:ascii="仿宋" w:eastAsia="仿宋" w:hAnsi="仿宋"/>
                <w:bCs/>
                <w:szCs w:val="21"/>
              </w:rPr>
            </w:pPr>
            <w:r w:rsidRPr="00062FBE">
              <w:rPr>
                <w:rFonts w:ascii="仿宋" w:eastAsia="仿宋" w:hAnsi="仿宋" w:hint="eastAsia"/>
                <w:bCs/>
                <w:szCs w:val="21"/>
              </w:rPr>
              <w:t>12</w:t>
            </w:r>
          </w:p>
        </w:tc>
        <w:tc>
          <w:tcPr>
            <w:tcW w:w="1418" w:type="dxa"/>
            <w:vAlign w:val="center"/>
          </w:tcPr>
          <w:p w:rsidR="00DA363B" w:rsidRPr="00062FBE" w:rsidRDefault="00DA363B" w:rsidP="00DA363B">
            <w:pPr>
              <w:spacing w:line="360" w:lineRule="auto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A363B" w:rsidRPr="00062FBE" w:rsidRDefault="00DA363B" w:rsidP="00DA363B">
            <w:pPr>
              <w:spacing w:line="360" w:lineRule="auto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917" w:type="dxa"/>
            <w:vAlign w:val="center"/>
          </w:tcPr>
          <w:p w:rsidR="00DA363B" w:rsidRPr="00062FBE" w:rsidRDefault="00DA363B">
            <w:pPr>
              <w:spacing w:line="360" w:lineRule="auto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</w:tr>
      <w:tr w:rsidR="00DA363B" w:rsidTr="00DA363B">
        <w:trPr>
          <w:trHeight w:val="558"/>
          <w:jc w:val="center"/>
        </w:trPr>
        <w:tc>
          <w:tcPr>
            <w:tcW w:w="1820" w:type="dxa"/>
            <w:vMerge w:val="restart"/>
            <w:vAlign w:val="center"/>
          </w:tcPr>
          <w:p w:rsidR="00DA363B" w:rsidRPr="00062FBE" w:rsidRDefault="00DA363B" w:rsidP="00DA363B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062FBE">
              <w:rPr>
                <w:rFonts w:ascii="仿宋" w:eastAsia="仿宋" w:hAnsi="仿宋" w:hint="eastAsia"/>
                <w:szCs w:val="21"/>
              </w:rPr>
              <w:t>平洲分院</w:t>
            </w:r>
          </w:p>
        </w:tc>
        <w:tc>
          <w:tcPr>
            <w:tcW w:w="1417" w:type="dxa"/>
            <w:vAlign w:val="center"/>
          </w:tcPr>
          <w:p w:rsidR="00DA363B" w:rsidRPr="00062FBE" w:rsidRDefault="00DA363B" w:rsidP="00DA363B">
            <w:pPr>
              <w:spacing w:line="360" w:lineRule="auto"/>
              <w:jc w:val="center"/>
              <w:rPr>
                <w:rFonts w:ascii="仿宋" w:eastAsia="仿宋" w:hAnsi="仿宋"/>
                <w:bCs/>
                <w:szCs w:val="21"/>
              </w:rPr>
            </w:pPr>
            <w:r w:rsidRPr="00062FBE">
              <w:rPr>
                <w:rFonts w:ascii="仿宋" w:eastAsia="仿宋" w:hAnsi="仿宋" w:hint="eastAsia"/>
                <w:bCs/>
                <w:szCs w:val="21"/>
              </w:rPr>
              <w:t>避雷带</w:t>
            </w:r>
          </w:p>
        </w:tc>
        <w:tc>
          <w:tcPr>
            <w:tcW w:w="1276" w:type="dxa"/>
            <w:vAlign w:val="center"/>
          </w:tcPr>
          <w:p w:rsidR="00DA363B" w:rsidRPr="00062FBE" w:rsidRDefault="00DA363B" w:rsidP="00DA363B">
            <w:pPr>
              <w:spacing w:line="360" w:lineRule="auto"/>
              <w:jc w:val="center"/>
              <w:rPr>
                <w:rFonts w:ascii="仿宋" w:eastAsia="仿宋" w:hAnsi="仿宋"/>
                <w:bCs/>
                <w:szCs w:val="21"/>
              </w:rPr>
            </w:pPr>
            <w:r w:rsidRPr="00062FBE">
              <w:rPr>
                <w:rFonts w:ascii="仿宋" w:eastAsia="仿宋" w:hAnsi="仿宋" w:hint="eastAsia"/>
                <w:bCs/>
                <w:szCs w:val="21"/>
              </w:rPr>
              <w:t>879</w:t>
            </w:r>
          </w:p>
        </w:tc>
        <w:tc>
          <w:tcPr>
            <w:tcW w:w="992" w:type="dxa"/>
            <w:vAlign w:val="center"/>
          </w:tcPr>
          <w:p w:rsidR="00DA363B" w:rsidRPr="00062FBE" w:rsidRDefault="00BE7D22" w:rsidP="00DA363B">
            <w:pPr>
              <w:spacing w:line="360" w:lineRule="auto"/>
              <w:jc w:val="center"/>
              <w:rPr>
                <w:rFonts w:ascii="仿宋" w:eastAsia="仿宋" w:hAnsi="仿宋"/>
                <w:bCs/>
                <w:szCs w:val="21"/>
              </w:rPr>
            </w:pPr>
            <w:r w:rsidRPr="00062FBE">
              <w:rPr>
                <w:rFonts w:ascii="仿宋" w:eastAsia="仿宋" w:hAnsi="仿宋" w:hint="eastAsia"/>
                <w:bCs/>
                <w:szCs w:val="21"/>
              </w:rPr>
              <w:t>7</w:t>
            </w:r>
          </w:p>
        </w:tc>
        <w:tc>
          <w:tcPr>
            <w:tcW w:w="1418" w:type="dxa"/>
            <w:vAlign w:val="center"/>
          </w:tcPr>
          <w:p w:rsidR="00DA363B" w:rsidRPr="00062FBE" w:rsidRDefault="00DA363B" w:rsidP="00DA363B">
            <w:pPr>
              <w:spacing w:line="360" w:lineRule="auto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DA363B" w:rsidRPr="00062FBE" w:rsidRDefault="00DA363B" w:rsidP="00DA363B">
            <w:pPr>
              <w:spacing w:line="360" w:lineRule="auto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917" w:type="dxa"/>
            <w:vMerge w:val="restart"/>
            <w:vAlign w:val="center"/>
          </w:tcPr>
          <w:p w:rsidR="00DA363B" w:rsidRPr="00062FBE" w:rsidRDefault="00DA363B">
            <w:pPr>
              <w:spacing w:line="360" w:lineRule="auto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</w:tr>
      <w:tr w:rsidR="00DA363B" w:rsidTr="00DA363B">
        <w:trPr>
          <w:trHeight w:val="130"/>
          <w:jc w:val="center"/>
        </w:trPr>
        <w:tc>
          <w:tcPr>
            <w:tcW w:w="1820" w:type="dxa"/>
            <w:vMerge/>
            <w:vAlign w:val="center"/>
          </w:tcPr>
          <w:p w:rsidR="00DA363B" w:rsidRPr="00062FBE" w:rsidRDefault="00DA363B" w:rsidP="00DA363B">
            <w:pPr>
              <w:spacing w:line="360" w:lineRule="auto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DA363B" w:rsidRPr="00062FBE" w:rsidRDefault="00DA363B" w:rsidP="00DA363B">
            <w:pPr>
              <w:spacing w:line="360" w:lineRule="auto"/>
              <w:jc w:val="center"/>
              <w:rPr>
                <w:rFonts w:ascii="仿宋" w:eastAsia="仿宋" w:hAnsi="仿宋"/>
                <w:bCs/>
                <w:szCs w:val="21"/>
              </w:rPr>
            </w:pPr>
            <w:r w:rsidRPr="00062FBE">
              <w:rPr>
                <w:rFonts w:ascii="仿宋" w:eastAsia="仿宋" w:hAnsi="仿宋" w:hint="eastAsia"/>
                <w:bCs/>
                <w:szCs w:val="21"/>
              </w:rPr>
              <w:t>其他金属</w:t>
            </w:r>
          </w:p>
        </w:tc>
        <w:tc>
          <w:tcPr>
            <w:tcW w:w="1276" w:type="dxa"/>
            <w:vAlign w:val="center"/>
          </w:tcPr>
          <w:p w:rsidR="00DA363B" w:rsidRPr="00062FBE" w:rsidRDefault="00DA363B" w:rsidP="00DA363B">
            <w:pPr>
              <w:spacing w:line="360" w:lineRule="auto"/>
              <w:jc w:val="center"/>
              <w:rPr>
                <w:rFonts w:ascii="仿宋" w:eastAsia="仿宋" w:hAnsi="仿宋"/>
                <w:bCs/>
                <w:szCs w:val="21"/>
              </w:rPr>
            </w:pPr>
            <w:r w:rsidRPr="00062FBE">
              <w:rPr>
                <w:rFonts w:ascii="仿宋" w:eastAsia="仿宋" w:hAnsi="仿宋" w:hint="eastAsia"/>
                <w:bCs/>
                <w:szCs w:val="21"/>
              </w:rPr>
              <w:t>—</w:t>
            </w:r>
          </w:p>
        </w:tc>
        <w:tc>
          <w:tcPr>
            <w:tcW w:w="992" w:type="dxa"/>
            <w:vAlign w:val="center"/>
          </w:tcPr>
          <w:p w:rsidR="00DA363B" w:rsidRPr="00062FBE" w:rsidRDefault="00DA363B" w:rsidP="00DA363B">
            <w:pPr>
              <w:spacing w:line="360" w:lineRule="auto"/>
              <w:jc w:val="center"/>
              <w:rPr>
                <w:rFonts w:ascii="仿宋" w:eastAsia="仿宋" w:hAnsi="仿宋"/>
                <w:bCs/>
                <w:szCs w:val="21"/>
              </w:rPr>
            </w:pPr>
            <w:r w:rsidRPr="00062FBE">
              <w:rPr>
                <w:rFonts w:ascii="仿宋" w:eastAsia="仿宋" w:hAnsi="仿宋" w:hint="eastAsia"/>
                <w:bCs/>
                <w:szCs w:val="21"/>
              </w:rPr>
              <w:t>1</w:t>
            </w:r>
          </w:p>
        </w:tc>
        <w:tc>
          <w:tcPr>
            <w:tcW w:w="1418" w:type="dxa"/>
            <w:vAlign w:val="center"/>
          </w:tcPr>
          <w:p w:rsidR="00DA363B" w:rsidRPr="00062FBE" w:rsidRDefault="00DA363B" w:rsidP="00DA363B">
            <w:pPr>
              <w:spacing w:line="360" w:lineRule="auto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DA363B" w:rsidRPr="00062FBE" w:rsidRDefault="00DA363B" w:rsidP="00DA363B">
            <w:pPr>
              <w:spacing w:line="360" w:lineRule="auto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917" w:type="dxa"/>
            <w:vMerge/>
            <w:vAlign w:val="center"/>
          </w:tcPr>
          <w:p w:rsidR="00DA363B" w:rsidRPr="00062FBE" w:rsidRDefault="00DA363B">
            <w:pPr>
              <w:spacing w:line="360" w:lineRule="auto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</w:tr>
      <w:tr w:rsidR="00DA363B" w:rsidTr="00DA363B">
        <w:trPr>
          <w:jc w:val="center"/>
        </w:trPr>
        <w:tc>
          <w:tcPr>
            <w:tcW w:w="1820" w:type="dxa"/>
            <w:vMerge w:val="restart"/>
            <w:vAlign w:val="center"/>
          </w:tcPr>
          <w:p w:rsidR="00DA363B" w:rsidRPr="00062FBE" w:rsidRDefault="00DA363B" w:rsidP="00DA363B">
            <w:pPr>
              <w:spacing w:line="360" w:lineRule="auto"/>
              <w:jc w:val="center"/>
              <w:rPr>
                <w:rFonts w:ascii="仿宋" w:eastAsia="仿宋" w:hAnsi="仿宋"/>
                <w:bCs/>
                <w:szCs w:val="21"/>
              </w:rPr>
            </w:pPr>
            <w:r w:rsidRPr="00062FBE">
              <w:rPr>
                <w:rFonts w:ascii="仿宋" w:eastAsia="仿宋" w:hAnsi="仿宋" w:hint="eastAsia"/>
                <w:bCs/>
                <w:szCs w:val="21"/>
              </w:rPr>
              <w:t>惠福分院</w:t>
            </w:r>
          </w:p>
        </w:tc>
        <w:tc>
          <w:tcPr>
            <w:tcW w:w="1417" w:type="dxa"/>
            <w:vAlign w:val="center"/>
          </w:tcPr>
          <w:p w:rsidR="00DA363B" w:rsidRPr="00062FBE" w:rsidRDefault="00DA363B" w:rsidP="00DA363B">
            <w:pPr>
              <w:spacing w:line="360" w:lineRule="auto"/>
              <w:jc w:val="center"/>
              <w:rPr>
                <w:rFonts w:ascii="仿宋" w:eastAsia="仿宋" w:hAnsi="仿宋"/>
                <w:bCs/>
                <w:szCs w:val="21"/>
              </w:rPr>
            </w:pPr>
            <w:r w:rsidRPr="00062FBE">
              <w:rPr>
                <w:rFonts w:ascii="仿宋" w:eastAsia="仿宋" w:hAnsi="仿宋" w:hint="eastAsia"/>
                <w:bCs/>
                <w:szCs w:val="21"/>
              </w:rPr>
              <w:t>避雷带</w:t>
            </w:r>
          </w:p>
        </w:tc>
        <w:tc>
          <w:tcPr>
            <w:tcW w:w="1276" w:type="dxa"/>
            <w:vAlign w:val="center"/>
          </w:tcPr>
          <w:p w:rsidR="00DA363B" w:rsidRPr="00062FBE" w:rsidRDefault="00DA363B" w:rsidP="00DA363B">
            <w:pPr>
              <w:spacing w:line="360" w:lineRule="auto"/>
              <w:jc w:val="center"/>
              <w:rPr>
                <w:rFonts w:ascii="仿宋" w:eastAsia="仿宋" w:hAnsi="仿宋"/>
                <w:bCs/>
                <w:szCs w:val="21"/>
              </w:rPr>
            </w:pPr>
            <w:r w:rsidRPr="00062FBE">
              <w:rPr>
                <w:rFonts w:ascii="仿宋" w:eastAsia="仿宋" w:hAnsi="仿宋" w:hint="eastAsia"/>
                <w:bCs/>
                <w:szCs w:val="21"/>
              </w:rPr>
              <w:t>1589</w:t>
            </w:r>
          </w:p>
        </w:tc>
        <w:tc>
          <w:tcPr>
            <w:tcW w:w="992" w:type="dxa"/>
            <w:vAlign w:val="center"/>
          </w:tcPr>
          <w:p w:rsidR="00DA363B" w:rsidRPr="00062FBE" w:rsidRDefault="00BE7D22" w:rsidP="00DA363B">
            <w:pPr>
              <w:spacing w:line="360" w:lineRule="auto"/>
              <w:jc w:val="center"/>
              <w:rPr>
                <w:rFonts w:ascii="仿宋" w:eastAsia="仿宋" w:hAnsi="仿宋"/>
                <w:bCs/>
                <w:szCs w:val="21"/>
              </w:rPr>
            </w:pPr>
            <w:r w:rsidRPr="00062FBE">
              <w:rPr>
                <w:rFonts w:ascii="仿宋" w:eastAsia="仿宋" w:hAnsi="仿宋" w:hint="eastAsia"/>
                <w:bCs/>
                <w:szCs w:val="21"/>
              </w:rPr>
              <w:t>14</w:t>
            </w:r>
          </w:p>
        </w:tc>
        <w:tc>
          <w:tcPr>
            <w:tcW w:w="1418" w:type="dxa"/>
            <w:vAlign w:val="center"/>
          </w:tcPr>
          <w:p w:rsidR="00DA363B" w:rsidRPr="00062FBE" w:rsidRDefault="00DA363B" w:rsidP="00DA363B">
            <w:pPr>
              <w:spacing w:line="360" w:lineRule="auto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1276" w:type="dxa"/>
            <w:vMerge w:val="restart"/>
          </w:tcPr>
          <w:p w:rsidR="00DA363B" w:rsidRPr="00062FBE" w:rsidRDefault="00DA363B" w:rsidP="00DA363B">
            <w:pPr>
              <w:spacing w:line="360" w:lineRule="auto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917" w:type="dxa"/>
            <w:vMerge w:val="restart"/>
          </w:tcPr>
          <w:p w:rsidR="00DA363B" w:rsidRPr="00062FBE" w:rsidRDefault="00DA363B">
            <w:pPr>
              <w:spacing w:line="360" w:lineRule="auto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</w:tr>
      <w:tr w:rsidR="00DA363B" w:rsidTr="006E243C">
        <w:trPr>
          <w:trHeight w:val="250"/>
          <w:jc w:val="center"/>
        </w:trPr>
        <w:tc>
          <w:tcPr>
            <w:tcW w:w="1820" w:type="dxa"/>
            <w:vMerge/>
          </w:tcPr>
          <w:p w:rsidR="00DA363B" w:rsidRPr="00062FBE" w:rsidRDefault="00DA363B" w:rsidP="00DA363B">
            <w:pPr>
              <w:spacing w:line="360" w:lineRule="auto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DA363B" w:rsidRPr="00062FBE" w:rsidRDefault="00DA363B" w:rsidP="00DA363B">
            <w:pPr>
              <w:spacing w:line="360" w:lineRule="auto"/>
              <w:jc w:val="center"/>
              <w:rPr>
                <w:rFonts w:ascii="仿宋" w:eastAsia="仿宋" w:hAnsi="仿宋"/>
                <w:bCs/>
                <w:szCs w:val="21"/>
              </w:rPr>
            </w:pPr>
            <w:r w:rsidRPr="00062FBE">
              <w:rPr>
                <w:rFonts w:ascii="仿宋" w:eastAsia="仿宋" w:hAnsi="仿宋" w:hint="eastAsia"/>
                <w:bCs/>
                <w:szCs w:val="21"/>
              </w:rPr>
              <w:t>烟囱</w:t>
            </w:r>
          </w:p>
        </w:tc>
        <w:tc>
          <w:tcPr>
            <w:tcW w:w="1276" w:type="dxa"/>
            <w:vAlign w:val="center"/>
          </w:tcPr>
          <w:p w:rsidR="00DA363B" w:rsidRPr="00062FBE" w:rsidRDefault="00DA363B" w:rsidP="00DA363B">
            <w:pPr>
              <w:spacing w:line="360" w:lineRule="auto"/>
              <w:jc w:val="center"/>
              <w:rPr>
                <w:rFonts w:ascii="仿宋" w:eastAsia="仿宋" w:hAnsi="仿宋"/>
                <w:bCs/>
                <w:szCs w:val="21"/>
              </w:rPr>
            </w:pPr>
            <w:r w:rsidRPr="00062FBE">
              <w:rPr>
                <w:rFonts w:ascii="仿宋" w:eastAsia="仿宋" w:hAnsi="仿宋" w:hint="eastAsia"/>
                <w:bCs/>
                <w:szCs w:val="21"/>
              </w:rPr>
              <w:t>—</w:t>
            </w:r>
          </w:p>
        </w:tc>
        <w:tc>
          <w:tcPr>
            <w:tcW w:w="992" w:type="dxa"/>
            <w:vAlign w:val="center"/>
          </w:tcPr>
          <w:p w:rsidR="00DA363B" w:rsidRPr="00062FBE" w:rsidRDefault="00DA363B" w:rsidP="00DA363B">
            <w:pPr>
              <w:spacing w:line="360" w:lineRule="auto"/>
              <w:jc w:val="center"/>
              <w:rPr>
                <w:rFonts w:ascii="仿宋" w:eastAsia="仿宋" w:hAnsi="仿宋"/>
                <w:bCs/>
                <w:szCs w:val="21"/>
              </w:rPr>
            </w:pPr>
            <w:r w:rsidRPr="00062FBE">
              <w:rPr>
                <w:rFonts w:ascii="仿宋" w:eastAsia="仿宋" w:hAnsi="仿宋" w:hint="eastAsia"/>
                <w:bCs/>
                <w:szCs w:val="21"/>
              </w:rPr>
              <w:t>2</w:t>
            </w:r>
          </w:p>
        </w:tc>
        <w:tc>
          <w:tcPr>
            <w:tcW w:w="1418" w:type="dxa"/>
            <w:vAlign w:val="center"/>
          </w:tcPr>
          <w:p w:rsidR="00DA363B" w:rsidRPr="00062FBE" w:rsidRDefault="00DA363B" w:rsidP="00DA363B">
            <w:pPr>
              <w:spacing w:line="360" w:lineRule="auto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1276" w:type="dxa"/>
            <w:vMerge/>
          </w:tcPr>
          <w:p w:rsidR="00DA363B" w:rsidRPr="00062FBE" w:rsidRDefault="00DA363B" w:rsidP="00DA363B">
            <w:pPr>
              <w:spacing w:line="360" w:lineRule="auto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917" w:type="dxa"/>
            <w:vMerge/>
          </w:tcPr>
          <w:p w:rsidR="00DA363B" w:rsidRPr="00062FBE" w:rsidRDefault="00DA363B">
            <w:pPr>
              <w:spacing w:line="360" w:lineRule="auto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</w:tr>
      <w:tr w:rsidR="00D028AB" w:rsidTr="006101EC">
        <w:trPr>
          <w:trHeight w:val="218"/>
          <w:jc w:val="center"/>
        </w:trPr>
        <w:tc>
          <w:tcPr>
            <w:tcW w:w="1820" w:type="dxa"/>
            <w:vMerge w:val="restart"/>
            <w:vAlign w:val="center"/>
          </w:tcPr>
          <w:p w:rsidR="00D028AB" w:rsidRPr="00062FBE" w:rsidRDefault="00D028AB" w:rsidP="007E6283">
            <w:pPr>
              <w:spacing w:line="360" w:lineRule="auto"/>
              <w:jc w:val="center"/>
              <w:rPr>
                <w:rFonts w:ascii="仿宋" w:eastAsia="仿宋" w:hAnsi="仿宋"/>
                <w:bCs/>
                <w:szCs w:val="21"/>
              </w:rPr>
            </w:pPr>
            <w:r w:rsidRPr="00062FBE">
              <w:rPr>
                <w:rFonts w:ascii="仿宋" w:eastAsia="仿宋" w:hAnsi="仿宋" w:hint="eastAsia"/>
                <w:bCs/>
                <w:szCs w:val="21"/>
              </w:rPr>
              <w:t>口腔中心</w:t>
            </w:r>
          </w:p>
        </w:tc>
        <w:tc>
          <w:tcPr>
            <w:tcW w:w="1417" w:type="dxa"/>
            <w:vAlign w:val="center"/>
          </w:tcPr>
          <w:p w:rsidR="00D028AB" w:rsidRPr="00062FBE" w:rsidRDefault="00D028AB" w:rsidP="007E6283">
            <w:pPr>
              <w:spacing w:line="360" w:lineRule="auto"/>
              <w:jc w:val="center"/>
              <w:rPr>
                <w:rFonts w:ascii="仿宋" w:eastAsia="仿宋" w:hAnsi="仿宋"/>
                <w:bCs/>
                <w:szCs w:val="21"/>
              </w:rPr>
            </w:pPr>
            <w:r w:rsidRPr="00062FBE">
              <w:rPr>
                <w:rFonts w:ascii="仿宋" w:eastAsia="仿宋" w:hAnsi="仿宋" w:hint="eastAsia"/>
                <w:bCs/>
                <w:szCs w:val="21"/>
              </w:rPr>
              <w:t>避雷带</w:t>
            </w:r>
          </w:p>
        </w:tc>
        <w:tc>
          <w:tcPr>
            <w:tcW w:w="1276" w:type="dxa"/>
            <w:vAlign w:val="center"/>
          </w:tcPr>
          <w:p w:rsidR="00D028AB" w:rsidRPr="00062FBE" w:rsidRDefault="00D028AB" w:rsidP="007E6283">
            <w:pPr>
              <w:spacing w:line="360" w:lineRule="auto"/>
              <w:jc w:val="center"/>
              <w:rPr>
                <w:rFonts w:ascii="仿宋" w:eastAsia="仿宋" w:hAnsi="仿宋"/>
                <w:bCs/>
                <w:szCs w:val="21"/>
              </w:rPr>
            </w:pPr>
            <w:r w:rsidRPr="00062FBE">
              <w:rPr>
                <w:rFonts w:ascii="仿宋" w:eastAsia="仿宋" w:hAnsi="仿宋" w:hint="eastAsia"/>
                <w:bCs/>
                <w:szCs w:val="21"/>
              </w:rPr>
              <w:t>—</w:t>
            </w:r>
          </w:p>
        </w:tc>
        <w:tc>
          <w:tcPr>
            <w:tcW w:w="992" w:type="dxa"/>
            <w:vAlign w:val="center"/>
          </w:tcPr>
          <w:p w:rsidR="00D028AB" w:rsidRPr="00062FBE" w:rsidRDefault="00D028AB" w:rsidP="007E6283">
            <w:pPr>
              <w:spacing w:line="360" w:lineRule="auto"/>
              <w:jc w:val="center"/>
              <w:rPr>
                <w:rFonts w:ascii="仿宋" w:eastAsia="仿宋" w:hAnsi="仿宋"/>
                <w:bCs/>
                <w:szCs w:val="21"/>
              </w:rPr>
            </w:pPr>
            <w:r w:rsidRPr="00062FBE">
              <w:rPr>
                <w:rFonts w:ascii="仿宋" w:eastAsia="仿宋" w:hAnsi="仿宋" w:hint="eastAsia"/>
                <w:bCs/>
                <w:szCs w:val="21"/>
              </w:rPr>
              <w:t>15</w:t>
            </w:r>
          </w:p>
        </w:tc>
        <w:tc>
          <w:tcPr>
            <w:tcW w:w="1418" w:type="dxa"/>
            <w:vAlign w:val="center"/>
          </w:tcPr>
          <w:p w:rsidR="00D028AB" w:rsidRPr="00062FBE" w:rsidRDefault="00D028AB" w:rsidP="00DA363B">
            <w:pPr>
              <w:spacing w:line="360" w:lineRule="auto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1276" w:type="dxa"/>
            <w:vMerge w:val="restart"/>
          </w:tcPr>
          <w:p w:rsidR="00D028AB" w:rsidRPr="00062FBE" w:rsidRDefault="00D028AB" w:rsidP="00DA363B">
            <w:pPr>
              <w:spacing w:line="360" w:lineRule="auto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917" w:type="dxa"/>
            <w:vMerge w:val="restart"/>
          </w:tcPr>
          <w:p w:rsidR="00D028AB" w:rsidRPr="00062FBE" w:rsidRDefault="00D028AB">
            <w:pPr>
              <w:spacing w:line="360" w:lineRule="auto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</w:tr>
      <w:tr w:rsidR="00D028AB" w:rsidTr="00D028AB">
        <w:trPr>
          <w:trHeight w:val="309"/>
          <w:jc w:val="center"/>
        </w:trPr>
        <w:tc>
          <w:tcPr>
            <w:tcW w:w="1820" w:type="dxa"/>
            <w:vMerge/>
          </w:tcPr>
          <w:p w:rsidR="00D028AB" w:rsidRPr="00062FBE" w:rsidRDefault="00D028AB" w:rsidP="00DA363B">
            <w:pPr>
              <w:spacing w:line="360" w:lineRule="auto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D028AB" w:rsidRPr="00062FBE" w:rsidRDefault="00D028AB" w:rsidP="00DA363B">
            <w:pPr>
              <w:spacing w:line="360" w:lineRule="auto"/>
              <w:jc w:val="center"/>
              <w:rPr>
                <w:rFonts w:ascii="仿宋" w:eastAsia="仿宋" w:hAnsi="仿宋"/>
                <w:bCs/>
                <w:szCs w:val="21"/>
              </w:rPr>
            </w:pPr>
            <w:r w:rsidRPr="00062FBE">
              <w:rPr>
                <w:rFonts w:ascii="仿宋" w:eastAsia="仿宋" w:hAnsi="仿宋" w:hint="eastAsia"/>
                <w:bCs/>
                <w:szCs w:val="21"/>
              </w:rPr>
              <w:t>其它金属</w:t>
            </w:r>
          </w:p>
        </w:tc>
        <w:tc>
          <w:tcPr>
            <w:tcW w:w="1276" w:type="dxa"/>
            <w:vAlign w:val="center"/>
          </w:tcPr>
          <w:p w:rsidR="00D028AB" w:rsidRPr="00062FBE" w:rsidRDefault="00D028AB" w:rsidP="00DA363B">
            <w:pPr>
              <w:spacing w:line="360" w:lineRule="auto"/>
              <w:jc w:val="center"/>
              <w:rPr>
                <w:rFonts w:ascii="仿宋" w:eastAsia="仿宋" w:hAnsi="仿宋"/>
                <w:bCs/>
                <w:szCs w:val="21"/>
              </w:rPr>
            </w:pPr>
            <w:r w:rsidRPr="00062FBE">
              <w:rPr>
                <w:rFonts w:ascii="仿宋" w:eastAsia="仿宋" w:hAnsi="仿宋" w:hint="eastAsia"/>
                <w:bCs/>
                <w:szCs w:val="21"/>
              </w:rPr>
              <w:t>—</w:t>
            </w:r>
          </w:p>
        </w:tc>
        <w:tc>
          <w:tcPr>
            <w:tcW w:w="992" w:type="dxa"/>
            <w:vAlign w:val="center"/>
          </w:tcPr>
          <w:p w:rsidR="00D028AB" w:rsidRPr="00062FBE" w:rsidRDefault="00D028AB" w:rsidP="00DA363B">
            <w:pPr>
              <w:spacing w:line="360" w:lineRule="auto"/>
              <w:jc w:val="center"/>
              <w:rPr>
                <w:rFonts w:ascii="仿宋" w:eastAsia="仿宋" w:hAnsi="仿宋"/>
                <w:bCs/>
                <w:szCs w:val="21"/>
              </w:rPr>
            </w:pPr>
            <w:r w:rsidRPr="00062FBE">
              <w:rPr>
                <w:rFonts w:ascii="仿宋" w:eastAsia="仿宋" w:hAnsi="仿宋" w:hint="eastAsia"/>
                <w:bCs/>
                <w:szCs w:val="21"/>
              </w:rPr>
              <w:t>1</w:t>
            </w:r>
          </w:p>
        </w:tc>
        <w:tc>
          <w:tcPr>
            <w:tcW w:w="1418" w:type="dxa"/>
            <w:vAlign w:val="center"/>
          </w:tcPr>
          <w:p w:rsidR="00D028AB" w:rsidRPr="00062FBE" w:rsidRDefault="00D028AB" w:rsidP="00DA363B">
            <w:pPr>
              <w:spacing w:line="360" w:lineRule="auto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1276" w:type="dxa"/>
            <w:vMerge/>
          </w:tcPr>
          <w:p w:rsidR="00D028AB" w:rsidRPr="00062FBE" w:rsidRDefault="00D028AB" w:rsidP="00DA363B">
            <w:pPr>
              <w:spacing w:line="360" w:lineRule="auto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917" w:type="dxa"/>
            <w:vMerge/>
          </w:tcPr>
          <w:p w:rsidR="00D028AB" w:rsidRPr="00062FBE" w:rsidRDefault="00D028AB">
            <w:pPr>
              <w:spacing w:line="360" w:lineRule="auto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</w:tr>
      <w:tr w:rsidR="00D028AB" w:rsidTr="00217025">
        <w:trPr>
          <w:trHeight w:val="218"/>
          <w:jc w:val="center"/>
        </w:trPr>
        <w:tc>
          <w:tcPr>
            <w:tcW w:w="1820" w:type="dxa"/>
            <w:vMerge w:val="restart"/>
            <w:vAlign w:val="center"/>
          </w:tcPr>
          <w:p w:rsidR="00D028AB" w:rsidRPr="00062FBE" w:rsidRDefault="00D028AB" w:rsidP="007E6283">
            <w:pPr>
              <w:spacing w:line="360" w:lineRule="auto"/>
              <w:jc w:val="center"/>
              <w:rPr>
                <w:rFonts w:ascii="仿宋" w:eastAsia="仿宋" w:hAnsi="仿宋"/>
                <w:bCs/>
                <w:szCs w:val="21"/>
              </w:rPr>
            </w:pPr>
            <w:r w:rsidRPr="00062FBE">
              <w:rPr>
                <w:rFonts w:ascii="仿宋" w:eastAsia="仿宋" w:hAnsi="仿宋" w:hint="eastAsia"/>
                <w:bCs/>
                <w:szCs w:val="21"/>
              </w:rPr>
              <w:t>惠福肺研所</w:t>
            </w:r>
          </w:p>
        </w:tc>
        <w:tc>
          <w:tcPr>
            <w:tcW w:w="1417" w:type="dxa"/>
            <w:vAlign w:val="center"/>
          </w:tcPr>
          <w:p w:rsidR="00D028AB" w:rsidRPr="00062FBE" w:rsidRDefault="00D028AB" w:rsidP="007E6283">
            <w:pPr>
              <w:spacing w:line="360" w:lineRule="auto"/>
              <w:jc w:val="center"/>
              <w:rPr>
                <w:rFonts w:ascii="仿宋" w:eastAsia="仿宋" w:hAnsi="仿宋"/>
                <w:bCs/>
                <w:szCs w:val="21"/>
              </w:rPr>
            </w:pPr>
            <w:r w:rsidRPr="00062FBE">
              <w:rPr>
                <w:rFonts w:ascii="仿宋" w:eastAsia="仿宋" w:hAnsi="仿宋" w:hint="eastAsia"/>
                <w:bCs/>
                <w:szCs w:val="21"/>
              </w:rPr>
              <w:t>避雷带</w:t>
            </w:r>
          </w:p>
        </w:tc>
        <w:tc>
          <w:tcPr>
            <w:tcW w:w="1276" w:type="dxa"/>
            <w:vAlign w:val="center"/>
          </w:tcPr>
          <w:p w:rsidR="00D028AB" w:rsidRPr="00062FBE" w:rsidRDefault="00D028AB" w:rsidP="007E6283">
            <w:pPr>
              <w:spacing w:line="360" w:lineRule="auto"/>
              <w:jc w:val="center"/>
              <w:rPr>
                <w:rFonts w:ascii="仿宋" w:eastAsia="仿宋" w:hAnsi="仿宋"/>
                <w:bCs/>
                <w:szCs w:val="21"/>
              </w:rPr>
            </w:pPr>
            <w:r w:rsidRPr="00062FBE">
              <w:rPr>
                <w:rFonts w:ascii="仿宋" w:eastAsia="仿宋" w:hAnsi="仿宋" w:hint="eastAsia"/>
                <w:bCs/>
                <w:szCs w:val="21"/>
              </w:rPr>
              <w:t>—</w:t>
            </w:r>
          </w:p>
        </w:tc>
        <w:tc>
          <w:tcPr>
            <w:tcW w:w="992" w:type="dxa"/>
            <w:vAlign w:val="center"/>
          </w:tcPr>
          <w:p w:rsidR="00D028AB" w:rsidRPr="00062FBE" w:rsidRDefault="00D028AB" w:rsidP="007E6283">
            <w:pPr>
              <w:spacing w:line="360" w:lineRule="auto"/>
              <w:jc w:val="center"/>
              <w:rPr>
                <w:rFonts w:ascii="仿宋" w:eastAsia="仿宋" w:hAnsi="仿宋"/>
                <w:bCs/>
                <w:szCs w:val="21"/>
              </w:rPr>
            </w:pPr>
            <w:r w:rsidRPr="00062FBE">
              <w:rPr>
                <w:rFonts w:ascii="仿宋" w:eastAsia="仿宋" w:hAnsi="仿宋" w:hint="eastAsia"/>
                <w:bCs/>
                <w:szCs w:val="21"/>
              </w:rPr>
              <w:t>15</w:t>
            </w:r>
          </w:p>
        </w:tc>
        <w:tc>
          <w:tcPr>
            <w:tcW w:w="1418" w:type="dxa"/>
            <w:vAlign w:val="center"/>
          </w:tcPr>
          <w:p w:rsidR="00D028AB" w:rsidRPr="00062FBE" w:rsidRDefault="00D028AB" w:rsidP="00DA363B">
            <w:pPr>
              <w:spacing w:line="360" w:lineRule="auto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1276" w:type="dxa"/>
            <w:vMerge w:val="restart"/>
          </w:tcPr>
          <w:p w:rsidR="00D028AB" w:rsidRPr="00062FBE" w:rsidRDefault="00D028AB" w:rsidP="00DA363B">
            <w:pPr>
              <w:spacing w:line="360" w:lineRule="auto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917" w:type="dxa"/>
            <w:vMerge/>
          </w:tcPr>
          <w:p w:rsidR="00D028AB" w:rsidRPr="00062FBE" w:rsidRDefault="00D028AB">
            <w:pPr>
              <w:spacing w:line="360" w:lineRule="auto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</w:tr>
      <w:tr w:rsidR="00D028AB" w:rsidTr="00DA363B">
        <w:trPr>
          <w:trHeight w:val="238"/>
          <w:jc w:val="center"/>
        </w:trPr>
        <w:tc>
          <w:tcPr>
            <w:tcW w:w="1820" w:type="dxa"/>
            <w:vMerge/>
          </w:tcPr>
          <w:p w:rsidR="00D028AB" w:rsidRPr="00062FBE" w:rsidRDefault="00D028AB" w:rsidP="007E6283">
            <w:pPr>
              <w:spacing w:line="360" w:lineRule="auto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D028AB" w:rsidRPr="00062FBE" w:rsidRDefault="00D028AB" w:rsidP="00DA363B">
            <w:pPr>
              <w:spacing w:line="360" w:lineRule="auto"/>
              <w:jc w:val="center"/>
              <w:rPr>
                <w:rFonts w:ascii="仿宋" w:eastAsia="仿宋" w:hAnsi="仿宋"/>
                <w:bCs/>
                <w:szCs w:val="21"/>
              </w:rPr>
            </w:pPr>
            <w:r w:rsidRPr="00062FBE">
              <w:rPr>
                <w:rFonts w:ascii="仿宋" w:eastAsia="仿宋" w:hAnsi="仿宋" w:hint="eastAsia"/>
                <w:bCs/>
                <w:szCs w:val="21"/>
              </w:rPr>
              <w:t>其它金属</w:t>
            </w:r>
          </w:p>
        </w:tc>
        <w:tc>
          <w:tcPr>
            <w:tcW w:w="1276" w:type="dxa"/>
            <w:vAlign w:val="center"/>
          </w:tcPr>
          <w:p w:rsidR="00D028AB" w:rsidRPr="00062FBE" w:rsidRDefault="00D028AB" w:rsidP="00DA363B">
            <w:pPr>
              <w:spacing w:line="360" w:lineRule="auto"/>
              <w:jc w:val="center"/>
              <w:rPr>
                <w:rFonts w:ascii="仿宋" w:eastAsia="仿宋" w:hAnsi="仿宋"/>
                <w:bCs/>
                <w:szCs w:val="21"/>
              </w:rPr>
            </w:pPr>
            <w:r w:rsidRPr="00062FBE">
              <w:rPr>
                <w:rFonts w:ascii="仿宋" w:eastAsia="仿宋" w:hAnsi="仿宋" w:hint="eastAsia"/>
                <w:bCs/>
                <w:szCs w:val="21"/>
              </w:rPr>
              <w:t>—</w:t>
            </w:r>
          </w:p>
        </w:tc>
        <w:tc>
          <w:tcPr>
            <w:tcW w:w="992" w:type="dxa"/>
            <w:vAlign w:val="center"/>
          </w:tcPr>
          <w:p w:rsidR="00D028AB" w:rsidRPr="00062FBE" w:rsidRDefault="00D028AB" w:rsidP="00DA363B">
            <w:pPr>
              <w:spacing w:line="360" w:lineRule="auto"/>
              <w:jc w:val="center"/>
              <w:rPr>
                <w:rFonts w:ascii="仿宋" w:eastAsia="仿宋" w:hAnsi="仿宋"/>
                <w:bCs/>
                <w:szCs w:val="21"/>
              </w:rPr>
            </w:pPr>
            <w:r w:rsidRPr="00062FBE">
              <w:rPr>
                <w:rFonts w:ascii="仿宋" w:eastAsia="仿宋" w:hAnsi="仿宋" w:hint="eastAsia"/>
                <w:bCs/>
                <w:szCs w:val="21"/>
              </w:rPr>
              <w:t>2</w:t>
            </w:r>
          </w:p>
        </w:tc>
        <w:tc>
          <w:tcPr>
            <w:tcW w:w="1418" w:type="dxa"/>
            <w:vAlign w:val="center"/>
          </w:tcPr>
          <w:p w:rsidR="00D028AB" w:rsidRPr="00062FBE" w:rsidRDefault="00D028AB" w:rsidP="00DA363B">
            <w:pPr>
              <w:spacing w:line="360" w:lineRule="auto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1276" w:type="dxa"/>
            <w:vMerge/>
          </w:tcPr>
          <w:p w:rsidR="00D028AB" w:rsidRPr="00062FBE" w:rsidRDefault="00D028AB" w:rsidP="00DA363B">
            <w:pPr>
              <w:spacing w:line="360" w:lineRule="auto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917" w:type="dxa"/>
            <w:vMerge/>
          </w:tcPr>
          <w:p w:rsidR="00D028AB" w:rsidRPr="00062FBE" w:rsidRDefault="00D028AB">
            <w:pPr>
              <w:spacing w:line="360" w:lineRule="auto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</w:tr>
      <w:tr w:rsidR="00D028AB" w:rsidTr="00D028AB">
        <w:trPr>
          <w:trHeight w:val="226"/>
          <w:jc w:val="center"/>
        </w:trPr>
        <w:tc>
          <w:tcPr>
            <w:tcW w:w="1820" w:type="dxa"/>
          </w:tcPr>
          <w:p w:rsidR="00D028AB" w:rsidRPr="00062FBE" w:rsidRDefault="00D028AB" w:rsidP="00DA363B">
            <w:pPr>
              <w:spacing w:line="360" w:lineRule="auto"/>
              <w:jc w:val="center"/>
              <w:rPr>
                <w:rFonts w:ascii="仿宋" w:eastAsia="仿宋" w:hAnsi="仿宋"/>
                <w:bCs/>
                <w:szCs w:val="21"/>
              </w:rPr>
            </w:pPr>
            <w:r w:rsidRPr="00062FBE">
              <w:rPr>
                <w:rFonts w:ascii="仿宋" w:eastAsia="仿宋" w:hAnsi="仿宋" w:hint="eastAsia"/>
                <w:bCs/>
                <w:szCs w:val="21"/>
              </w:rPr>
              <w:t>合计</w:t>
            </w:r>
          </w:p>
        </w:tc>
        <w:tc>
          <w:tcPr>
            <w:tcW w:w="5103" w:type="dxa"/>
            <w:gridSpan w:val="4"/>
            <w:vAlign w:val="center"/>
          </w:tcPr>
          <w:p w:rsidR="00D028AB" w:rsidRPr="00062FBE" w:rsidRDefault="00D028AB" w:rsidP="00DA363B">
            <w:pPr>
              <w:spacing w:line="360" w:lineRule="auto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1276" w:type="dxa"/>
          </w:tcPr>
          <w:p w:rsidR="00D028AB" w:rsidRPr="00062FBE" w:rsidRDefault="00D028AB" w:rsidP="00DA363B">
            <w:pPr>
              <w:spacing w:line="360" w:lineRule="auto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917" w:type="dxa"/>
          </w:tcPr>
          <w:p w:rsidR="00D028AB" w:rsidRPr="00062FBE" w:rsidRDefault="00D028AB">
            <w:pPr>
              <w:spacing w:line="360" w:lineRule="auto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</w:tr>
    </w:tbl>
    <w:p w:rsidR="00062FBE" w:rsidRDefault="00856F9F" w:rsidP="00856F9F">
      <w:pPr>
        <w:wordWrap w:val="0"/>
        <w:ind w:right="573"/>
        <w:rPr>
          <w:rFonts w:ascii="仿宋" w:eastAsia="仿宋" w:hAnsi="仿宋"/>
          <w:sz w:val="24"/>
          <w:szCs w:val="24"/>
        </w:rPr>
      </w:pPr>
      <w:bookmarkStart w:id="2" w:name="_GoBack"/>
      <w:bookmarkEnd w:id="0"/>
      <w:bookmarkEnd w:id="2"/>
      <w:r w:rsidRPr="00062FBE">
        <w:rPr>
          <w:rFonts w:ascii="仿宋" w:eastAsia="仿宋" w:hAnsi="仿宋" w:hint="eastAsia"/>
          <w:sz w:val="24"/>
          <w:szCs w:val="24"/>
        </w:rPr>
        <w:t>备注：</w:t>
      </w:r>
    </w:p>
    <w:p w:rsidR="00D17D43" w:rsidRPr="00062FBE" w:rsidRDefault="00856F9F" w:rsidP="00856F9F">
      <w:pPr>
        <w:wordWrap w:val="0"/>
        <w:ind w:right="573"/>
        <w:rPr>
          <w:rFonts w:ascii="仿宋" w:eastAsia="仿宋" w:hAnsi="仿宋"/>
          <w:sz w:val="24"/>
          <w:szCs w:val="24"/>
        </w:rPr>
      </w:pPr>
      <w:r w:rsidRPr="00062FBE">
        <w:rPr>
          <w:rFonts w:ascii="仿宋" w:eastAsia="仿宋" w:hAnsi="仿宋" w:hint="eastAsia"/>
          <w:sz w:val="24"/>
          <w:szCs w:val="24"/>
        </w:rPr>
        <w:t>1、以上报价为包干价</w:t>
      </w:r>
      <w:r w:rsidR="00383DEA" w:rsidRPr="00062FBE">
        <w:rPr>
          <w:rFonts w:ascii="仿宋" w:eastAsia="仿宋" w:hAnsi="仿宋" w:hint="eastAsia"/>
          <w:sz w:val="24"/>
          <w:szCs w:val="24"/>
        </w:rPr>
        <w:t>。</w:t>
      </w:r>
      <w:r w:rsidRPr="00062FBE">
        <w:rPr>
          <w:rFonts w:ascii="仿宋" w:eastAsia="仿宋" w:hAnsi="仿宋" w:hint="eastAsia"/>
          <w:sz w:val="24"/>
          <w:szCs w:val="24"/>
        </w:rPr>
        <w:t>含税费、人工费、检测费用等，医院不再支付其他任何费用。</w:t>
      </w:r>
    </w:p>
    <w:p w:rsidR="00856F9F" w:rsidRPr="00062FBE" w:rsidRDefault="00856F9F" w:rsidP="00856F9F">
      <w:pPr>
        <w:wordWrap w:val="0"/>
        <w:ind w:right="573"/>
        <w:rPr>
          <w:rFonts w:ascii="仿宋" w:eastAsia="仿宋" w:hAnsi="仿宋"/>
          <w:sz w:val="24"/>
          <w:szCs w:val="24"/>
        </w:rPr>
      </w:pPr>
      <w:r w:rsidRPr="00062FBE">
        <w:rPr>
          <w:rFonts w:ascii="仿宋" w:eastAsia="仿宋" w:hAnsi="仿宋" w:hint="eastAsia"/>
          <w:sz w:val="24"/>
          <w:szCs w:val="24"/>
        </w:rPr>
        <w:t>2、该数量为参考数量，按实际检测量进行结算。</w:t>
      </w:r>
    </w:p>
    <w:p w:rsidR="00F57E21" w:rsidRPr="00062FBE" w:rsidRDefault="00F57E21" w:rsidP="00856F9F">
      <w:pPr>
        <w:wordWrap w:val="0"/>
        <w:ind w:right="573"/>
        <w:rPr>
          <w:rFonts w:ascii="仿宋" w:eastAsia="仿宋" w:hAnsi="仿宋"/>
          <w:sz w:val="24"/>
          <w:szCs w:val="24"/>
        </w:rPr>
      </w:pPr>
      <w:r w:rsidRPr="00062FBE">
        <w:rPr>
          <w:rFonts w:ascii="仿宋" w:eastAsia="仿宋" w:hAnsi="仿宋" w:hint="eastAsia"/>
          <w:sz w:val="24"/>
          <w:szCs w:val="24"/>
        </w:rPr>
        <w:t>3、防雷设施检测完成后，需出具</w:t>
      </w:r>
      <w:r w:rsidR="00383DEA" w:rsidRPr="00062FBE">
        <w:rPr>
          <w:rFonts w:ascii="仿宋" w:eastAsia="仿宋" w:hAnsi="仿宋" w:hint="eastAsia"/>
          <w:sz w:val="24"/>
          <w:szCs w:val="24"/>
        </w:rPr>
        <w:t>符合国家有关标准的第三方检测报告。</w:t>
      </w:r>
    </w:p>
    <w:p w:rsidR="00383DEA" w:rsidRPr="00062FBE" w:rsidRDefault="00383DEA" w:rsidP="00856F9F">
      <w:pPr>
        <w:wordWrap w:val="0"/>
        <w:ind w:right="573"/>
        <w:rPr>
          <w:rFonts w:ascii="仿宋" w:eastAsia="仿宋" w:hAnsi="仿宋" w:cs="仿宋"/>
          <w:color w:val="000000"/>
          <w:kern w:val="0"/>
          <w:sz w:val="24"/>
          <w:szCs w:val="24"/>
        </w:rPr>
      </w:pPr>
    </w:p>
    <w:p w:rsidR="00383DEA" w:rsidRPr="00062FBE" w:rsidRDefault="00383DEA" w:rsidP="00856F9F">
      <w:pPr>
        <w:wordWrap w:val="0"/>
        <w:ind w:right="573"/>
        <w:rPr>
          <w:rFonts w:ascii="仿宋" w:eastAsia="仿宋" w:hAnsi="仿宋" w:cs="仿宋"/>
          <w:color w:val="000000"/>
          <w:kern w:val="0"/>
          <w:sz w:val="24"/>
          <w:szCs w:val="24"/>
        </w:rPr>
      </w:pPr>
      <w:r w:rsidRPr="00062FBE">
        <w:rPr>
          <w:rFonts w:ascii="仿宋" w:eastAsia="仿宋" w:hAnsi="仿宋" w:cs="仿宋" w:hint="eastAsia"/>
          <w:color w:val="000000"/>
          <w:kern w:val="0"/>
          <w:sz w:val="24"/>
          <w:szCs w:val="24"/>
        </w:rPr>
        <w:t xml:space="preserve">                            报价单位：</w:t>
      </w:r>
    </w:p>
    <w:p w:rsidR="00383DEA" w:rsidRPr="00062FBE" w:rsidRDefault="00383DEA" w:rsidP="00856F9F">
      <w:pPr>
        <w:wordWrap w:val="0"/>
        <w:ind w:right="573"/>
        <w:rPr>
          <w:rFonts w:ascii="仿宋" w:eastAsia="仿宋" w:hAnsi="仿宋" w:cs="仿宋"/>
          <w:color w:val="000000"/>
          <w:kern w:val="0"/>
          <w:sz w:val="24"/>
          <w:szCs w:val="24"/>
        </w:rPr>
      </w:pPr>
      <w:r w:rsidRPr="00062FBE">
        <w:rPr>
          <w:rFonts w:ascii="仿宋" w:eastAsia="仿宋" w:hAnsi="仿宋" w:cs="仿宋" w:hint="eastAsia"/>
          <w:color w:val="000000"/>
          <w:kern w:val="0"/>
          <w:sz w:val="24"/>
          <w:szCs w:val="24"/>
        </w:rPr>
        <w:t xml:space="preserve">                            联</w:t>
      </w:r>
      <w:r w:rsidRPr="00062FBE">
        <w:rPr>
          <w:rFonts w:ascii="仿宋" w:eastAsia="仿宋" w:hAnsi="仿宋" w:cs="仿宋"/>
          <w:color w:val="000000"/>
          <w:kern w:val="0"/>
          <w:sz w:val="24"/>
          <w:szCs w:val="24"/>
        </w:rPr>
        <w:t xml:space="preserve"> </w:t>
      </w:r>
      <w:r w:rsidRPr="00062FBE">
        <w:rPr>
          <w:rFonts w:ascii="仿宋" w:eastAsia="仿宋" w:hAnsi="仿宋" w:cs="仿宋" w:hint="eastAsia"/>
          <w:color w:val="000000"/>
          <w:kern w:val="0"/>
          <w:sz w:val="24"/>
          <w:szCs w:val="24"/>
        </w:rPr>
        <w:t>系</w:t>
      </w:r>
      <w:r w:rsidRPr="00062FBE">
        <w:rPr>
          <w:rFonts w:ascii="仿宋" w:eastAsia="仿宋" w:hAnsi="仿宋" w:cs="仿宋"/>
          <w:color w:val="000000"/>
          <w:kern w:val="0"/>
          <w:sz w:val="24"/>
          <w:szCs w:val="24"/>
        </w:rPr>
        <w:t xml:space="preserve"> </w:t>
      </w:r>
      <w:r w:rsidRPr="00062FBE">
        <w:rPr>
          <w:rFonts w:ascii="仿宋" w:eastAsia="仿宋" w:hAnsi="仿宋" w:cs="仿宋" w:hint="eastAsia"/>
          <w:color w:val="000000"/>
          <w:kern w:val="0"/>
          <w:sz w:val="24"/>
          <w:szCs w:val="24"/>
        </w:rPr>
        <w:t>人：</w:t>
      </w:r>
    </w:p>
    <w:p w:rsidR="00383DEA" w:rsidRPr="00062FBE" w:rsidRDefault="00383DEA" w:rsidP="00856F9F">
      <w:pPr>
        <w:wordWrap w:val="0"/>
        <w:ind w:right="573"/>
        <w:rPr>
          <w:rFonts w:ascii="仿宋" w:eastAsia="仿宋" w:hAnsi="仿宋" w:cs="仿宋"/>
          <w:color w:val="000000"/>
          <w:kern w:val="0"/>
          <w:sz w:val="24"/>
          <w:szCs w:val="24"/>
        </w:rPr>
      </w:pPr>
      <w:r w:rsidRPr="00062FBE">
        <w:rPr>
          <w:rFonts w:ascii="仿宋" w:eastAsia="仿宋" w:hAnsi="仿宋" w:cs="仿宋" w:hint="eastAsia"/>
          <w:color w:val="000000"/>
          <w:kern w:val="0"/>
          <w:sz w:val="24"/>
          <w:szCs w:val="24"/>
        </w:rPr>
        <w:t xml:space="preserve">                            联系电话：</w:t>
      </w:r>
    </w:p>
    <w:p w:rsidR="00383DEA" w:rsidRPr="00062FBE" w:rsidRDefault="00383DEA" w:rsidP="00856F9F">
      <w:pPr>
        <w:wordWrap w:val="0"/>
        <w:ind w:right="573"/>
        <w:rPr>
          <w:rFonts w:ascii="仿宋" w:eastAsia="仿宋" w:hAnsi="仿宋"/>
          <w:sz w:val="24"/>
          <w:szCs w:val="24"/>
        </w:rPr>
      </w:pPr>
      <w:r w:rsidRPr="00062FBE">
        <w:rPr>
          <w:rFonts w:ascii="仿宋" w:eastAsia="仿宋" w:hAnsi="仿宋" w:cs="仿宋" w:hint="eastAsia"/>
          <w:color w:val="000000"/>
          <w:kern w:val="0"/>
          <w:sz w:val="24"/>
          <w:szCs w:val="24"/>
        </w:rPr>
        <w:t xml:space="preserve">                            报价日期：</w:t>
      </w:r>
    </w:p>
    <w:sectPr w:rsidR="00383DEA" w:rsidRPr="00062FBE" w:rsidSect="00D17D43">
      <w:footerReference w:type="default" r:id="rId8"/>
      <w:pgSz w:w="11906" w:h="16838"/>
      <w:pgMar w:top="1440" w:right="1797" w:bottom="1440" w:left="1797" w:header="851" w:footer="992" w:gutter="0"/>
      <w:paperSrc w:first="1" w:other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7C74" w:rsidRDefault="00EE7C74" w:rsidP="00856F9F">
      <w:r>
        <w:separator/>
      </w:r>
    </w:p>
  </w:endnote>
  <w:endnote w:type="continuationSeparator" w:id="1">
    <w:p w:rsidR="00EE7C74" w:rsidRDefault="00EE7C74" w:rsidP="00856F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352861"/>
      <w:docPartObj>
        <w:docPartGallery w:val="Page Numbers (Bottom of Page)"/>
        <w:docPartUnique/>
      </w:docPartObj>
    </w:sdtPr>
    <w:sdtContent>
      <w:p w:rsidR="007157BF" w:rsidRDefault="00AA6C7E">
        <w:pPr>
          <w:pStyle w:val="a4"/>
          <w:jc w:val="center"/>
        </w:pPr>
        <w:fldSimple w:instr=" PAGE   \* MERGEFORMAT ">
          <w:r w:rsidR="00D049AF" w:rsidRPr="00D049AF">
            <w:rPr>
              <w:noProof/>
              <w:lang w:val="zh-CN"/>
            </w:rPr>
            <w:t>2</w:t>
          </w:r>
        </w:fldSimple>
      </w:p>
    </w:sdtContent>
  </w:sdt>
  <w:p w:rsidR="007157BF" w:rsidRDefault="007157B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7C74" w:rsidRDefault="00EE7C74" w:rsidP="00856F9F">
      <w:r>
        <w:separator/>
      </w:r>
    </w:p>
  </w:footnote>
  <w:footnote w:type="continuationSeparator" w:id="1">
    <w:p w:rsidR="00EE7C74" w:rsidRDefault="00EE7C74" w:rsidP="00856F9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2052F"/>
    <w:rsid w:val="00062F3E"/>
    <w:rsid w:val="00062FBE"/>
    <w:rsid w:val="001C3955"/>
    <w:rsid w:val="00253983"/>
    <w:rsid w:val="00376BC6"/>
    <w:rsid w:val="00383DEA"/>
    <w:rsid w:val="003C62E7"/>
    <w:rsid w:val="003C6749"/>
    <w:rsid w:val="003F6899"/>
    <w:rsid w:val="004D1607"/>
    <w:rsid w:val="006629CB"/>
    <w:rsid w:val="006E243C"/>
    <w:rsid w:val="00706F3C"/>
    <w:rsid w:val="007157BF"/>
    <w:rsid w:val="007E0425"/>
    <w:rsid w:val="007F4255"/>
    <w:rsid w:val="007F47A9"/>
    <w:rsid w:val="00823CDB"/>
    <w:rsid w:val="00830FA4"/>
    <w:rsid w:val="008367D1"/>
    <w:rsid w:val="00856F9F"/>
    <w:rsid w:val="009108DE"/>
    <w:rsid w:val="009128BB"/>
    <w:rsid w:val="0092052F"/>
    <w:rsid w:val="00960706"/>
    <w:rsid w:val="00965D64"/>
    <w:rsid w:val="009A2DDC"/>
    <w:rsid w:val="00A26E92"/>
    <w:rsid w:val="00A917F0"/>
    <w:rsid w:val="00A91FF6"/>
    <w:rsid w:val="00AA6C7E"/>
    <w:rsid w:val="00AE3C62"/>
    <w:rsid w:val="00AE5D19"/>
    <w:rsid w:val="00B15C58"/>
    <w:rsid w:val="00B24E2C"/>
    <w:rsid w:val="00B25EB2"/>
    <w:rsid w:val="00B270E2"/>
    <w:rsid w:val="00B544CA"/>
    <w:rsid w:val="00BB33EB"/>
    <w:rsid w:val="00BE7D22"/>
    <w:rsid w:val="00C62B8A"/>
    <w:rsid w:val="00CB0ADC"/>
    <w:rsid w:val="00CC60C4"/>
    <w:rsid w:val="00CF530A"/>
    <w:rsid w:val="00D028AB"/>
    <w:rsid w:val="00D049AF"/>
    <w:rsid w:val="00D17D43"/>
    <w:rsid w:val="00D76D86"/>
    <w:rsid w:val="00DA363B"/>
    <w:rsid w:val="00DB436D"/>
    <w:rsid w:val="00E60264"/>
    <w:rsid w:val="00E67323"/>
    <w:rsid w:val="00E86C86"/>
    <w:rsid w:val="00EC05F5"/>
    <w:rsid w:val="00EC50AC"/>
    <w:rsid w:val="00EE55CD"/>
    <w:rsid w:val="00EE7C74"/>
    <w:rsid w:val="00F373B0"/>
    <w:rsid w:val="00F57E21"/>
    <w:rsid w:val="1B2E6A45"/>
    <w:rsid w:val="20E72C56"/>
    <w:rsid w:val="2DF17352"/>
    <w:rsid w:val="3B8E6998"/>
    <w:rsid w:val="3BE412DE"/>
    <w:rsid w:val="3F536CA9"/>
    <w:rsid w:val="4D7A6009"/>
    <w:rsid w:val="55CF08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D4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D17D43"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rsid w:val="00D17D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D17D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D17D43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D17D43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D17D43"/>
  </w:style>
  <w:style w:type="paragraph" w:styleId="a6">
    <w:name w:val="Balloon Text"/>
    <w:basedOn w:val="a"/>
    <w:link w:val="Char2"/>
    <w:uiPriority w:val="99"/>
    <w:semiHidden/>
    <w:unhideWhenUsed/>
    <w:rsid w:val="00D049AF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D049A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3AE77FAA-8EF7-41A6-B2F5-82F64A07919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123</dc:creator>
  <cp:lastModifiedBy>Administrator</cp:lastModifiedBy>
  <cp:revision>16</cp:revision>
  <cp:lastPrinted>2023-08-10T06:58:00Z</cp:lastPrinted>
  <dcterms:created xsi:type="dcterms:W3CDTF">2018-08-20T07:35:00Z</dcterms:created>
  <dcterms:modified xsi:type="dcterms:W3CDTF">2023-08-10T06:58:00Z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A4924A3043FF4798BD3030C7F8B858C7</vt:lpwstr>
  </property>
</Properties>
</file>