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21"/>
        <w:spacing w:line="360" w:lineRule="auto"/>
        <w:ind w:firstLine="531" w:firstLineChars="177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广东省人民医院东一号楼首层DR设备房更新及东二号楼首层新增CT设备项目环评卫评服务</w:t>
      </w:r>
      <w:r>
        <w:rPr>
          <w:rFonts w:hint="eastAsia" w:ascii="仿宋_GB2312" w:hAnsi="仿宋" w:eastAsia="仿宋_GB2312"/>
          <w:bCs/>
          <w:sz w:val="30"/>
          <w:szCs w:val="30"/>
        </w:rPr>
        <w:t>的报价事宜。</w:t>
      </w:r>
      <w:r>
        <w:rPr>
          <w:rFonts w:hint="eastAsia" w:ascii="仿宋_GB2312" w:hAnsi="仿宋" w:eastAsia="仿宋_GB2312"/>
          <w:bCs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/>
          <w:bCs/>
          <w:sz w:val="30"/>
          <w:szCs w:val="30"/>
        </w:rPr>
        <w:t>授权书</w:t>
      </w:r>
      <w:r>
        <w:rPr>
          <w:rFonts w:hint="eastAsia" w:ascii="仿宋_GB2312" w:hAnsi="仿宋" w:eastAsia="仿宋_GB2312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21"/>
        <w:spacing w:line="360" w:lineRule="auto"/>
        <w:ind w:firstLine="531" w:firstLineChars="177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附：代理人性别： 年龄：职务</w:t>
      </w:r>
      <w:r>
        <w:rPr>
          <w:rFonts w:hint="eastAsia" w:ascii="仿宋_GB2312" w:hAnsi="仿宋" w:eastAsia="仿宋_GB2312"/>
          <w:sz w:val="30"/>
          <w:szCs w:val="30"/>
        </w:rPr>
        <w:t>：</w:t>
      </w:r>
      <w:bookmarkStart w:id="0" w:name="_GoBack"/>
      <w:bookmarkEnd w:id="0"/>
    </w:p>
    <w:p>
      <w:pPr>
        <w:pStyle w:val="21"/>
        <w:spacing w:line="360" w:lineRule="auto"/>
        <w:ind w:firstLine="849" w:firstLineChars="283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　</w:t>
      </w:r>
      <w:r>
        <w:rPr>
          <w:rFonts w:hint="eastAsia" w:ascii="仿宋_GB2312" w:hAnsi="仿宋" w:eastAsia="仿宋_GB2312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    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pStyle w:val="2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广东省人民医院：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我司经研究有关资料及相关要求后，对东一号楼首层DR设备房更新及东二号楼首层新增CT设备项目环评卫评服务作出如下报价：</w:t>
      </w:r>
    </w:p>
    <w:p>
      <w:pPr>
        <w:spacing w:line="640" w:lineRule="exact"/>
        <w:ind w:firstLine="600" w:firstLineChars="200"/>
        <w:rPr>
          <w:rFonts w:ascii="仿宋_GB2312" w:hAnsi="仿宋" w:eastAsia="仿宋_GB2312"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人民币    万元整（小写：XXXX元）。</w:t>
      </w:r>
    </w:p>
    <w:p>
      <w:pPr>
        <w:spacing w:line="64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报价依据：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工期安排：1.卫生预评价报告编制时间：XX天；卫生控效评报告编制时间：XX天。2.环评报告表编制时间：XX天；环评验收报告编制时间：XX天。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  电话：</w:t>
      </w:r>
    </w:p>
    <w:p>
      <w:pPr>
        <w:spacing w:line="640" w:lineRule="exact"/>
        <w:ind w:firstLine="3080" w:firstLineChars="1100"/>
        <w:rPr>
          <w:rFonts w:ascii="仿宋_GB2312" w:hAnsi="仿宋" w:eastAsia="仿宋_GB2312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rFonts w:ascii="仿宋_GB2312" w:eastAsia="仿宋_GB2312"/>
          <w:sz w:val="20"/>
          <w:szCs w:val="22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日期：    年  月  日</w:t>
      </w:r>
    </w:p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_GB2312" w:hAnsi="仿宋" w:eastAsia="仿宋_GB2312"/>
          <w:sz w:val="30"/>
          <w:szCs w:val="30"/>
          <w:u w:val="single"/>
        </w:rPr>
        <w:t>广东省人民医院东一号楼首层DR设备房更新及东二号楼首层新增CT设备项目环评卫评服务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wordWrap w:val="0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TQxNjZiNTRkN2VlMDI0ZWNmNjc4ZGRjNDUyNGIifQ=="/>
  </w:docVars>
  <w:rsids>
    <w:rsidRoot w:val="00B64B32"/>
    <w:rsid w:val="00042556"/>
    <w:rsid w:val="00086B8B"/>
    <w:rsid w:val="000A1D2B"/>
    <w:rsid w:val="000A2D94"/>
    <w:rsid w:val="000A7C04"/>
    <w:rsid w:val="000B2D31"/>
    <w:rsid w:val="000C3B53"/>
    <w:rsid w:val="000D11C1"/>
    <w:rsid w:val="000D2FBF"/>
    <w:rsid w:val="000E686B"/>
    <w:rsid w:val="000F2BA0"/>
    <w:rsid w:val="000F4B56"/>
    <w:rsid w:val="000F70B0"/>
    <w:rsid w:val="0010413C"/>
    <w:rsid w:val="00137875"/>
    <w:rsid w:val="00140786"/>
    <w:rsid w:val="001407C1"/>
    <w:rsid w:val="00175080"/>
    <w:rsid w:val="001941B2"/>
    <w:rsid w:val="00194AA3"/>
    <w:rsid w:val="00194CBB"/>
    <w:rsid w:val="001E35A3"/>
    <w:rsid w:val="001E7788"/>
    <w:rsid w:val="00223BF2"/>
    <w:rsid w:val="00233547"/>
    <w:rsid w:val="002522FF"/>
    <w:rsid w:val="002770D4"/>
    <w:rsid w:val="00295C95"/>
    <w:rsid w:val="002A2A2C"/>
    <w:rsid w:val="002B2C14"/>
    <w:rsid w:val="002F1C64"/>
    <w:rsid w:val="00302937"/>
    <w:rsid w:val="003069AA"/>
    <w:rsid w:val="003208B3"/>
    <w:rsid w:val="0032746E"/>
    <w:rsid w:val="0037651C"/>
    <w:rsid w:val="0039110B"/>
    <w:rsid w:val="003D2020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21CC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C3313"/>
    <w:rsid w:val="00606903"/>
    <w:rsid w:val="00641EA6"/>
    <w:rsid w:val="00680C1E"/>
    <w:rsid w:val="006B71F0"/>
    <w:rsid w:val="006C31C9"/>
    <w:rsid w:val="007273C2"/>
    <w:rsid w:val="00757821"/>
    <w:rsid w:val="00762116"/>
    <w:rsid w:val="007652E9"/>
    <w:rsid w:val="00766938"/>
    <w:rsid w:val="00793F0C"/>
    <w:rsid w:val="00795DDF"/>
    <w:rsid w:val="007B13B6"/>
    <w:rsid w:val="00812714"/>
    <w:rsid w:val="00817054"/>
    <w:rsid w:val="008355E2"/>
    <w:rsid w:val="00856584"/>
    <w:rsid w:val="00856CCF"/>
    <w:rsid w:val="008655DE"/>
    <w:rsid w:val="00880C87"/>
    <w:rsid w:val="00884C25"/>
    <w:rsid w:val="0089081D"/>
    <w:rsid w:val="008B24EA"/>
    <w:rsid w:val="008C1360"/>
    <w:rsid w:val="008E16F6"/>
    <w:rsid w:val="008E4F7C"/>
    <w:rsid w:val="008F26DB"/>
    <w:rsid w:val="008F67AD"/>
    <w:rsid w:val="00914F0D"/>
    <w:rsid w:val="00922F95"/>
    <w:rsid w:val="00923592"/>
    <w:rsid w:val="0093371C"/>
    <w:rsid w:val="00965FEB"/>
    <w:rsid w:val="009902BB"/>
    <w:rsid w:val="00990DA3"/>
    <w:rsid w:val="009A2BC5"/>
    <w:rsid w:val="009A7897"/>
    <w:rsid w:val="009B1BEA"/>
    <w:rsid w:val="009C59D3"/>
    <w:rsid w:val="009F1125"/>
    <w:rsid w:val="00A53BAF"/>
    <w:rsid w:val="00A64546"/>
    <w:rsid w:val="00A66239"/>
    <w:rsid w:val="00A87F84"/>
    <w:rsid w:val="00AC3C24"/>
    <w:rsid w:val="00AC62D4"/>
    <w:rsid w:val="00AD41B3"/>
    <w:rsid w:val="00AE5FFB"/>
    <w:rsid w:val="00AF7D2C"/>
    <w:rsid w:val="00B45086"/>
    <w:rsid w:val="00B64B32"/>
    <w:rsid w:val="00B651B9"/>
    <w:rsid w:val="00B73B32"/>
    <w:rsid w:val="00BD25EE"/>
    <w:rsid w:val="00BE0D39"/>
    <w:rsid w:val="00BF07AB"/>
    <w:rsid w:val="00BF3B1C"/>
    <w:rsid w:val="00C51F06"/>
    <w:rsid w:val="00C60EDD"/>
    <w:rsid w:val="00C6732E"/>
    <w:rsid w:val="00C73D60"/>
    <w:rsid w:val="00C84203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5130"/>
    <w:rsid w:val="00DB2F7D"/>
    <w:rsid w:val="00DC300F"/>
    <w:rsid w:val="00DE6365"/>
    <w:rsid w:val="00DF3E04"/>
    <w:rsid w:val="00E3323C"/>
    <w:rsid w:val="00E4588E"/>
    <w:rsid w:val="00E56B71"/>
    <w:rsid w:val="00E6439B"/>
    <w:rsid w:val="00E91A29"/>
    <w:rsid w:val="00E94B64"/>
    <w:rsid w:val="00E9542A"/>
    <w:rsid w:val="00EC4AE8"/>
    <w:rsid w:val="00EC7FA3"/>
    <w:rsid w:val="00F00307"/>
    <w:rsid w:val="00F037A7"/>
    <w:rsid w:val="00F13CD9"/>
    <w:rsid w:val="00F274CA"/>
    <w:rsid w:val="00F3606D"/>
    <w:rsid w:val="00F37AD2"/>
    <w:rsid w:val="00F43126"/>
    <w:rsid w:val="00F45A7E"/>
    <w:rsid w:val="00F61413"/>
    <w:rsid w:val="00F71986"/>
    <w:rsid w:val="00F77980"/>
    <w:rsid w:val="00FB76DA"/>
    <w:rsid w:val="00FD4CBA"/>
    <w:rsid w:val="00FD6382"/>
    <w:rsid w:val="00FD7D2D"/>
    <w:rsid w:val="00FE49FC"/>
    <w:rsid w:val="035A0EAC"/>
    <w:rsid w:val="0B9D68F5"/>
    <w:rsid w:val="11FF4E71"/>
    <w:rsid w:val="150221E4"/>
    <w:rsid w:val="185D1B19"/>
    <w:rsid w:val="1B181092"/>
    <w:rsid w:val="238A1761"/>
    <w:rsid w:val="26D27249"/>
    <w:rsid w:val="2A6E418D"/>
    <w:rsid w:val="2D7C5B1C"/>
    <w:rsid w:val="2E771618"/>
    <w:rsid w:val="2F861C6D"/>
    <w:rsid w:val="342253CA"/>
    <w:rsid w:val="358A1EAF"/>
    <w:rsid w:val="35F07DB5"/>
    <w:rsid w:val="3A0E0190"/>
    <w:rsid w:val="3C063D18"/>
    <w:rsid w:val="3D2679A4"/>
    <w:rsid w:val="4B0361A1"/>
    <w:rsid w:val="4CDE576E"/>
    <w:rsid w:val="4E8D6CB7"/>
    <w:rsid w:val="54891174"/>
    <w:rsid w:val="54CD37EE"/>
    <w:rsid w:val="62AC75FB"/>
    <w:rsid w:val="6C207170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E328-E8DC-4FFB-BD24-B69396432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1724</Words>
  <Characters>1818</Characters>
  <Lines>12</Lines>
  <Paragraphs>3</Paragraphs>
  <TotalTime>0</TotalTime>
  <ScaleCrop>false</ScaleCrop>
  <LinksUpToDate>false</LinksUpToDate>
  <CharactersWithSpaces>1996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netuser</cp:lastModifiedBy>
  <cp:lastPrinted>2023-07-07T08:34:00Z</cp:lastPrinted>
  <dcterms:modified xsi:type="dcterms:W3CDTF">2023-08-23T09:31:21Z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E35D800D90E14DCB9ED6D17C2365A151_13</vt:lpwstr>
  </property>
</Properties>
</file>