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DD" w:rsidRDefault="00C60EDD">
      <w:pPr>
        <w:spacing w:line="52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5179A1" w:rsidRDefault="004B2F81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5179A1" w:rsidRDefault="004B2F81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5179A1" w:rsidRPr="008F67AD" w:rsidRDefault="005179A1">
      <w:pPr>
        <w:widowControl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地    址：</w:t>
      </w: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(姓名)系（报价单位）的法定代表人。</w:t>
      </w:r>
    </w:p>
    <w:p w:rsidR="005179A1" w:rsidRPr="008F67AD" w:rsidRDefault="005179A1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5179A1" w:rsidRPr="008F67AD" w:rsidRDefault="005179A1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投标人（单位公章）：</w:t>
      </w: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5179A1" w:rsidRPr="008F67AD" w:rsidRDefault="004B2F81">
      <w:pPr>
        <w:widowControl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日期：   年 月  日</w:t>
      </w:r>
    </w:p>
    <w:p w:rsidR="005179A1" w:rsidRDefault="004B2F81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5179A1" w:rsidRDefault="005179A1">
      <w:pPr>
        <w:pStyle w:val="a3"/>
        <w:jc w:val="center"/>
        <w:rPr>
          <w:rFonts w:hAnsi="宋体" w:cstheme="minorBidi"/>
          <w:b/>
          <w:sz w:val="44"/>
          <w:szCs w:val="44"/>
        </w:rPr>
      </w:pPr>
    </w:p>
    <w:p w:rsidR="005179A1" w:rsidRDefault="004B2F81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5179A1" w:rsidRDefault="005179A1">
      <w:pPr>
        <w:pStyle w:val="a3"/>
        <w:jc w:val="center"/>
        <w:rPr>
          <w:sz w:val="28"/>
          <w:szCs w:val="28"/>
        </w:rPr>
      </w:pPr>
    </w:p>
    <w:p w:rsidR="005179A1" w:rsidRPr="008F67AD" w:rsidRDefault="004B2F81">
      <w:pPr>
        <w:pStyle w:val="1"/>
        <w:spacing w:line="360" w:lineRule="auto"/>
        <w:ind w:firstLineChars="177" w:firstLine="531"/>
        <w:rPr>
          <w:rFonts w:ascii="仿宋_GB2312" w:eastAsia="仿宋_GB2312" w:hAnsi="仿宋"/>
          <w:bCs/>
          <w:sz w:val="30"/>
          <w:szCs w:val="30"/>
        </w:rPr>
      </w:pPr>
      <w:r w:rsidRPr="008F67AD">
        <w:rPr>
          <w:rFonts w:ascii="仿宋_GB2312" w:eastAsia="仿宋_GB2312" w:hAnsi="仿宋" w:cs="Times New Roman" w:hint="eastAsia"/>
          <w:sz w:val="30"/>
          <w:szCs w:val="30"/>
        </w:rPr>
        <w:t>兹授权 （委托代理人姓名）为我方委托代理人，其权限是：办理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广东省人民医院</w:t>
      </w:r>
      <w:r w:rsidR="00DA1A53" w:rsidRPr="00C17EE3">
        <w:rPr>
          <w:rFonts w:ascii="仿宋_GB2312" w:eastAsia="仿宋_GB2312" w:hAnsi="仿宋" w:hint="eastAsia"/>
          <w:sz w:val="30"/>
          <w:szCs w:val="30"/>
          <w:u w:val="single"/>
        </w:rPr>
        <w:t>东川门诊3层日间手术中心</w:t>
      </w:r>
      <w:r w:rsidR="0030493D">
        <w:rPr>
          <w:rFonts w:ascii="仿宋_GB2312" w:eastAsia="仿宋_GB2312" w:hAnsi="仿宋" w:hint="eastAsia"/>
          <w:sz w:val="30"/>
          <w:szCs w:val="30"/>
          <w:u w:val="single"/>
        </w:rPr>
        <w:t>辐射防护手术室</w:t>
      </w:r>
      <w:r w:rsidR="00DA1A53">
        <w:rPr>
          <w:rFonts w:ascii="仿宋_GB2312" w:eastAsia="仿宋_GB2312" w:hAnsi="仿宋" w:hint="eastAsia"/>
          <w:sz w:val="30"/>
          <w:szCs w:val="30"/>
          <w:u w:val="single"/>
        </w:rPr>
        <w:t>、东二号</w:t>
      </w:r>
      <w:proofErr w:type="gramStart"/>
      <w:r w:rsidR="00DA1A53">
        <w:rPr>
          <w:rFonts w:ascii="仿宋_GB2312" w:eastAsia="仿宋_GB2312" w:hAnsi="仿宋" w:hint="eastAsia"/>
          <w:sz w:val="30"/>
          <w:szCs w:val="30"/>
          <w:u w:val="single"/>
        </w:rPr>
        <w:t>楼直加</w:t>
      </w:r>
      <w:proofErr w:type="gramEnd"/>
      <w:r w:rsidR="00DA1A53">
        <w:rPr>
          <w:rFonts w:ascii="仿宋_GB2312" w:eastAsia="仿宋_GB2312" w:hAnsi="仿宋" w:hint="eastAsia"/>
          <w:sz w:val="30"/>
          <w:szCs w:val="30"/>
          <w:u w:val="single"/>
        </w:rPr>
        <w:t>项目新增后装治疗机</w:t>
      </w:r>
      <w:r w:rsidR="00DA1A53" w:rsidRPr="008F67AD">
        <w:rPr>
          <w:rFonts w:ascii="仿宋_GB2312" w:eastAsia="仿宋_GB2312" w:hAnsi="仿宋" w:hint="eastAsia"/>
          <w:sz w:val="30"/>
          <w:szCs w:val="30"/>
          <w:u w:val="single"/>
        </w:rPr>
        <w:t>建设项目</w:t>
      </w:r>
      <w:r w:rsidR="00771844" w:rsidRPr="00771844">
        <w:rPr>
          <w:rFonts w:ascii="仿宋_GB2312" w:eastAsia="仿宋_GB2312" w:hAnsi="仿宋" w:hint="eastAsia"/>
          <w:sz w:val="30"/>
          <w:szCs w:val="30"/>
          <w:u w:val="single"/>
        </w:rPr>
        <w:t>放射性职业病危害</w:t>
      </w:r>
      <w:r w:rsidR="00771844">
        <w:rPr>
          <w:rFonts w:ascii="仿宋_GB2312" w:eastAsia="仿宋_GB2312" w:hAnsi="仿宋" w:hint="eastAsia"/>
          <w:sz w:val="30"/>
          <w:szCs w:val="30"/>
          <w:u w:val="single"/>
        </w:rPr>
        <w:t>评价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服务</w:t>
      </w:r>
      <w:r w:rsidRPr="008F67AD">
        <w:rPr>
          <w:rFonts w:ascii="仿宋_GB2312" w:eastAsia="仿宋_GB2312" w:hAnsi="仿宋" w:hint="eastAsia"/>
          <w:bCs/>
          <w:sz w:val="30"/>
          <w:szCs w:val="30"/>
          <w:u w:val="single"/>
        </w:rPr>
        <w:t xml:space="preserve"> </w:t>
      </w:r>
      <w:r w:rsidRPr="008F67AD">
        <w:rPr>
          <w:rFonts w:ascii="仿宋_GB2312" w:eastAsia="仿宋_GB2312" w:hAnsi="仿宋" w:hint="eastAsia"/>
          <w:bCs/>
          <w:sz w:val="30"/>
          <w:szCs w:val="30"/>
        </w:rPr>
        <w:t>的报价事宜。</w:t>
      </w:r>
      <w:r w:rsidRPr="008F67AD">
        <w:rPr>
          <w:rFonts w:ascii="仿宋_GB2312" w:eastAsia="仿宋_GB2312" w:hAnsi="仿宋" w:hint="eastAsia"/>
          <w:bCs/>
          <w:sz w:val="30"/>
          <w:szCs w:val="30"/>
          <w:lang w:val="en-GB"/>
        </w:rPr>
        <w:t>本</w:t>
      </w:r>
      <w:r w:rsidRPr="008F67AD">
        <w:rPr>
          <w:rFonts w:ascii="仿宋_GB2312" w:eastAsia="仿宋_GB2312" w:hAnsi="仿宋" w:hint="eastAsia"/>
          <w:bCs/>
          <w:sz w:val="30"/>
          <w:szCs w:val="30"/>
        </w:rPr>
        <w:t>授权书</w:t>
      </w:r>
      <w:r w:rsidRPr="008F67AD">
        <w:rPr>
          <w:rFonts w:ascii="仿宋_GB2312" w:eastAsia="仿宋_GB2312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5179A1" w:rsidRPr="008F67AD" w:rsidRDefault="004B2F81">
      <w:pPr>
        <w:pStyle w:val="1"/>
        <w:spacing w:line="360" w:lineRule="auto"/>
        <w:ind w:firstLineChars="177" w:firstLine="531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附：代理人性别： 年龄：职务</w:t>
      </w:r>
      <w:r w:rsidRPr="008F67AD">
        <w:rPr>
          <w:rFonts w:ascii="仿宋_GB2312" w:eastAsia="仿宋_GB2312" w:hAnsi="仿宋" w:hint="eastAsia"/>
          <w:sz w:val="30"/>
          <w:szCs w:val="30"/>
        </w:rPr>
        <w:t>：</w:t>
      </w:r>
    </w:p>
    <w:p w:rsidR="005179A1" w:rsidRPr="008F67AD" w:rsidRDefault="004B2F81">
      <w:pPr>
        <w:pStyle w:val="1"/>
        <w:spacing w:line="360" w:lineRule="auto"/>
        <w:ind w:firstLineChars="283" w:firstLine="849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8F67AD">
        <w:rPr>
          <w:rFonts w:ascii="仿宋_GB2312" w:eastAsia="仿宋_GB2312" w:hAnsi="仿宋" w:hint="eastAsia"/>
          <w:bCs/>
          <w:sz w:val="30"/>
          <w:szCs w:val="30"/>
        </w:rPr>
        <w:t>身份证号码：</w:t>
      </w:r>
    </w:p>
    <w:p w:rsidR="005179A1" w:rsidRPr="008F67AD" w:rsidRDefault="005179A1">
      <w:pPr>
        <w:pStyle w:val="a3"/>
        <w:spacing w:line="360" w:lineRule="auto"/>
        <w:rPr>
          <w:rFonts w:ascii="仿宋_GB2312" w:eastAsia="仿宋_GB2312" w:hAnsi="仿宋"/>
          <w:sz w:val="30"/>
          <w:szCs w:val="30"/>
          <w:u w:val="single"/>
        </w:rPr>
      </w:pPr>
    </w:p>
    <w:p w:rsidR="005179A1" w:rsidRPr="008F67AD" w:rsidRDefault="004B2F81">
      <w:pPr>
        <w:pStyle w:val="a3"/>
        <w:spacing w:line="360" w:lineRule="auto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授权单位（单位公章）：</w:t>
      </w:r>
    </w:p>
    <w:p w:rsidR="005179A1" w:rsidRPr="008F67AD" w:rsidRDefault="004B2F81">
      <w:pPr>
        <w:pStyle w:val="a3"/>
        <w:spacing w:line="360" w:lineRule="auto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5179A1" w:rsidRPr="008F67AD" w:rsidRDefault="004B2F81">
      <w:pPr>
        <w:pStyle w:val="a3"/>
        <w:spacing w:line="360" w:lineRule="auto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5179A1" w:rsidRPr="008F67AD" w:rsidRDefault="005179A1">
      <w:pPr>
        <w:pStyle w:val="a3"/>
        <w:jc w:val="center"/>
        <w:rPr>
          <w:rFonts w:ascii="仿宋_GB2312" w:eastAsia="仿宋_GB2312" w:hAnsi="仿宋"/>
          <w:sz w:val="30"/>
          <w:szCs w:val="30"/>
        </w:rPr>
      </w:pPr>
    </w:p>
    <w:p w:rsidR="005179A1" w:rsidRPr="008F67AD" w:rsidRDefault="004B2F81">
      <w:pPr>
        <w:pStyle w:val="a3"/>
        <w:jc w:val="right"/>
        <w:rPr>
          <w:rFonts w:ascii="仿宋_GB2312" w:eastAsia="仿宋_GB2312"/>
          <w:sz w:val="24"/>
          <w:szCs w:val="24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 xml:space="preserve">        日期：    年   月  日</w:t>
      </w:r>
    </w:p>
    <w:p w:rsidR="005179A1" w:rsidRPr="008F67AD" w:rsidRDefault="005179A1">
      <w:pPr>
        <w:pStyle w:val="a3"/>
        <w:rPr>
          <w:rFonts w:ascii="仿宋_GB2312" w:eastAsia="仿宋_GB2312"/>
          <w:sz w:val="24"/>
          <w:szCs w:val="24"/>
        </w:rPr>
      </w:pPr>
    </w:p>
    <w:p w:rsidR="005179A1" w:rsidRDefault="004B2F81" w:rsidP="008F67AD">
      <w:pPr>
        <w:pStyle w:val="a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 xml:space="preserve">附件2：  </w:t>
      </w:r>
    </w:p>
    <w:p w:rsidR="005179A1" w:rsidRDefault="004B2F81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5179A1" w:rsidRDefault="005179A1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5179A1" w:rsidRPr="008F67AD" w:rsidRDefault="004B2F81">
      <w:pPr>
        <w:spacing w:line="380" w:lineRule="exact"/>
        <w:rPr>
          <w:rFonts w:ascii="仿宋_GB2312" w:eastAsia="仿宋_GB2312" w:hAnsi="仿宋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广东省人民医院：</w:t>
      </w:r>
    </w:p>
    <w:p w:rsidR="005179A1" w:rsidRPr="008F67AD" w:rsidRDefault="004B2F81">
      <w:pPr>
        <w:spacing w:line="6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我司经研究有关资料及相关要求后，对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广东省人民医院</w:t>
      </w:r>
      <w:r w:rsidR="00DA1A53" w:rsidRPr="00C17EE3">
        <w:rPr>
          <w:rFonts w:ascii="仿宋_GB2312" w:eastAsia="仿宋_GB2312" w:hAnsi="仿宋" w:hint="eastAsia"/>
          <w:sz w:val="30"/>
          <w:szCs w:val="30"/>
          <w:u w:val="single"/>
        </w:rPr>
        <w:t>东川门诊3层日间手术中心</w:t>
      </w:r>
      <w:r w:rsidR="0030493D">
        <w:rPr>
          <w:rFonts w:ascii="仿宋_GB2312" w:eastAsia="仿宋_GB2312" w:hAnsi="仿宋" w:hint="eastAsia"/>
          <w:sz w:val="30"/>
          <w:szCs w:val="30"/>
          <w:u w:val="single"/>
        </w:rPr>
        <w:t>辐射防护手术室</w:t>
      </w:r>
      <w:r w:rsidR="00DA1A53">
        <w:rPr>
          <w:rFonts w:ascii="仿宋_GB2312" w:eastAsia="仿宋_GB2312" w:hAnsi="仿宋" w:hint="eastAsia"/>
          <w:sz w:val="30"/>
          <w:szCs w:val="30"/>
          <w:u w:val="single"/>
        </w:rPr>
        <w:t>、东二号</w:t>
      </w:r>
      <w:proofErr w:type="gramStart"/>
      <w:r w:rsidR="00DA1A53">
        <w:rPr>
          <w:rFonts w:ascii="仿宋_GB2312" w:eastAsia="仿宋_GB2312" w:hAnsi="仿宋" w:hint="eastAsia"/>
          <w:sz w:val="30"/>
          <w:szCs w:val="30"/>
          <w:u w:val="single"/>
        </w:rPr>
        <w:t>楼直加</w:t>
      </w:r>
      <w:proofErr w:type="gramEnd"/>
      <w:r w:rsidR="00DA1A53">
        <w:rPr>
          <w:rFonts w:ascii="仿宋_GB2312" w:eastAsia="仿宋_GB2312" w:hAnsi="仿宋" w:hint="eastAsia"/>
          <w:sz w:val="30"/>
          <w:szCs w:val="30"/>
          <w:u w:val="single"/>
        </w:rPr>
        <w:t>项目新增后装治疗机</w:t>
      </w:r>
      <w:r w:rsidR="00DA1A53" w:rsidRPr="008F67AD">
        <w:rPr>
          <w:rFonts w:ascii="仿宋_GB2312" w:eastAsia="仿宋_GB2312" w:hAnsi="仿宋" w:hint="eastAsia"/>
          <w:sz w:val="30"/>
          <w:szCs w:val="30"/>
          <w:u w:val="single"/>
        </w:rPr>
        <w:t>建设项目</w:t>
      </w:r>
      <w:r w:rsidR="00771844" w:rsidRPr="00771844">
        <w:rPr>
          <w:rFonts w:ascii="仿宋_GB2312" w:eastAsia="仿宋_GB2312" w:hAnsi="仿宋" w:hint="eastAsia"/>
          <w:sz w:val="30"/>
          <w:szCs w:val="30"/>
          <w:u w:val="single"/>
        </w:rPr>
        <w:t>放射性职业病危害</w:t>
      </w:r>
      <w:r w:rsidR="00771844">
        <w:rPr>
          <w:rFonts w:ascii="仿宋_GB2312" w:eastAsia="仿宋_GB2312" w:hAnsi="仿宋" w:hint="eastAsia"/>
          <w:sz w:val="30"/>
          <w:szCs w:val="30"/>
          <w:u w:val="single"/>
        </w:rPr>
        <w:t>评价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服务</w:t>
      </w:r>
      <w:proofErr w:type="gramStart"/>
      <w:r w:rsidRPr="008F67AD">
        <w:rPr>
          <w:rFonts w:ascii="仿宋_GB2312" w:eastAsia="仿宋_GB2312" w:hAnsi="仿宋" w:hint="eastAsia"/>
          <w:sz w:val="28"/>
          <w:szCs w:val="28"/>
        </w:rPr>
        <w:t>作出</w:t>
      </w:r>
      <w:proofErr w:type="gramEnd"/>
      <w:r w:rsidRPr="008F67AD">
        <w:rPr>
          <w:rFonts w:ascii="仿宋_GB2312" w:eastAsia="仿宋_GB2312" w:hAnsi="仿宋" w:hint="eastAsia"/>
          <w:sz w:val="28"/>
          <w:szCs w:val="28"/>
        </w:rPr>
        <w:t>如下报价：</w:t>
      </w:r>
    </w:p>
    <w:p w:rsidR="005179A1" w:rsidRPr="008F67AD" w:rsidRDefault="004B2F81">
      <w:pPr>
        <w:spacing w:line="64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  <w:u w:val="single"/>
        </w:rPr>
        <w:t xml:space="preserve">人民币    </w:t>
      </w:r>
      <w:r w:rsidR="00DE6365" w:rsidRPr="008F67AD">
        <w:rPr>
          <w:rFonts w:ascii="仿宋_GB2312" w:eastAsia="仿宋_GB2312" w:hAnsi="仿宋" w:hint="eastAsia"/>
          <w:bCs/>
          <w:sz w:val="30"/>
          <w:szCs w:val="30"/>
          <w:u w:val="single"/>
        </w:rPr>
        <w:t>万元整（小写</w:t>
      </w:r>
      <w:r w:rsidRPr="008F67AD">
        <w:rPr>
          <w:rFonts w:ascii="仿宋_GB2312" w:eastAsia="仿宋_GB2312" w:hAnsi="仿宋" w:hint="eastAsia"/>
          <w:bCs/>
          <w:sz w:val="30"/>
          <w:szCs w:val="30"/>
          <w:u w:val="single"/>
        </w:rPr>
        <w:t>：XXXX元）。</w:t>
      </w:r>
    </w:p>
    <w:p w:rsidR="005179A1" w:rsidRPr="008F67AD" w:rsidRDefault="004B2F81">
      <w:pPr>
        <w:spacing w:line="640" w:lineRule="exact"/>
        <w:rPr>
          <w:rFonts w:ascii="仿宋_GB2312" w:eastAsia="仿宋_GB2312" w:hAnsi="仿宋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报价依据：</w:t>
      </w:r>
    </w:p>
    <w:p w:rsidR="005179A1" w:rsidRPr="008F67AD" w:rsidRDefault="005179A1">
      <w:pPr>
        <w:spacing w:line="6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179A1" w:rsidRPr="008F67AD" w:rsidRDefault="005179A1">
      <w:pPr>
        <w:spacing w:line="6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179A1" w:rsidRPr="008F67AD" w:rsidRDefault="004B2F81">
      <w:pPr>
        <w:spacing w:line="6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联系人：  电话：</w:t>
      </w:r>
    </w:p>
    <w:p w:rsidR="005179A1" w:rsidRPr="008F67AD" w:rsidRDefault="005179A1">
      <w:pPr>
        <w:spacing w:line="640" w:lineRule="exact"/>
        <w:ind w:firstLineChars="1100" w:firstLine="3080"/>
        <w:rPr>
          <w:rFonts w:ascii="仿宋_GB2312" w:eastAsia="仿宋_GB2312" w:hAnsi="仿宋"/>
          <w:sz w:val="28"/>
          <w:szCs w:val="28"/>
        </w:rPr>
      </w:pPr>
    </w:p>
    <w:p w:rsidR="005179A1" w:rsidRPr="008F67AD" w:rsidRDefault="004B2F81">
      <w:pPr>
        <w:spacing w:line="640" w:lineRule="exact"/>
        <w:ind w:firstLineChars="1100" w:firstLine="3080"/>
        <w:rPr>
          <w:rFonts w:ascii="仿宋_GB2312" w:eastAsia="仿宋_GB2312" w:hAnsi="仿宋"/>
          <w:sz w:val="28"/>
          <w:szCs w:val="28"/>
          <w:u w:val="single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报价单位（盖章）：</w:t>
      </w:r>
    </w:p>
    <w:p w:rsidR="005179A1" w:rsidRPr="008F67AD" w:rsidRDefault="004B2F81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法定代表人或授权委托人（签字或签章）：</w:t>
      </w:r>
    </w:p>
    <w:p w:rsidR="005179A1" w:rsidRPr="008F67AD" w:rsidRDefault="004B2F81">
      <w:pPr>
        <w:wordWrap w:val="0"/>
        <w:jc w:val="right"/>
        <w:rPr>
          <w:rFonts w:ascii="仿宋_GB2312" w:eastAsia="仿宋_GB2312"/>
          <w:sz w:val="20"/>
          <w:szCs w:val="22"/>
        </w:rPr>
      </w:pPr>
      <w:r w:rsidRPr="008F67AD">
        <w:rPr>
          <w:rFonts w:ascii="仿宋_GB2312" w:eastAsia="仿宋_GB2312" w:hAnsi="仿宋" w:hint="eastAsia"/>
          <w:bCs/>
          <w:sz w:val="28"/>
          <w:szCs w:val="28"/>
        </w:rPr>
        <w:t>日期：    年  月  日</w:t>
      </w:r>
    </w:p>
    <w:p w:rsidR="005179A1" w:rsidRDefault="004B2F81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</w:p>
    <w:p w:rsidR="005179A1" w:rsidRDefault="004B2F81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5179A1" w:rsidRPr="008F67AD" w:rsidRDefault="00812714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广东省人民医院</w:t>
      </w:r>
      <w:r w:rsidR="004B2F81" w:rsidRPr="008F67AD">
        <w:rPr>
          <w:rFonts w:ascii="仿宋_GB2312" w:eastAsia="仿宋_GB2312" w:hAnsi="仿宋" w:hint="eastAsia"/>
          <w:sz w:val="30"/>
          <w:szCs w:val="30"/>
        </w:rPr>
        <w:t>：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我单位在参加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广东省人民医院</w:t>
      </w:r>
      <w:r w:rsidR="00DA1A53" w:rsidRPr="00C17EE3">
        <w:rPr>
          <w:rFonts w:ascii="仿宋_GB2312" w:eastAsia="仿宋_GB2312" w:hAnsi="仿宋" w:hint="eastAsia"/>
          <w:sz w:val="30"/>
          <w:szCs w:val="30"/>
          <w:u w:val="single"/>
        </w:rPr>
        <w:t>东川门诊3层日间手术中心</w:t>
      </w:r>
      <w:r w:rsidR="0030493D">
        <w:rPr>
          <w:rFonts w:ascii="仿宋_GB2312" w:eastAsia="仿宋_GB2312" w:hAnsi="仿宋" w:hint="eastAsia"/>
          <w:sz w:val="30"/>
          <w:szCs w:val="30"/>
          <w:u w:val="single"/>
        </w:rPr>
        <w:t>辐射防护手术室</w:t>
      </w:r>
      <w:r w:rsidR="00DA1A53">
        <w:rPr>
          <w:rFonts w:ascii="仿宋_GB2312" w:eastAsia="仿宋_GB2312" w:hAnsi="仿宋" w:hint="eastAsia"/>
          <w:sz w:val="30"/>
          <w:szCs w:val="30"/>
          <w:u w:val="single"/>
        </w:rPr>
        <w:t>、东二号</w:t>
      </w:r>
      <w:proofErr w:type="gramStart"/>
      <w:r w:rsidR="00DA1A53">
        <w:rPr>
          <w:rFonts w:ascii="仿宋_GB2312" w:eastAsia="仿宋_GB2312" w:hAnsi="仿宋" w:hint="eastAsia"/>
          <w:sz w:val="30"/>
          <w:szCs w:val="30"/>
          <w:u w:val="single"/>
        </w:rPr>
        <w:t>楼直加</w:t>
      </w:r>
      <w:proofErr w:type="gramEnd"/>
      <w:r w:rsidR="00DA1A53">
        <w:rPr>
          <w:rFonts w:ascii="仿宋_GB2312" w:eastAsia="仿宋_GB2312" w:hAnsi="仿宋" w:hint="eastAsia"/>
          <w:sz w:val="30"/>
          <w:szCs w:val="30"/>
          <w:u w:val="single"/>
        </w:rPr>
        <w:t>项目新增后装治疗机</w:t>
      </w:r>
      <w:r w:rsidR="00DA1A53" w:rsidRPr="008F67AD">
        <w:rPr>
          <w:rFonts w:ascii="仿宋_GB2312" w:eastAsia="仿宋_GB2312" w:hAnsi="仿宋" w:hint="eastAsia"/>
          <w:sz w:val="30"/>
          <w:szCs w:val="30"/>
          <w:u w:val="single"/>
        </w:rPr>
        <w:t>建设项目</w:t>
      </w:r>
      <w:r w:rsidR="00771844" w:rsidRPr="00771844">
        <w:rPr>
          <w:rFonts w:ascii="仿宋_GB2312" w:eastAsia="仿宋_GB2312" w:hAnsi="仿宋" w:hint="eastAsia"/>
          <w:sz w:val="30"/>
          <w:szCs w:val="30"/>
          <w:u w:val="single"/>
        </w:rPr>
        <w:t>放射性职业病危害</w:t>
      </w:r>
      <w:r w:rsidR="00771844">
        <w:rPr>
          <w:rFonts w:ascii="仿宋_GB2312" w:eastAsia="仿宋_GB2312" w:hAnsi="仿宋" w:hint="eastAsia"/>
          <w:sz w:val="30"/>
          <w:szCs w:val="30"/>
          <w:u w:val="single"/>
        </w:rPr>
        <w:t>评价服务</w:t>
      </w:r>
      <w:r w:rsidRPr="008F67AD">
        <w:rPr>
          <w:rFonts w:ascii="仿宋_GB2312" w:eastAsia="仿宋_GB2312" w:hAnsi="仿宋" w:hint="eastAsia"/>
          <w:sz w:val="30"/>
          <w:szCs w:val="30"/>
        </w:rPr>
        <w:t xml:space="preserve">的报价活动中，郑重承诺如下： 　　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 xml:space="preserve">1、我方申报的所有资料都是真实、准确、完整的； 　　</w:t>
      </w:r>
    </w:p>
    <w:p w:rsidR="005179A1" w:rsidRPr="008F67AD" w:rsidRDefault="004B2F81">
      <w:pPr>
        <w:widowControl/>
        <w:spacing w:line="360" w:lineRule="auto"/>
        <w:ind w:firstLine="465"/>
        <w:jc w:val="left"/>
        <w:outlineLvl w:val="0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 xml:space="preserve">2、我方无资质挂靠等公司经营违法行为； 　　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3、我方没有被各级行政主管部门做出停止市场行为的处罚；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5、若我方中标，将严格按照所承诺的报价等内容组织实施。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若我方违反上述承诺，被贵司发现或被他人举报查实，无条件接受贵司</w:t>
      </w:r>
      <w:proofErr w:type="gramStart"/>
      <w:r w:rsidRPr="008F67AD">
        <w:rPr>
          <w:rFonts w:ascii="仿宋_GB2312" w:eastAsia="仿宋_GB2312" w:hAnsi="仿宋" w:hint="eastAsia"/>
          <w:sz w:val="30"/>
          <w:szCs w:val="30"/>
        </w:rPr>
        <w:t>作出</w:t>
      </w:r>
      <w:proofErr w:type="gramEnd"/>
      <w:r w:rsidRPr="008F67AD">
        <w:rPr>
          <w:rFonts w:ascii="仿宋_GB2312" w:eastAsia="仿宋_GB2312" w:hAnsi="仿宋" w:hint="eastAsia"/>
          <w:sz w:val="30"/>
          <w:szCs w:val="30"/>
        </w:rPr>
        <w:t xml:space="preserve">的不良行为处罚。对造成的损失，任何法律和经济责任完全由我方负责。 　　</w:t>
      </w:r>
    </w:p>
    <w:p w:rsidR="005179A1" w:rsidRPr="008F67AD" w:rsidRDefault="004B2F81">
      <w:pPr>
        <w:spacing w:line="640" w:lineRule="exact"/>
        <w:ind w:firstLineChars="1100" w:firstLine="3300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报价单位（盖章）：</w:t>
      </w:r>
    </w:p>
    <w:p w:rsidR="005179A1" w:rsidRPr="008F67AD" w:rsidRDefault="004B2F81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法定代表人或授权委托人（签字或签章）：</w:t>
      </w:r>
    </w:p>
    <w:p w:rsidR="005179A1" w:rsidRPr="008F67AD" w:rsidRDefault="004B2F81">
      <w:pPr>
        <w:wordWrap w:val="0"/>
        <w:jc w:val="right"/>
        <w:rPr>
          <w:rFonts w:ascii="仿宋_GB2312" w:eastAsia="仿宋_GB2312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日期：   年  月  日</w:t>
      </w:r>
    </w:p>
    <w:p w:rsidR="005179A1" w:rsidRDefault="005179A1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</w:p>
    <w:p w:rsidR="005179A1" w:rsidRDefault="005179A1">
      <w:pPr>
        <w:jc w:val="right"/>
        <w:rPr>
          <w:sz w:val="28"/>
          <w:szCs w:val="28"/>
        </w:rPr>
      </w:pPr>
    </w:p>
    <w:p w:rsidR="005179A1" w:rsidRDefault="005179A1">
      <w:pPr>
        <w:jc w:val="left"/>
        <w:rPr>
          <w:b/>
          <w:sz w:val="28"/>
          <w:szCs w:val="28"/>
        </w:rPr>
      </w:pPr>
    </w:p>
    <w:sectPr w:rsidR="005179A1" w:rsidSect="005179A1">
      <w:footerReference w:type="default" r:id="rId10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93" w:rsidRDefault="001D1A93" w:rsidP="00DE6365">
      <w:r>
        <w:separator/>
      </w:r>
    </w:p>
  </w:endnote>
  <w:endnote w:type="continuationSeparator" w:id="0">
    <w:p w:rsidR="001D1A93" w:rsidRDefault="001D1A93" w:rsidP="00DE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2036"/>
      <w:docPartObj>
        <w:docPartGallery w:val="Page Numbers (Bottom of Page)"/>
        <w:docPartUnique/>
      </w:docPartObj>
    </w:sdtPr>
    <w:sdtEndPr/>
    <w:sdtContent>
      <w:p w:rsidR="002F1C64" w:rsidRDefault="007622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793" w:rsidRPr="00400793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F1C64" w:rsidRDefault="002F1C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93" w:rsidRDefault="001D1A93" w:rsidP="00DE6365">
      <w:r>
        <w:separator/>
      </w:r>
    </w:p>
  </w:footnote>
  <w:footnote w:type="continuationSeparator" w:id="0">
    <w:p w:rsidR="001D1A93" w:rsidRDefault="001D1A93" w:rsidP="00DE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B091FA"/>
    <w:multiLevelType w:val="singleLevel"/>
    <w:tmpl w:val="C1B091F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11FF4E71"/>
    <w:rsid w:val="185D1B19"/>
    <w:rsid w:val="238A1761"/>
    <w:rsid w:val="2A6E418D"/>
    <w:rsid w:val="2E771618"/>
    <w:rsid w:val="342253CA"/>
    <w:rsid w:val="358A1EAF"/>
    <w:rsid w:val="3C063D18"/>
    <w:rsid w:val="3D2679A4"/>
    <w:rsid w:val="4B0361A1"/>
    <w:rsid w:val="4CDE576E"/>
    <w:rsid w:val="4E8D6CB7"/>
    <w:rsid w:val="54CD37EE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1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179A1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5179A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5179A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17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1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5179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5179A1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5179A1"/>
    <w:rPr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5179A1"/>
    <w:rPr>
      <w:sz w:val="18"/>
      <w:szCs w:val="18"/>
    </w:rPr>
  </w:style>
  <w:style w:type="character" w:customStyle="1" w:styleId="Char">
    <w:name w:val="纯文本 Char"/>
    <w:link w:val="a3"/>
    <w:qFormat/>
    <w:rsid w:val="005179A1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5179A1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5179A1"/>
  </w:style>
  <w:style w:type="character" w:customStyle="1" w:styleId="pointer">
    <w:name w:val="pointer"/>
    <w:basedOn w:val="a0"/>
    <w:qFormat/>
    <w:rsid w:val="005179A1"/>
  </w:style>
  <w:style w:type="character" w:customStyle="1" w:styleId="Char1">
    <w:name w:val="批注框文本 Char"/>
    <w:basedOn w:val="a0"/>
    <w:link w:val="a5"/>
    <w:uiPriority w:val="99"/>
    <w:semiHidden/>
    <w:qFormat/>
    <w:rsid w:val="005179A1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5179A1"/>
    <w:rPr>
      <w:rFonts w:ascii="Calibri" w:eastAsia="宋体" w:hAnsi="Calibri"/>
      <w:szCs w:val="24"/>
    </w:rPr>
  </w:style>
  <w:style w:type="character" w:customStyle="1" w:styleId="font31">
    <w:name w:val="font31"/>
    <w:basedOn w:val="a0"/>
    <w:qFormat/>
    <w:rsid w:val="005179A1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5179A1"/>
    <w:rPr>
      <w:rFonts w:ascii="宋体" w:eastAsiaTheme="minorEastAsia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329CF-059B-4C45-A66B-229105F5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76</cp:revision>
  <cp:lastPrinted>2023-09-07T00:58:00Z</cp:lastPrinted>
  <dcterms:created xsi:type="dcterms:W3CDTF">2020-02-27T08:12:00Z</dcterms:created>
  <dcterms:modified xsi:type="dcterms:W3CDTF">2023-09-07T01:27:00Z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