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6024" w14:textId="77777777" w:rsidR="006412BB" w:rsidRDefault="00000000">
      <w:pPr>
        <w:spacing w:beforeLines="200" w:before="624" w:afterLines="100" w:after="312" w:line="360" w:lineRule="auto"/>
        <w:jc w:val="center"/>
        <w:rPr>
          <w:b/>
          <w:sz w:val="44"/>
          <w:szCs w:val="30"/>
        </w:rPr>
      </w:pPr>
      <w:r>
        <w:rPr>
          <w:b/>
          <w:sz w:val="44"/>
          <w:szCs w:val="30"/>
        </w:rPr>
        <w:t>妊娠合并</w:t>
      </w:r>
      <w:r>
        <w:rPr>
          <w:rFonts w:hint="eastAsia"/>
          <w:b/>
          <w:sz w:val="44"/>
          <w:szCs w:val="30"/>
        </w:rPr>
        <w:t>心血管疾病</w:t>
      </w:r>
      <w:r>
        <w:rPr>
          <w:b/>
          <w:sz w:val="44"/>
          <w:szCs w:val="30"/>
        </w:rPr>
        <w:t>专病库建设项目需求</w:t>
      </w:r>
    </w:p>
    <w:p w14:paraId="586A49DA" w14:textId="77777777" w:rsidR="006412BB" w:rsidRDefault="00000000">
      <w:pPr>
        <w:pStyle w:val="1"/>
        <w:numPr>
          <w:ilvl w:val="0"/>
          <w:numId w:val="3"/>
        </w:numPr>
        <w:rPr>
          <w:sz w:val="32"/>
        </w:rPr>
      </w:pPr>
      <w:r>
        <w:rPr>
          <w:sz w:val="32"/>
        </w:rPr>
        <w:t>项目名称</w:t>
      </w:r>
    </w:p>
    <w:p w14:paraId="00A004F2" w14:textId="77777777" w:rsidR="006412BB" w:rsidRDefault="00000000">
      <w:pPr>
        <w:spacing w:line="360" w:lineRule="auto"/>
        <w:ind w:left="432"/>
        <w:rPr>
          <w:szCs w:val="21"/>
        </w:rPr>
      </w:pPr>
      <w:r>
        <w:rPr>
          <w:szCs w:val="21"/>
        </w:rPr>
        <w:t>项目名称：妊娠合并</w:t>
      </w:r>
      <w:r>
        <w:rPr>
          <w:rFonts w:hint="eastAsia"/>
          <w:szCs w:val="21"/>
        </w:rPr>
        <w:t>心血管疾病</w:t>
      </w:r>
      <w:r>
        <w:rPr>
          <w:szCs w:val="21"/>
        </w:rPr>
        <w:t>专病库建设</w:t>
      </w:r>
    </w:p>
    <w:p w14:paraId="15EA55BD" w14:textId="77777777" w:rsidR="006412BB" w:rsidRDefault="00000000">
      <w:pPr>
        <w:pStyle w:val="1"/>
        <w:numPr>
          <w:ilvl w:val="0"/>
          <w:numId w:val="3"/>
        </w:numPr>
        <w:rPr>
          <w:sz w:val="32"/>
        </w:rPr>
      </w:pPr>
      <w:r>
        <w:rPr>
          <w:sz w:val="32"/>
        </w:rPr>
        <w:t>项目内容</w:t>
      </w:r>
    </w:p>
    <w:p w14:paraId="59E7F260" w14:textId="70E4910F" w:rsidR="006412BB" w:rsidRDefault="00000000">
      <w:pPr>
        <w:spacing w:line="360" w:lineRule="auto"/>
        <w:ind w:firstLineChars="200" w:firstLine="420"/>
        <w:rPr>
          <w:szCs w:val="21"/>
        </w:rPr>
      </w:pPr>
      <w:r>
        <w:rPr>
          <w:szCs w:val="21"/>
        </w:rPr>
        <w:t>广东省人民医院产科早在</w:t>
      </w:r>
      <w:r>
        <w:rPr>
          <w:szCs w:val="21"/>
        </w:rPr>
        <w:t>2000</w:t>
      </w:r>
      <w:r>
        <w:rPr>
          <w:szCs w:val="21"/>
        </w:rPr>
        <w:t>年就建立了一套较为完善的妊娠合并心血管疾病诊断、治疗和监护的流程，为广大妊娠合并心血管疾病的孕妇保驾护航，目前在孕产妇及胎儿心血管疾病防治领域属于国内领先梯队，年分娩量超过</w:t>
      </w:r>
      <w:r>
        <w:rPr>
          <w:szCs w:val="21"/>
        </w:rPr>
        <w:t>1000</w:t>
      </w:r>
      <w:r>
        <w:rPr>
          <w:szCs w:val="21"/>
        </w:rPr>
        <w:t>例。为响应国家医疗大数据政策号召，结合重点学科建设需求，科室现拟依托医院现有信息化建设基础，制定妊娠合并心血管疾病专病数据采集、应用及管理规范，构建高质量的妊娠合并心血管疾病专病临床信息数据库，实现对妊娠合并心血管疾病专病患者的全量临床数据进行采集、清洗和整合，并在此基础上，深入分析妊娠合并心血管疾病疾病的危险因素、演变趋势、不良反应发生等重要临床问题，进一步构建疾病相关不良反应风险评估模型，全面赋能产科在妊娠合并心血管疾病专病领域的深入挖掘和探索，提高临床科研工作效率，加速科研成果产出，为医院高质量发展提供有力的支撑，并为未来开展跨区域、跨国家的多中心研究、临床真实世界研究、国家重大疾病队列研究等提供高效、可用、易用的高质量数据保障。</w:t>
      </w:r>
    </w:p>
    <w:p w14:paraId="324A337E" w14:textId="7B3221CA" w:rsidR="006412BB" w:rsidRDefault="00000000">
      <w:pPr>
        <w:spacing w:line="360" w:lineRule="auto"/>
        <w:ind w:firstLineChars="200" w:firstLine="420"/>
      </w:pPr>
      <w:r>
        <w:rPr>
          <w:rFonts w:hint="eastAsia"/>
          <w:szCs w:val="21"/>
        </w:rPr>
        <w:t>综上，</w:t>
      </w:r>
      <w:r>
        <w:rPr>
          <w:szCs w:val="21"/>
        </w:rPr>
        <w:t>供应商按照采购商需求，建设妊娠合并</w:t>
      </w:r>
      <w:r>
        <w:rPr>
          <w:rFonts w:hint="eastAsia"/>
          <w:szCs w:val="21"/>
        </w:rPr>
        <w:t>心血管</w:t>
      </w:r>
      <w:r w:rsidR="00A657A5">
        <w:rPr>
          <w:rFonts w:hint="eastAsia"/>
          <w:szCs w:val="21"/>
        </w:rPr>
        <w:t>疾</w:t>
      </w:r>
      <w:r>
        <w:rPr>
          <w:rFonts w:hint="eastAsia"/>
          <w:szCs w:val="21"/>
        </w:rPr>
        <w:t>病</w:t>
      </w:r>
      <w:r>
        <w:rPr>
          <w:szCs w:val="21"/>
        </w:rPr>
        <w:t>专病库，满足收集妊娠合并心血管疾病患者的临床数据，对收集的数据进行建模以及数据分析等需求。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3119"/>
        <w:gridCol w:w="1297"/>
      </w:tblGrid>
      <w:tr w:rsidR="006412BB" w14:paraId="63410B86" w14:textId="77777777">
        <w:tc>
          <w:tcPr>
            <w:tcW w:w="817" w:type="dxa"/>
          </w:tcPr>
          <w:p w14:paraId="63A62623" w14:textId="77777777" w:rsidR="006412BB" w:rsidRDefault="00000000">
            <w:r>
              <w:t>序号</w:t>
            </w:r>
          </w:p>
        </w:tc>
        <w:tc>
          <w:tcPr>
            <w:tcW w:w="3827" w:type="dxa"/>
          </w:tcPr>
          <w:p w14:paraId="781203D9" w14:textId="77777777" w:rsidR="006412BB" w:rsidRDefault="00000000">
            <w:r>
              <w:t>名称</w:t>
            </w:r>
          </w:p>
        </w:tc>
        <w:tc>
          <w:tcPr>
            <w:tcW w:w="3119" w:type="dxa"/>
          </w:tcPr>
          <w:p w14:paraId="662A94B0" w14:textId="77777777" w:rsidR="006412BB" w:rsidRDefault="00000000">
            <w:r>
              <w:t>配置描述</w:t>
            </w:r>
          </w:p>
        </w:tc>
        <w:tc>
          <w:tcPr>
            <w:tcW w:w="1297" w:type="dxa"/>
          </w:tcPr>
          <w:p w14:paraId="0A9723B2" w14:textId="77777777" w:rsidR="006412BB" w:rsidRDefault="00000000">
            <w:r>
              <w:t>数量</w:t>
            </w:r>
          </w:p>
        </w:tc>
      </w:tr>
      <w:tr w:rsidR="006412BB" w14:paraId="162A4ED6" w14:textId="77777777">
        <w:tc>
          <w:tcPr>
            <w:tcW w:w="817" w:type="dxa"/>
          </w:tcPr>
          <w:p w14:paraId="516405CB" w14:textId="77777777" w:rsidR="006412BB" w:rsidRDefault="00000000">
            <w:pPr>
              <w:jc w:val="left"/>
              <w:rPr>
                <w:bCs/>
              </w:rPr>
            </w:pPr>
            <w:r>
              <w:rPr>
                <w:bCs/>
              </w:rPr>
              <w:t>1</w:t>
            </w:r>
          </w:p>
        </w:tc>
        <w:tc>
          <w:tcPr>
            <w:tcW w:w="3827" w:type="dxa"/>
          </w:tcPr>
          <w:p w14:paraId="053F2F17" w14:textId="7BD71CEB" w:rsidR="006412BB" w:rsidRDefault="00000000">
            <w:pPr>
              <w:rPr>
                <w:bCs/>
              </w:rPr>
            </w:pPr>
            <w:r>
              <w:rPr>
                <w:szCs w:val="21"/>
              </w:rPr>
              <w:t>妊娠合并</w:t>
            </w:r>
            <w:r>
              <w:rPr>
                <w:rFonts w:hint="eastAsia"/>
                <w:szCs w:val="21"/>
              </w:rPr>
              <w:t>心血管</w:t>
            </w:r>
            <w:r w:rsidR="00A657A5">
              <w:rPr>
                <w:rFonts w:hint="eastAsia"/>
                <w:szCs w:val="21"/>
              </w:rPr>
              <w:t>疾</w:t>
            </w:r>
            <w:r>
              <w:rPr>
                <w:szCs w:val="21"/>
              </w:rPr>
              <w:t>病专病库</w:t>
            </w:r>
          </w:p>
        </w:tc>
        <w:tc>
          <w:tcPr>
            <w:tcW w:w="3119" w:type="dxa"/>
          </w:tcPr>
          <w:p w14:paraId="63FE3FDF" w14:textId="77777777" w:rsidR="006412BB" w:rsidRDefault="00000000">
            <w:pPr>
              <w:rPr>
                <w:bCs/>
              </w:rPr>
            </w:pPr>
            <w:hyperlink w:anchor="_3.1.1、咨询服务" w:history="1">
              <w:r>
                <w:rPr>
                  <w:bCs/>
                </w:rPr>
                <w:t>配置详见</w:t>
              </w:r>
            </w:hyperlink>
            <w:r>
              <w:rPr>
                <w:bCs/>
              </w:rPr>
              <w:t>3.1</w:t>
            </w:r>
          </w:p>
        </w:tc>
        <w:tc>
          <w:tcPr>
            <w:tcW w:w="1297" w:type="dxa"/>
            <w:vAlign w:val="center"/>
          </w:tcPr>
          <w:p w14:paraId="2BE548E5" w14:textId="77777777" w:rsidR="006412BB" w:rsidRDefault="00000000">
            <w:pPr>
              <w:jc w:val="center"/>
              <w:rPr>
                <w:bCs/>
                <w:sz w:val="24"/>
              </w:rPr>
            </w:pPr>
            <w:r>
              <w:rPr>
                <w:bCs/>
              </w:rPr>
              <w:t>1</w:t>
            </w:r>
            <w:r>
              <w:rPr>
                <w:bCs/>
              </w:rPr>
              <w:t>个</w:t>
            </w:r>
          </w:p>
        </w:tc>
      </w:tr>
      <w:tr w:rsidR="006412BB" w14:paraId="06DF5A7E" w14:textId="77777777">
        <w:tc>
          <w:tcPr>
            <w:tcW w:w="817" w:type="dxa"/>
          </w:tcPr>
          <w:p w14:paraId="701F32D1" w14:textId="77777777" w:rsidR="006412BB" w:rsidRDefault="00000000">
            <w:pPr>
              <w:jc w:val="left"/>
              <w:rPr>
                <w:bCs/>
              </w:rPr>
            </w:pPr>
            <w:r>
              <w:rPr>
                <w:rFonts w:hint="eastAsia"/>
                <w:bCs/>
              </w:rPr>
              <w:t>2</w:t>
            </w:r>
          </w:p>
        </w:tc>
        <w:tc>
          <w:tcPr>
            <w:tcW w:w="3827" w:type="dxa"/>
          </w:tcPr>
          <w:p w14:paraId="77ED7C46" w14:textId="056ED9C9" w:rsidR="006412BB" w:rsidRDefault="00000000">
            <w:pPr>
              <w:rPr>
                <w:szCs w:val="21"/>
              </w:rPr>
            </w:pPr>
            <w:r>
              <w:rPr>
                <w:szCs w:val="21"/>
              </w:rPr>
              <w:t>妊娠合并</w:t>
            </w:r>
            <w:r>
              <w:rPr>
                <w:rFonts w:hint="eastAsia"/>
                <w:szCs w:val="21"/>
              </w:rPr>
              <w:t>心血管</w:t>
            </w:r>
            <w:r w:rsidR="00A657A5">
              <w:rPr>
                <w:rFonts w:hint="eastAsia"/>
                <w:szCs w:val="21"/>
              </w:rPr>
              <w:t>疾</w:t>
            </w:r>
            <w:r>
              <w:rPr>
                <w:szCs w:val="21"/>
              </w:rPr>
              <w:t>病专病库</w:t>
            </w:r>
            <w:r>
              <w:rPr>
                <w:rFonts w:hint="eastAsia"/>
                <w:szCs w:val="21"/>
              </w:rPr>
              <w:t>配套设备</w:t>
            </w:r>
          </w:p>
        </w:tc>
        <w:tc>
          <w:tcPr>
            <w:tcW w:w="3119" w:type="dxa"/>
          </w:tcPr>
          <w:p w14:paraId="6CC58F79" w14:textId="77777777" w:rsidR="006412BB" w:rsidRDefault="00000000">
            <w:hyperlink w:anchor="_3.1.1、咨询服务" w:history="1">
              <w:r>
                <w:rPr>
                  <w:bCs/>
                </w:rPr>
                <w:t>配置详见</w:t>
              </w:r>
            </w:hyperlink>
            <w:r>
              <w:rPr>
                <w:bCs/>
              </w:rPr>
              <w:t>3.</w:t>
            </w:r>
            <w:r>
              <w:rPr>
                <w:rFonts w:hint="eastAsia"/>
                <w:bCs/>
              </w:rPr>
              <w:t>2</w:t>
            </w:r>
          </w:p>
        </w:tc>
        <w:tc>
          <w:tcPr>
            <w:tcW w:w="1297" w:type="dxa"/>
            <w:vAlign w:val="center"/>
          </w:tcPr>
          <w:p w14:paraId="721E1382" w14:textId="77777777" w:rsidR="006412BB" w:rsidRDefault="00000000">
            <w:pPr>
              <w:jc w:val="center"/>
              <w:rPr>
                <w:bCs/>
              </w:rPr>
            </w:pPr>
            <w:r>
              <w:rPr>
                <w:rFonts w:hint="eastAsia"/>
                <w:bCs/>
              </w:rPr>
              <w:t>1</w:t>
            </w:r>
            <w:r>
              <w:rPr>
                <w:rFonts w:hint="eastAsia"/>
                <w:bCs/>
              </w:rPr>
              <w:t>套</w:t>
            </w:r>
          </w:p>
        </w:tc>
      </w:tr>
    </w:tbl>
    <w:p w14:paraId="36C10F98" w14:textId="77777777" w:rsidR="006412BB" w:rsidRPr="00A657A5" w:rsidRDefault="006412BB" w:rsidP="00A657A5">
      <w:pPr>
        <w:pStyle w:val="14"/>
        <w:keepNext/>
        <w:keepLines/>
        <w:spacing w:before="340" w:after="330" w:line="578" w:lineRule="auto"/>
        <w:ind w:firstLineChars="0" w:firstLine="0"/>
        <w:outlineLvl w:val="0"/>
        <w:rPr>
          <w:rFonts w:ascii="Times New Roman" w:eastAsia="宋体" w:hAnsi="Times New Roman" w:hint="eastAsia"/>
          <w:b/>
          <w:bCs/>
          <w:vanish/>
          <w:kern w:val="44"/>
          <w:sz w:val="44"/>
          <w:szCs w:val="44"/>
        </w:rPr>
      </w:pPr>
    </w:p>
    <w:p w14:paraId="27800021" w14:textId="77777777" w:rsidR="006412BB" w:rsidRDefault="00000000">
      <w:pPr>
        <w:pStyle w:val="1"/>
        <w:numPr>
          <w:ilvl w:val="0"/>
          <w:numId w:val="3"/>
        </w:numPr>
        <w:rPr>
          <w:sz w:val="32"/>
        </w:rPr>
      </w:pPr>
      <w:bookmarkStart w:id="0" w:name="_6.1.1、大数据服务器"/>
      <w:bookmarkStart w:id="1" w:name="_3.1.1、咨询服务"/>
      <w:bookmarkStart w:id="2" w:name="_3.1.1、模块1"/>
      <w:bookmarkEnd w:id="0"/>
      <w:bookmarkEnd w:id="1"/>
      <w:bookmarkEnd w:id="2"/>
      <w:r>
        <w:rPr>
          <w:sz w:val="32"/>
        </w:rPr>
        <w:t>详细功能描述</w:t>
      </w:r>
    </w:p>
    <w:p w14:paraId="7491B785" w14:textId="3804A080" w:rsidR="006412BB" w:rsidRDefault="00000000">
      <w:pPr>
        <w:pStyle w:val="2"/>
        <w:rPr>
          <w:szCs w:val="21"/>
        </w:rPr>
      </w:pPr>
      <w:r>
        <w:rPr>
          <w:rFonts w:ascii="Times New Roman" w:eastAsia="宋体" w:hAnsi="Times New Roman"/>
          <w:sz w:val="24"/>
          <w:szCs w:val="24"/>
        </w:rPr>
        <w:t xml:space="preserve">3.1 </w:t>
      </w:r>
      <w:r>
        <w:rPr>
          <w:rFonts w:ascii="Times New Roman" w:eastAsia="宋体" w:hAnsi="Times New Roman" w:hint="eastAsia"/>
          <w:sz w:val="24"/>
          <w:szCs w:val="24"/>
        </w:rPr>
        <w:t>妊娠合并心血管</w:t>
      </w:r>
      <w:r w:rsidR="00A657A5">
        <w:rPr>
          <w:rFonts w:ascii="Times New Roman" w:eastAsia="宋体" w:hAnsi="Times New Roman" w:hint="eastAsia"/>
          <w:sz w:val="24"/>
          <w:szCs w:val="24"/>
        </w:rPr>
        <w:t>疾</w:t>
      </w:r>
      <w:r>
        <w:rPr>
          <w:rFonts w:ascii="Times New Roman" w:eastAsia="宋体" w:hAnsi="Times New Roman" w:hint="eastAsia"/>
          <w:sz w:val="24"/>
          <w:szCs w:val="24"/>
        </w:rPr>
        <w:t>病专病库</w:t>
      </w:r>
    </w:p>
    <w:tbl>
      <w:tblPr>
        <w:tblW w:w="8784" w:type="dxa"/>
        <w:tblLook w:val="04A0" w:firstRow="1" w:lastRow="0" w:firstColumn="1" w:lastColumn="0" w:noHBand="0" w:noVBand="1"/>
      </w:tblPr>
      <w:tblGrid>
        <w:gridCol w:w="620"/>
        <w:gridCol w:w="1360"/>
        <w:gridCol w:w="700"/>
        <w:gridCol w:w="1100"/>
        <w:gridCol w:w="5004"/>
      </w:tblGrid>
      <w:tr w:rsidR="006412BB" w14:paraId="1728D4E8" w14:textId="77777777">
        <w:trPr>
          <w:trHeight w:val="28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53A58BD" w14:textId="77777777" w:rsidR="006412BB" w:rsidRDefault="00000000">
            <w:pPr>
              <w:widowControl/>
              <w:jc w:val="center"/>
              <w:rPr>
                <w:b/>
                <w:bCs/>
                <w:color w:val="000000"/>
                <w:kern w:val="0"/>
                <w:szCs w:val="21"/>
              </w:rPr>
            </w:pPr>
            <w:r>
              <w:rPr>
                <w:b/>
                <w:bCs/>
                <w:color w:val="000000"/>
                <w:kern w:val="0"/>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14:paraId="7A6B0207" w14:textId="77777777" w:rsidR="006412BB" w:rsidRDefault="00000000">
            <w:pPr>
              <w:widowControl/>
              <w:rPr>
                <w:b/>
                <w:bCs/>
                <w:color w:val="000000"/>
                <w:kern w:val="0"/>
                <w:szCs w:val="21"/>
              </w:rPr>
            </w:pPr>
            <w:r>
              <w:rPr>
                <w:b/>
                <w:bCs/>
                <w:color w:val="000000"/>
                <w:kern w:val="0"/>
                <w:szCs w:val="21"/>
              </w:rPr>
              <w:t>建设内容</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639CFA9" w14:textId="77777777" w:rsidR="006412BB" w:rsidRDefault="00000000">
            <w:pPr>
              <w:widowControl/>
              <w:jc w:val="center"/>
              <w:rPr>
                <w:b/>
                <w:bCs/>
                <w:color w:val="000000"/>
                <w:kern w:val="0"/>
                <w:szCs w:val="21"/>
              </w:rPr>
            </w:pPr>
            <w:r>
              <w:rPr>
                <w:b/>
                <w:bCs/>
                <w:color w:val="000000"/>
                <w:kern w:val="0"/>
                <w:szCs w:val="21"/>
              </w:rPr>
              <w:t>功能模块</w:t>
            </w:r>
          </w:p>
        </w:tc>
        <w:tc>
          <w:tcPr>
            <w:tcW w:w="5004" w:type="dxa"/>
            <w:tcBorders>
              <w:top w:val="single" w:sz="4" w:space="0" w:color="auto"/>
              <w:left w:val="nil"/>
              <w:bottom w:val="single" w:sz="4" w:space="0" w:color="auto"/>
              <w:right w:val="single" w:sz="4" w:space="0" w:color="auto"/>
            </w:tcBorders>
            <w:shd w:val="clear" w:color="auto" w:fill="auto"/>
            <w:vAlign w:val="center"/>
          </w:tcPr>
          <w:p w14:paraId="22E06FAC" w14:textId="77777777" w:rsidR="006412BB" w:rsidRDefault="00000000">
            <w:pPr>
              <w:widowControl/>
              <w:jc w:val="center"/>
              <w:rPr>
                <w:b/>
                <w:bCs/>
                <w:color w:val="000000"/>
                <w:kern w:val="0"/>
                <w:szCs w:val="21"/>
              </w:rPr>
            </w:pPr>
            <w:r>
              <w:rPr>
                <w:b/>
                <w:bCs/>
                <w:color w:val="000000"/>
                <w:kern w:val="0"/>
                <w:szCs w:val="21"/>
              </w:rPr>
              <w:t>详细技术参数</w:t>
            </w:r>
          </w:p>
        </w:tc>
      </w:tr>
      <w:tr w:rsidR="006412BB" w14:paraId="043210E9" w14:textId="77777777">
        <w:trPr>
          <w:trHeight w:val="340"/>
        </w:trPr>
        <w:tc>
          <w:tcPr>
            <w:tcW w:w="620" w:type="dxa"/>
            <w:vMerge w:val="restart"/>
            <w:tcBorders>
              <w:top w:val="nil"/>
              <w:left w:val="single" w:sz="4" w:space="0" w:color="auto"/>
              <w:bottom w:val="single" w:sz="4" w:space="0" w:color="auto"/>
              <w:right w:val="single" w:sz="4" w:space="0" w:color="auto"/>
            </w:tcBorders>
            <w:shd w:val="clear" w:color="auto" w:fill="auto"/>
            <w:vAlign w:val="center"/>
          </w:tcPr>
          <w:p w14:paraId="147C7D55" w14:textId="77777777" w:rsidR="006412BB" w:rsidRDefault="00000000">
            <w:pPr>
              <w:widowControl/>
              <w:jc w:val="center"/>
              <w:rPr>
                <w:color w:val="000000"/>
                <w:kern w:val="0"/>
                <w:szCs w:val="21"/>
              </w:rPr>
            </w:pPr>
            <w:r>
              <w:rPr>
                <w:color w:val="000000"/>
                <w:kern w:val="0"/>
                <w:szCs w:val="21"/>
              </w:rPr>
              <w:t>1</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14:paraId="06E0F070" w14:textId="0BCEC472" w:rsidR="006412BB" w:rsidRDefault="00000000">
            <w:pPr>
              <w:widowControl/>
              <w:jc w:val="center"/>
              <w:rPr>
                <w:color w:val="000000"/>
                <w:kern w:val="0"/>
                <w:szCs w:val="21"/>
              </w:rPr>
            </w:pPr>
            <w:r>
              <w:rPr>
                <w:color w:val="000000"/>
                <w:kern w:val="0"/>
                <w:szCs w:val="21"/>
              </w:rPr>
              <w:t>妊娠合并</w:t>
            </w:r>
            <w:r>
              <w:rPr>
                <w:rFonts w:hint="eastAsia"/>
                <w:color w:val="000000"/>
                <w:kern w:val="0"/>
                <w:szCs w:val="21"/>
              </w:rPr>
              <w:t>心血管</w:t>
            </w:r>
            <w:r w:rsidR="00A657A5">
              <w:rPr>
                <w:rFonts w:hint="eastAsia"/>
                <w:color w:val="000000"/>
                <w:kern w:val="0"/>
                <w:szCs w:val="21"/>
              </w:rPr>
              <w:t>疾</w:t>
            </w:r>
            <w:r>
              <w:rPr>
                <w:color w:val="000000"/>
                <w:kern w:val="0"/>
                <w:szCs w:val="21"/>
              </w:rPr>
              <w:t>病数据治理模块</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74A1E5" w14:textId="77777777" w:rsidR="006412BB" w:rsidRDefault="00000000">
            <w:pPr>
              <w:widowControl/>
              <w:jc w:val="center"/>
              <w:rPr>
                <w:color w:val="000000"/>
                <w:kern w:val="0"/>
                <w:szCs w:val="21"/>
              </w:rPr>
            </w:pPr>
            <w:r>
              <w:rPr>
                <w:color w:val="000000"/>
                <w:kern w:val="0"/>
                <w:szCs w:val="21"/>
              </w:rPr>
              <w:t>数据采集引擎</w:t>
            </w:r>
          </w:p>
        </w:tc>
        <w:tc>
          <w:tcPr>
            <w:tcW w:w="5004" w:type="dxa"/>
            <w:tcBorders>
              <w:top w:val="nil"/>
              <w:left w:val="nil"/>
              <w:bottom w:val="single" w:sz="4" w:space="0" w:color="auto"/>
              <w:right w:val="single" w:sz="4" w:space="0" w:color="auto"/>
            </w:tcBorders>
            <w:shd w:val="clear" w:color="auto" w:fill="auto"/>
            <w:vAlign w:val="center"/>
          </w:tcPr>
          <w:p w14:paraId="5B73CAA5" w14:textId="77777777" w:rsidR="006412BB" w:rsidRDefault="00000000">
            <w:pPr>
              <w:widowControl/>
              <w:jc w:val="left"/>
              <w:rPr>
                <w:color w:val="000000"/>
                <w:kern w:val="0"/>
                <w:szCs w:val="21"/>
              </w:rPr>
            </w:pPr>
            <w:r>
              <w:rPr>
                <w:color w:val="000000"/>
                <w:kern w:val="0"/>
                <w:szCs w:val="21"/>
              </w:rPr>
              <w:t>1</w:t>
            </w:r>
            <w:r>
              <w:rPr>
                <w:color w:val="000000"/>
                <w:kern w:val="0"/>
                <w:szCs w:val="21"/>
              </w:rPr>
              <w:t>、支持具备从多种不同的数据源（</w:t>
            </w:r>
            <w:r>
              <w:rPr>
                <w:color w:val="000000"/>
                <w:kern w:val="0"/>
                <w:szCs w:val="21"/>
              </w:rPr>
              <w:t>ORACLE</w:t>
            </w:r>
            <w:r>
              <w:rPr>
                <w:color w:val="000000"/>
                <w:kern w:val="0"/>
                <w:szCs w:val="21"/>
              </w:rPr>
              <w:t>、</w:t>
            </w:r>
            <w:r>
              <w:rPr>
                <w:color w:val="000000"/>
                <w:kern w:val="0"/>
                <w:szCs w:val="21"/>
              </w:rPr>
              <w:t>SQLSERVER</w:t>
            </w:r>
            <w:r>
              <w:rPr>
                <w:color w:val="000000"/>
                <w:kern w:val="0"/>
                <w:szCs w:val="21"/>
              </w:rPr>
              <w:t>、</w:t>
            </w:r>
            <w:r>
              <w:rPr>
                <w:color w:val="000000"/>
                <w:kern w:val="0"/>
                <w:szCs w:val="21"/>
              </w:rPr>
              <w:t>MySQL</w:t>
            </w:r>
            <w:r>
              <w:rPr>
                <w:color w:val="000000"/>
                <w:kern w:val="0"/>
                <w:szCs w:val="21"/>
              </w:rPr>
              <w:t>、</w:t>
            </w:r>
            <w:r>
              <w:rPr>
                <w:color w:val="000000"/>
                <w:kern w:val="0"/>
                <w:szCs w:val="21"/>
              </w:rPr>
              <w:t>VIEW</w:t>
            </w:r>
            <w:r>
              <w:rPr>
                <w:color w:val="000000"/>
                <w:kern w:val="0"/>
                <w:szCs w:val="21"/>
              </w:rPr>
              <w:t>、消息队列、</w:t>
            </w:r>
            <w:proofErr w:type="spellStart"/>
            <w:r>
              <w:rPr>
                <w:color w:val="000000"/>
                <w:kern w:val="0"/>
                <w:szCs w:val="21"/>
              </w:rPr>
              <w:t>WebService</w:t>
            </w:r>
            <w:proofErr w:type="spellEnd"/>
            <w:r>
              <w:rPr>
                <w:color w:val="000000"/>
                <w:kern w:val="0"/>
                <w:szCs w:val="21"/>
              </w:rPr>
              <w:t>）中进行指定规则的数据提取作业；</w:t>
            </w:r>
          </w:p>
        </w:tc>
      </w:tr>
      <w:tr w:rsidR="006412BB" w14:paraId="26A5FB4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FBF5C8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B4CEB53"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0ECB1E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371FA8E" w14:textId="77777777" w:rsidR="006412BB" w:rsidRDefault="00000000">
            <w:pPr>
              <w:widowControl/>
              <w:jc w:val="left"/>
              <w:rPr>
                <w:color w:val="000000"/>
                <w:kern w:val="0"/>
                <w:szCs w:val="21"/>
              </w:rPr>
            </w:pPr>
            <w:r>
              <w:rPr>
                <w:color w:val="000000"/>
                <w:kern w:val="0"/>
                <w:szCs w:val="21"/>
              </w:rPr>
              <w:t>2</w:t>
            </w:r>
            <w:r>
              <w:rPr>
                <w:color w:val="000000"/>
                <w:kern w:val="0"/>
                <w:szCs w:val="21"/>
              </w:rPr>
              <w:t>、支持具备数据转换功能，在数据提取的过程中将不同数据源、不同数据类型的数据进行转换；</w:t>
            </w:r>
          </w:p>
        </w:tc>
      </w:tr>
      <w:tr w:rsidR="006412BB" w14:paraId="56C9CE17" w14:textId="77777777">
        <w:trPr>
          <w:trHeight w:val="550"/>
        </w:trPr>
        <w:tc>
          <w:tcPr>
            <w:tcW w:w="620" w:type="dxa"/>
            <w:vMerge/>
            <w:tcBorders>
              <w:top w:val="nil"/>
              <w:left w:val="single" w:sz="4" w:space="0" w:color="auto"/>
              <w:bottom w:val="single" w:sz="4" w:space="0" w:color="auto"/>
              <w:right w:val="single" w:sz="4" w:space="0" w:color="auto"/>
            </w:tcBorders>
            <w:vAlign w:val="center"/>
          </w:tcPr>
          <w:p w14:paraId="48A640B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D0C94FA"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56BC0A05"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6D93B6F" w14:textId="77777777" w:rsidR="006412BB" w:rsidRDefault="00000000">
            <w:pPr>
              <w:widowControl/>
              <w:jc w:val="left"/>
              <w:rPr>
                <w:color w:val="000000"/>
                <w:kern w:val="0"/>
                <w:szCs w:val="21"/>
              </w:rPr>
            </w:pPr>
            <w:r>
              <w:rPr>
                <w:color w:val="000000"/>
                <w:kern w:val="0"/>
                <w:szCs w:val="21"/>
              </w:rPr>
              <w:t>3</w:t>
            </w:r>
            <w:r>
              <w:rPr>
                <w:color w:val="000000"/>
                <w:kern w:val="0"/>
                <w:szCs w:val="21"/>
              </w:rPr>
              <w:t>、支持具备数据装载功能，平台默认以</w:t>
            </w:r>
            <w:r>
              <w:rPr>
                <w:color w:val="000000"/>
                <w:kern w:val="0"/>
                <w:szCs w:val="21"/>
              </w:rPr>
              <w:t>1000</w:t>
            </w:r>
            <w:r>
              <w:rPr>
                <w:color w:val="000000"/>
                <w:kern w:val="0"/>
                <w:szCs w:val="21"/>
              </w:rPr>
              <w:t>条缓存数据为限，每达到限制数量后执行一次数据装载，并可根据单条数据量大小来修改单次装载量，支持动态配置；</w:t>
            </w:r>
          </w:p>
        </w:tc>
      </w:tr>
      <w:tr w:rsidR="006412BB" w14:paraId="448C1B30"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6F42E1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099B546"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3CC14C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744C6D2" w14:textId="77777777" w:rsidR="006412BB" w:rsidRDefault="00000000">
            <w:pPr>
              <w:widowControl/>
              <w:jc w:val="left"/>
              <w:rPr>
                <w:color w:val="000000"/>
                <w:kern w:val="0"/>
                <w:szCs w:val="21"/>
              </w:rPr>
            </w:pPr>
            <w:r>
              <w:rPr>
                <w:color w:val="000000"/>
                <w:kern w:val="0"/>
                <w:szCs w:val="21"/>
              </w:rPr>
              <w:t>4</w:t>
            </w:r>
            <w:r>
              <w:rPr>
                <w:color w:val="000000"/>
                <w:kern w:val="0"/>
                <w:szCs w:val="21"/>
              </w:rPr>
              <w:t>、支持全量数据</w:t>
            </w:r>
            <w:r>
              <w:rPr>
                <w:color w:val="000000"/>
                <w:kern w:val="0"/>
                <w:szCs w:val="21"/>
              </w:rPr>
              <w:t>/</w:t>
            </w:r>
            <w:r>
              <w:rPr>
                <w:color w:val="000000"/>
                <w:kern w:val="0"/>
                <w:szCs w:val="21"/>
              </w:rPr>
              <w:t>增量数据采集同步；</w:t>
            </w:r>
          </w:p>
        </w:tc>
      </w:tr>
      <w:tr w:rsidR="006412BB" w14:paraId="5CCAB6AE"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DFBE36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35057B0"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4C40D04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D832FB9" w14:textId="77777777" w:rsidR="006412BB" w:rsidRDefault="00000000">
            <w:pPr>
              <w:widowControl/>
              <w:jc w:val="left"/>
              <w:rPr>
                <w:color w:val="000000"/>
                <w:kern w:val="0"/>
                <w:szCs w:val="21"/>
              </w:rPr>
            </w:pPr>
            <w:r>
              <w:rPr>
                <w:color w:val="000000"/>
                <w:kern w:val="0"/>
                <w:szCs w:val="21"/>
              </w:rPr>
              <w:t>5</w:t>
            </w:r>
            <w:r>
              <w:rPr>
                <w:color w:val="000000"/>
                <w:kern w:val="0"/>
                <w:szCs w:val="21"/>
              </w:rPr>
              <w:t>、指定时间间隔或指定时间点进行自动采集；</w:t>
            </w:r>
          </w:p>
        </w:tc>
      </w:tr>
      <w:tr w:rsidR="006412BB" w14:paraId="4E5F5AB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7CF0F6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D8E7BE6"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2E33D0B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4DBC69E" w14:textId="77777777" w:rsidR="006412BB" w:rsidRDefault="00000000">
            <w:pPr>
              <w:widowControl/>
              <w:jc w:val="left"/>
              <w:rPr>
                <w:color w:val="000000"/>
                <w:kern w:val="0"/>
                <w:szCs w:val="21"/>
              </w:rPr>
            </w:pPr>
            <w:r>
              <w:rPr>
                <w:color w:val="000000"/>
                <w:kern w:val="0"/>
                <w:szCs w:val="21"/>
              </w:rPr>
              <w:t>6</w:t>
            </w:r>
            <w:r>
              <w:rPr>
                <w:color w:val="000000"/>
                <w:kern w:val="0"/>
                <w:szCs w:val="21"/>
              </w:rPr>
              <w:t>、支持对数据采集过程实施监控预警；</w:t>
            </w:r>
          </w:p>
        </w:tc>
      </w:tr>
      <w:tr w:rsidR="006412BB" w14:paraId="14E1C59A"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3B27E49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47A357A"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5F62460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824BFDF" w14:textId="77777777" w:rsidR="006412BB" w:rsidRDefault="00000000">
            <w:pPr>
              <w:widowControl/>
              <w:jc w:val="left"/>
              <w:rPr>
                <w:color w:val="000000"/>
                <w:kern w:val="0"/>
                <w:szCs w:val="21"/>
              </w:rPr>
            </w:pPr>
            <w:r>
              <w:rPr>
                <w:color w:val="000000"/>
                <w:kern w:val="0"/>
                <w:szCs w:val="21"/>
              </w:rPr>
              <w:t>7</w:t>
            </w:r>
            <w:r>
              <w:rPr>
                <w:color w:val="000000"/>
                <w:kern w:val="0"/>
                <w:szCs w:val="21"/>
              </w:rPr>
              <w:t>、如采集任务异常中断，支持一定时效内的自动重启恢复，如多次重启失败，则支持记录同步状态，提交给数据监控预警并生成后端日志文件保存。</w:t>
            </w:r>
          </w:p>
        </w:tc>
      </w:tr>
      <w:tr w:rsidR="006412BB" w14:paraId="204A33AF" w14:textId="77777777">
        <w:trPr>
          <w:trHeight w:val="320"/>
        </w:trPr>
        <w:tc>
          <w:tcPr>
            <w:tcW w:w="620" w:type="dxa"/>
            <w:vMerge/>
            <w:tcBorders>
              <w:top w:val="nil"/>
              <w:left w:val="single" w:sz="4" w:space="0" w:color="auto"/>
              <w:bottom w:val="single" w:sz="4" w:space="0" w:color="auto"/>
              <w:right w:val="single" w:sz="4" w:space="0" w:color="auto"/>
            </w:tcBorders>
            <w:vAlign w:val="center"/>
          </w:tcPr>
          <w:p w14:paraId="3466548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4C57FA1" w14:textId="77777777" w:rsidR="006412BB" w:rsidRDefault="006412BB">
            <w:pPr>
              <w:widowControl/>
              <w:jc w:val="left"/>
              <w:rPr>
                <w:color w:val="000000"/>
                <w:kern w:val="0"/>
                <w:szCs w:val="21"/>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BE335B" w14:textId="77777777" w:rsidR="006412BB" w:rsidRDefault="00000000">
            <w:pPr>
              <w:widowControl/>
              <w:jc w:val="center"/>
              <w:rPr>
                <w:color w:val="000000"/>
                <w:kern w:val="0"/>
                <w:szCs w:val="21"/>
              </w:rPr>
            </w:pPr>
            <w:r>
              <w:rPr>
                <w:color w:val="000000"/>
                <w:kern w:val="0"/>
                <w:szCs w:val="21"/>
              </w:rPr>
              <w:t>数据预处理</w:t>
            </w:r>
          </w:p>
        </w:tc>
        <w:tc>
          <w:tcPr>
            <w:tcW w:w="5004" w:type="dxa"/>
            <w:tcBorders>
              <w:top w:val="nil"/>
              <w:left w:val="nil"/>
              <w:bottom w:val="single" w:sz="4" w:space="0" w:color="auto"/>
              <w:right w:val="single" w:sz="4" w:space="0" w:color="auto"/>
            </w:tcBorders>
            <w:shd w:val="clear" w:color="auto" w:fill="auto"/>
            <w:vAlign w:val="center"/>
          </w:tcPr>
          <w:p w14:paraId="16C50B2B" w14:textId="77777777" w:rsidR="006412BB" w:rsidRDefault="00000000">
            <w:pPr>
              <w:widowControl/>
              <w:jc w:val="left"/>
              <w:rPr>
                <w:color w:val="000000"/>
                <w:kern w:val="0"/>
                <w:szCs w:val="21"/>
              </w:rPr>
            </w:pPr>
            <w:r>
              <w:rPr>
                <w:color w:val="000000"/>
                <w:kern w:val="0"/>
                <w:szCs w:val="21"/>
              </w:rPr>
              <w:t>1</w:t>
            </w:r>
            <w:r>
              <w:rPr>
                <w:color w:val="000000"/>
                <w:kern w:val="0"/>
                <w:szCs w:val="21"/>
              </w:rPr>
              <w:t>、支持在数据采集过程中对数据中的作废标识进行处理；</w:t>
            </w:r>
          </w:p>
        </w:tc>
      </w:tr>
      <w:tr w:rsidR="006412BB" w14:paraId="699618C3"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9AD89D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18E62C2"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7E6FA24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BB0D2DD" w14:textId="77777777" w:rsidR="006412BB" w:rsidRDefault="00000000">
            <w:pPr>
              <w:widowControl/>
              <w:jc w:val="left"/>
              <w:rPr>
                <w:color w:val="000000"/>
                <w:kern w:val="0"/>
                <w:szCs w:val="21"/>
              </w:rPr>
            </w:pPr>
            <w:r>
              <w:rPr>
                <w:color w:val="000000"/>
                <w:kern w:val="0"/>
                <w:szCs w:val="21"/>
              </w:rPr>
              <w:t>2</w:t>
            </w:r>
            <w:r>
              <w:rPr>
                <w:color w:val="000000"/>
                <w:kern w:val="0"/>
                <w:szCs w:val="21"/>
              </w:rPr>
              <w:t>、支持在数据采集过程中对数据中的重复数据做去重处理；</w:t>
            </w:r>
          </w:p>
        </w:tc>
      </w:tr>
      <w:tr w:rsidR="006412BB" w14:paraId="6B46684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E40DEA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9ABC45A"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2D98964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1CAC723" w14:textId="77777777" w:rsidR="006412BB" w:rsidRDefault="00000000">
            <w:pPr>
              <w:widowControl/>
              <w:jc w:val="left"/>
              <w:rPr>
                <w:color w:val="000000"/>
                <w:kern w:val="0"/>
                <w:szCs w:val="21"/>
              </w:rPr>
            </w:pPr>
            <w:r>
              <w:rPr>
                <w:color w:val="000000"/>
                <w:kern w:val="0"/>
                <w:szCs w:val="21"/>
              </w:rPr>
              <w:t>3</w:t>
            </w:r>
            <w:r>
              <w:rPr>
                <w:color w:val="000000"/>
                <w:kern w:val="0"/>
                <w:szCs w:val="21"/>
              </w:rPr>
              <w:t>、支持在数据采集过程中对数据中脏数据（空值、异常值等）进行统一清洗；</w:t>
            </w:r>
          </w:p>
        </w:tc>
      </w:tr>
      <w:tr w:rsidR="006412BB" w14:paraId="6B9D2ED9"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71B281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7DE9C8E"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7228BA0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F7521C4" w14:textId="77777777" w:rsidR="006412BB" w:rsidRDefault="00000000">
            <w:pPr>
              <w:widowControl/>
              <w:jc w:val="left"/>
              <w:rPr>
                <w:color w:val="000000"/>
                <w:kern w:val="0"/>
                <w:szCs w:val="21"/>
              </w:rPr>
            </w:pPr>
            <w:r>
              <w:rPr>
                <w:color w:val="000000"/>
                <w:kern w:val="0"/>
                <w:szCs w:val="21"/>
              </w:rPr>
              <w:t>4</w:t>
            </w:r>
            <w:r>
              <w:rPr>
                <w:color w:val="000000"/>
                <w:kern w:val="0"/>
                <w:szCs w:val="21"/>
              </w:rPr>
              <w:t>、支持保留作废数据、重复数据和垃圾数据的原始记录。</w:t>
            </w:r>
          </w:p>
        </w:tc>
      </w:tr>
      <w:tr w:rsidR="006412BB" w14:paraId="51B7FA2B" w14:textId="77777777">
        <w:trPr>
          <w:trHeight w:val="930"/>
        </w:trPr>
        <w:tc>
          <w:tcPr>
            <w:tcW w:w="620" w:type="dxa"/>
            <w:vMerge/>
            <w:tcBorders>
              <w:top w:val="nil"/>
              <w:left w:val="single" w:sz="4" w:space="0" w:color="auto"/>
              <w:bottom w:val="single" w:sz="4" w:space="0" w:color="auto"/>
              <w:right w:val="single" w:sz="4" w:space="0" w:color="auto"/>
            </w:tcBorders>
            <w:vAlign w:val="center"/>
          </w:tcPr>
          <w:p w14:paraId="081B221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3F76503" w14:textId="77777777" w:rsidR="006412BB" w:rsidRDefault="006412BB">
            <w:pPr>
              <w:widowControl/>
              <w:jc w:val="left"/>
              <w:rPr>
                <w:color w:val="000000"/>
                <w:kern w:val="0"/>
                <w:szCs w:val="21"/>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14EACE5A" w14:textId="77777777" w:rsidR="006412BB" w:rsidRDefault="00000000">
            <w:pPr>
              <w:widowControl/>
              <w:jc w:val="center"/>
              <w:rPr>
                <w:color w:val="000000"/>
                <w:kern w:val="0"/>
                <w:szCs w:val="21"/>
              </w:rPr>
            </w:pPr>
            <w:r>
              <w:rPr>
                <w:color w:val="000000"/>
                <w:kern w:val="0"/>
                <w:szCs w:val="21"/>
              </w:rPr>
              <w:t>科研主索引</w:t>
            </w:r>
          </w:p>
        </w:tc>
        <w:tc>
          <w:tcPr>
            <w:tcW w:w="5004" w:type="dxa"/>
            <w:tcBorders>
              <w:top w:val="nil"/>
              <w:left w:val="nil"/>
              <w:bottom w:val="single" w:sz="4" w:space="0" w:color="auto"/>
              <w:right w:val="single" w:sz="4" w:space="0" w:color="auto"/>
            </w:tcBorders>
            <w:shd w:val="clear" w:color="auto" w:fill="auto"/>
            <w:vAlign w:val="center"/>
          </w:tcPr>
          <w:p w14:paraId="0EFB1742" w14:textId="77777777" w:rsidR="006412BB" w:rsidRDefault="00000000">
            <w:pPr>
              <w:widowControl/>
              <w:jc w:val="left"/>
              <w:rPr>
                <w:color w:val="000000"/>
                <w:kern w:val="0"/>
                <w:szCs w:val="21"/>
              </w:rPr>
            </w:pPr>
            <w:r>
              <w:rPr>
                <w:color w:val="000000"/>
                <w:kern w:val="0"/>
                <w:szCs w:val="21"/>
              </w:rPr>
              <w:t>支持同步获取医院现有集成平台或业务系统患者主索引体系，结合科研需求所采集到的老年病患者疾病数据，实现利用病人基本病历信息（姓名、性别、出生年月、身份证号、电话号码、住址、出生地等），进行相似度计算，将确定为同一病人的病人信息进行合并，构建唯一的专病患者科研主索引体系。</w:t>
            </w:r>
          </w:p>
        </w:tc>
      </w:tr>
      <w:tr w:rsidR="006412BB" w14:paraId="7AB185C1" w14:textId="77777777">
        <w:trPr>
          <w:trHeight w:val="340"/>
        </w:trPr>
        <w:tc>
          <w:tcPr>
            <w:tcW w:w="620" w:type="dxa"/>
            <w:vMerge/>
            <w:tcBorders>
              <w:top w:val="nil"/>
              <w:left w:val="single" w:sz="4" w:space="0" w:color="auto"/>
              <w:bottom w:val="single" w:sz="4" w:space="0" w:color="auto"/>
              <w:right w:val="single" w:sz="4" w:space="0" w:color="auto"/>
            </w:tcBorders>
            <w:vAlign w:val="center"/>
          </w:tcPr>
          <w:p w14:paraId="1A05307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42228B0" w14:textId="77777777" w:rsidR="006412BB" w:rsidRDefault="006412BB">
            <w:pPr>
              <w:widowControl/>
              <w:jc w:val="left"/>
              <w:rPr>
                <w:color w:val="000000"/>
                <w:kern w:val="0"/>
                <w:szCs w:val="21"/>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7FDCC0" w14:textId="77777777" w:rsidR="006412BB" w:rsidRDefault="00000000">
            <w:pPr>
              <w:widowControl/>
              <w:jc w:val="center"/>
              <w:rPr>
                <w:color w:val="000000"/>
                <w:kern w:val="0"/>
                <w:szCs w:val="21"/>
              </w:rPr>
            </w:pPr>
            <w:r>
              <w:rPr>
                <w:color w:val="000000"/>
                <w:kern w:val="0"/>
                <w:szCs w:val="21"/>
              </w:rPr>
              <w:t>数据归一处理</w:t>
            </w:r>
          </w:p>
        </w:tc>
        <w:tc>
          <w:tcPr>
            <w:tcW w:w="5004" w:type="dxa"/>
            <w:tcBorders>
              <w:top w:val="nil"/>
              <w:left w:val="nil"/>
              <w:bottom w:val="single" w:sz="4" w:space="0" w:color="auto"/>
              <w:right w:val="single" w:sz="4" w:space="0" w:color="auto"/>
            </w:tcBorders>
            <w:shd w:val="clear" w:color="auto" w:fill="auto"/>
            <w:vAlign w:val="center"/>
          </w:tcPr>
          <w:p w14:paraId="6D449268" w14:textId="77777777" w:rsidR="006412BB" w:rsidRDefault="00000000">
            <w:pPr>
              <w:widowControl/>
              <w:jc w:val="left"/>
              <w:rPr>
                <w:color w:val="000000"/>
                <w:kern w:val="0"/>
                <w:szCs w:val="21"/>
              </w:rPr>
            </w:pPr>
            <w:r>
              <w:rPr>
                <w:color w:val="000000"/>
                <w:kern w:val="0"/>
                <w:szCs w:val="21"/>
              </w:rPr>
              <w:t>1</w:t>
            </w:r>
            <w:r>
              <w:rPr>
                <w:color w:val="000000"/>
                <w:kern w:val="0"/>
                <w:szCs w:val="21"/>
              </w:rPr>
              <w:t>、支持对病历文书中书写不规范的医学术语、临床医生实际常用检索术语及国内外各项标准医学字典体系进行归一处理；</w:t>
            </w:r>
          </w:p>
        </w:tc>
      </w:tr>
      <w:tr w:rsidR="006412BB" w14:paraId="2CAFCF9F"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765459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32A4FF2"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949DE5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1E29661" w14:textId="77777777" w:rsidR="006412BB" w:rsidRDefault="00000000">
            <w:pPr>
              <w:widowControl/>
              <w:jc w:val="left"/>
              <w:rPr>
                <w:color w:val="000000"/>
                <w:kern w:val="0"/>
                <w:szCs w:val="21"/>
              </w:rPr>
            </w:pPr>
            <w:r>
              <w:rPr>
                <w:color w:val="000000"/>
                <w:kern w:val="0"/>
                <w:szCs w:val="21"/>
              </w:rPr>
              <w:t>2</w:t>
            </w:r>
            <w:r>
              <w:rPr>
                <w:color w:val="000000"/>
                <w:kern w:val="0"/>
                <w:szCs w:val="21"/>
              </w:rPr>
              <w:t>、支持提供数据归一工具，实现源数据生产系统标准字典和</w:t>
            </w:r>
            <w:r>
              <w:rPr>
                <w:color w:val="000000"/>
                <w:kern w:val="0"/>
                <w:szCs w:val="21"/>
              </w:rPr>
              <w:t>NET</w:t>
            </w:r>
            <w:r>
              <w:rPr>
                <w:color w:val="000000"/>
                <w:kern w:val="0"/>
                <w:szCs w:val="21"/>
              </w:rPr>
              <w:t>专病标准数据模型之间的归一规则的维护和管理，确保数据来源的准确性；</w:t>
            </w:r>
          </w:p>
        </w:tc>
      </w:tr>
      <w:tr w:rsidR="006412BB" w14:paraId="0FFF1F53"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FBCCC1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8EDA90E"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07B41C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396170C" w14:textId="77777777" w:rsidR="006412BB" w:rsidRDefault="00000000">
            <w:pPr>
              <w:widowControl/>
              <w:jc w:val="left"/>
              <w:rPr>
                <w:color w:val="000000"/>
                <w:kern w:val="0"/>
                <w:szCs w:val="21"/>
              </w:rPr>
            </w:pPr>
            <w:r>
              <w:rPr>
                <w:color w:val="000000"/>
                <w:kern w:val="0"/>
                <w:szCs w:val="21"/>
              </w:rPr>
              <w:t>3</w:t>
            </w:r>
            <w:r>
              <w:rPr>
                <w:color w:val="000000"/>
                <w:kern w:val="0"/>
                <w:szCs w:val="21"/>
              </w:rPr>
              <w:t>、支持对</w:t>
            </w:r>
            <w:r>
              <w:rPr>
                <w:szCs w:val="21"/>
              </w:rPr>
              <w:t>妊娠合并</w:t>
            </w:r>
            <w:r>
              <w:rPr>
                <w:rFonts w:hint="eastAsia"/>
                <w:szCs w:val="21"/>
              </w:rPr>
              <w:t>心血管</w:t>
            </w:r>
            <w:r>
              <w:rPr>
                <w:szCs w:val="21"/>
              </w:rPr>
              <w:t>病</w:t>
            </w:r>
            <w:r>
              <w:rPr>
                <w:color w:val="000000"/>
                <w:kern w:val="0"/>
                <w:szCs w:val="21"/>
              </w:rPr>
              <w:t>专病数据库所涉及到的疾病诊断、手术名称、检验名称等进行归一处理，并支持将归一后的结果进行可视化视图展示；</w:t>
            </w:r>
          </w:p>
        </w:tc>
      </w:tr>
      <w:tr w:rsidR="006412BB" w14:paraId="659095AE"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9615F3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78E6CF7"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6DF70B1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97200AC" w14:textId="77777777" w:rsidR="006412BB" w:rsidRDefault="00000000">
            <w:pPr>
              <w:widowControl/>
              <w:jc w:val="left"/>
              <w:rPr>
                <w:color w:val="000000"/>
                <w:kern w:val="0"/>
                <w:szCs w:val="21"/>
              </w:rPr>
            </w:pPr>
            <w:r>
              <w:rPr>
                <w:color w:val="000000"/>
                <w:kern w:val="0"/>
                <w:szCs w:val="21"/>
              </w:rPr>
              <w:t>4</w:t>
            </w:r>
            <w:r>
              <w:rPr>
                <w:color w:val="000000"/>
                <w:kern w:val="0"/>
                <w:szCs w:val="21"/>
              </w:rPr>
              <w:t>、用户在归一工具上提交的操作，可实时同步到归一可视化页面供用户查看及确认；</w:t>
            </w:r>
          </w:p>
        </w:tc>
      </w:tr>
      <w:tr w:rsidR="006412BB" w14:paraId="6AF782E4" w14:textId="77777777">
        <w:trPr>
          <w:trHeight w:val="290"/>
        </w:trPr>
        <w:tc>
          <w:tcPr>
            <w:tcW w:w="620" w:type="dxa"/>
            <w:vMerge/>
            <w:tcBorders>
              <w:top w:val="nil"/>
              <w:left w:val="single" w:sz="4" w:space="0" w:color="auto"/>
              <w:bottom w:val="single" w:sz="4" w:space="0" w:color="auto"/>
              <w:right w:val="single" w:sz="4" w:space="0" w:color="auto"/>
            </w:tcBorders>
            <w:vAlign w:val="center"/>
          </w:tcPr>
          <w:p w14:paraId="76CB342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C9DF891"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0355B88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A940103" w14:textId="77777777" w:rsidR="006412BB" w:rsidRDefault="00000000">
            <w:pPr>
              <w:widowControl/>
              <w:jc w:val="left"/>
              <w:rPr>
                <w:color w:val="000000"/>
                <w:kern w:val="0"/>
                <w:szCs w:val="21"/>
              </w:rPr>
            </w:pPr>
            <w:r>
              <w:rPr>
                <w:color w:val="000000"/>
                <w:kern w:val="0"/>
                <w:szCs w:val="21"/>
              </w:rPr>
              <w:t>5</w:t>
            </w:r>
            <w:r>
              <w:rPr>
                <w:color w:val="000000"/>
                <w:kern w:val="0"/>
                <w:szCs w:val="21"/>
              </w:rPr>
              <w:t>、支持将病历文书中书写不规范的医学术语提交到</w:t>
            </w:r>
            <w:r>
              <w:rPr>
                <w:color w:val="000000"/>
                <w:kern w:val="0"/>
                <w:szCs w:val="21"/>
              </w:rPr>
              <w:t>BERT</w:t>
            </w:r>
            <w:r>
              <w:rPr>
                <w:color w:val="000000"/>
                <w:kern w:val="0"/>
                <w:szCs w:val="21"/>
              </w:rPr>
              <w:t>模型进行批量识别，并将审核通过的结果导入归一术语库中，赋能精确检索查询使用。</w:t>
            </w:r>
          </w:p>
        </w:tc>
      </w:tr>
      <w:tr w:rsidR="006412BB" w14:paraId="5E613449" w14:textId="77777777">
        <w:trPr>
          <w:trHeight w:val="340"/>
        </w:trPr>
        <w:tc>
          <w:tcPr>
            <w:tcW w:w="620" w:type="dxa"/>
            <w:vMerge/>
            <w:tcBorders>
              <w:top w:val="nil"/>
              <w:left w:val="single" w:sz="4" w:space="0" w:color="auto"/>
              <w:bottom w:val="single" w:sz="4" w:space="0" w:color="auto"/>
              <w:right w:val="single" w:sz="4" w:space="0" w:color="auto"/>
            </w:tcBorders>
            <w:vAlign w:val="center"/>
          </w:tcPr>
          <w:p w14:paraId="3465448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C022DC8" w14:textId="77777777" w:rsidR="006412BB" w:rsidRDefault="006412BB">
            <w:pPr>
              <w:widowControl/>
              <w:jc w:val="left"/>
              <w:rPr>
                <w:color w:val="000000"/>
                <w:kern w:val="0"/>
                <w:szCs w:val="21"/>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3237A" w14:textId="77777777" w:rsidR="006412BB" w:rsidRDefault="00000000">
            <w:pPr>
              <w:widowControl/>
              <w:jc w:val="center"/>
              <w:rPr>
                <w:color w:val="000000"/>
                <w:kern w:val="0"/>
                <w:szCs w:val="21"/>
              </w:rPr>
            </w:pPr>
            <w:r>
              <w:rPr>
                <w:color w:val="000000"/>
                <w:kern w:val="0"/>
                <w:szCs w:val="21"/>
              </w:rPr>
              <w:t>原文数据标注</w:t>
            </w:r>
          </w:p>
        </w:tc>
        <w:tc>
          <w:tcPr>
            <w:tcW w:w="5004" w:type="dxa"/>
            <w:tcBorders>
              <w:top w:val="nil"/>
              <w:left w:val="nil"/>
              <w:bottom w:val="single" w:sz="4" w:space="0" w:color="auto"/>
              <w:right w:val="single" w:sz="4" w:space="0" w:color="auto"/>
            </w:tcBorders>
            <w:shd w:val="clear" w:color="auto" w:fill="auto"/>
            <w:vAlign w:val="center"/>
          </w:tcPr>
          <w:p w14:paraId="0F94E6A6" w14:textId="77777777" w:rsidR="006412BB" w:rsidRDefault="00000000">
            <w:pPr>
              <w:widowControl/>
              <w:jc w:val="left"/>
              <w:rPr>
                <w:color w:val="000000"/>
                <w:kern w:val="0"/>
                <w:szCs w:val="21"/>
              </w:rPr>
            </w:pPr>
            <w:r>
              <w:rPr>
                <w:color w:val="000000"/>
                <w:kern w:val="0"/>
                <w:szCs w:val="21"/>
              </w:rPr>
              <w:t>1</w:t>
            </w:r>
            <w:r>
              <w:rPr>
                <w:color w:val="000000"/>
                <w:kern w:val="0"/>
                <w:szCs w:val="21"/>
              </w:rPr>
              <w:t>、支持创建数据元标注任务，分配标注任务人员以及发布和查看任务状态；</w:t>
            </w:r>
          </w:p>
        </w:tc>
      </w:tr>
      <w:tr w:rsidR="006412BB" w14:paraId="2AB1A90E"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21FC76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830E5E7"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76F08696"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4682720" w14:textId="77777777" w:rsidR="006412BB" w:rsidRDefault="00000000">
            <w:pPr>
              <w:widowControl/>
              <w:jc w:val="left"/>
              <w:rPr>
                <w:color w:val="000000"/>
                <w:kern w:val="0"/>
                <w:szCs w:val="21"/>
              </w:rPr>
            </w:pPr>
            <w:r>
              <w:rPr>
                <w:color w:val="000000"/>
                <w:kern w:val="0"/>
                <w:szCs w:val="21"/>
              </w:rPr>
              <w:t>2</w:t>
            </w:r>
            <w:r>
              <w:rPr>
                <w:color w:val="000000"/>
                <w:kern w:val="0"/>
                <w:szCs w:val="21"/>
              </w:rPr>
              <w:t>、支持维护标注任务所包含的数据元数；</w:t>
            </w:r>
          </w:p>
        </w:tc>
      </w:tr>
      <w:tr w:rsidR="006412BB" w14:paraId="0D1C4847"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CAF3AE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97482D1"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35CB7B5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A47BCA1" w14:textId="77777777" w:rsidR="006412BB" w:rsidRDefault="00000000">
            <w:pPr>
              <w:widowControl/>
              <w:jc w:val="left"/>
              <w:rPr>
                <w:color w:val="000000"/>
                <w:kern w:val="0"/>
                <w:szCs w:val="21"/>
              </w:rPr>
            </w:pPr>
            <w:r>
              <w:rPr>
                <w:color w:val="000000"/>
                <w:kern w:val="0"/>
                <w:szCs w:val="21"/>
              </w:rPr>
              <w:t>3</w:t>
            </w:r>
            <w:r>
              <w:rPr>
                <w:color w:val="000000"/>
                <w:kern w:val="0"/>
                <w:szCs w:val="21"/>
              </w:rPr>
              <w:t>、支持维护标注任务所包含的标注原文数据；</w:t>
            </w:r>
          </w:p>
        </w:tc>
      </w:tr>
      <w:tr w:rsidR="006412BB" w14:paraId="3FA98C6A" w14:textId="77777777">
        <w:trPr>
          <w:trHeight w:val="590"/>
        </w:trPr>
        <w:tc>
          <w:tcPr>
            <w:tcW w:w="620" w:type="dxa"/>
            <w:vMerge/>
            <w:tcBorders>
              <w:top w:val="nil"/>
              <w:left w:val="single" w:sz="4" w:space="0" w:color="auto"/>
              <w:bottom w:val="single" w:sz="4" w:space="0" w:color="auto"/>
              <w:right w:val="single" w:sz="4" w:space="0" w:color="auto"/>
            </w:tcBorders>
            <w:vAlign w:val="center"/>
          </w:tcPr>
          <w:p w14:paraId="110D92D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0C689FC"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6BA8608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58B64DF" w14:textId="77777777" w:rsidR="006412BB" w:rsidRDefault="00000000">
            <w:pPr>
              <w:widowControl/>
              <w:jc w:val="left"/>
              <w:rPr>
                <w:color w:val="000000"/>
                <w:kern w:val="0"/>
                <w:szCs w:val="21"/>
              </w:rPr>
            </w:pPr>
            <w:r>
              <w:rPr>
                <w:color w:val="000000"/>
                <w:kern w:val="0"/>
                <w:szCs w:val="21"/>
              </w:rPr>
              <w:t>4</w:t>
            </w:r>
            <w:r>
              <w:rPr>
                <w:color w:val="000000"/>
                <w:kern w:val="0"/>
                <w:szCs w:val="21"/>
              </w:rPr>
              <w:t>、原文节点需包含病历文书与检查报告，如入院记录的主诉、现病史、既往史、个人史、体格检查、专科情况、中医四诊、辩证论治等，检查报告的检查所见、检查结论等；</w:t>
            </w:r>
          </w:p>
        </w:tc>
      </w:tr>
      <w:tr w:rsidR="006412BB" w14:paraId="257B2C5C"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67C8A5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2D3D830"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2419863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23E276D" w14:textId="77777777" w:rsidR="006412BB" w:rsidRDefault="00000000">
            <w:pPr>
              <w:widowControl/>
              <w:jc w:val="left"/>
              <w:rPr>
                <w:color w:val="000000"/>
                <w:kern w:val="0"/>
                <w:szCs w:val="21"/>
              </w:rPr>
            </w:pPr>
            <w:r>
              <w:rPr>
                <w:color w:val="000000"/>
                <w:kern w:val="0"/>
                <w:szCs w:val="21"/>
              </w:rPr>
              <w:t>5</w:t>
            </w:r>
            <w:r>
              <w:rPr>
                <w:color w:val="000000"/>
                <w:kern w:val="0"/>
                <w:szCs w:val="21"/>
              </w:rPr>
              <w:t>、支持查看标注任务的进度，可查看标注任务中对应数据元标注覆盖率统计，并可查看任务中各成员完成标注数量；</w:t>
            </w:r>
          </w:p>
        </w:tc>
      </w:tr>
      <w:tr w:rsidR="006412BB" w14:paraId="17AB9DA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1617BE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3DAF30F"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51AB4B6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377D824" w14:textId="77777777" w:rsidR="006412BB" w:rsidRDefault="00000000">
            <w:pPr>
              <w:widowControl/>
              <w:jc w:val="left"/>
              <w:rPr>
                <w:color w:val="000000"/>
                <w:kern w:val="0"/>
                <w:szCs w:val="21"/>
              </w:rPr>
            </w:pPr>
            <w:r>
              <w:rPr>
                <w:color w:val="000000"/>
                <w:kern w:val="0"/>
                <w:szCs w:val="21"/>
              </w:rPr>
              <w:t>6</w:t>
            </w:r>
            <w:r>
              <w:rPr>
                <w:color w:val="000000"/>
                <w:kern w:val="0"/>
                <w:szCs w:val="21"/>
              </w:rPr>
              <w:t>、支持查看标注任务中我的标注数据，包含标注原文标题，全文标注数据元数量和未标注数据元数量；</w:t>
            </w:r>
          </w:p>
        </w:tc>
      </w:tr>
      <w:tr w:rsidR="006412BB" w14:paraId="11C4CD19"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DCC72A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756453C"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63AAD1D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B41AE34" w14:textId="77777777" w:rsidR="006412BB" w:rsidRDefault="00000000">
            <w:pPr>
              <w:widowControl/>
              <w:jc w:val="left"/>
              <w:rPr>
                <w:color w:val="000000"/>
                <w:kern w:val="0"/>
                <w:szCs w:val="21"/>
              </w:rPr>
            </w:pPr>
            <w:r>
              <w:rPr>
                <w:color w:val="000000"/>
                <w:kern w:val="0"/>
                <w:szCs w:val="21"/>
              </w:rPr>
              <w:t>7</w:t>
            </w:r>
            <w:r>
              <w:rPr>
                <w:color w:val="000000"/>
                <w:kern w:val="0"/>
                <w:szCs w:val="21"/>
              </w:rPr>
              <w:t>、支持通过任务名称、所属病种、任务状态、任务成员筛选查询标注任务。</w:t>
            </w:r>
          </w:p>
        </w:tc>
      </w:tr>
      <w:tr w:rsidR="006412BB" w14:paraId="0EA2372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5FCE12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156109A"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2DC7945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C930135" w14:textId="77777777" w:rsidR="006412BB" w:rsidRDefault="00000000">
            <w:pPr>
              <w:widowControl/>
              <w:jc w:val="left"/>
              <w:rPr>
                <w:color w:val="000000"/>
                <w:kern w:val="0"/>
                <w:szCs w:val="21"/>
              </w:rPr>
            </w:pPr>
            <w:r>
              <w:rPr>
                <w:color w:val="000000"/>
                <w:kern w:val="0"/>
                <w:szCs w:val="21"/>
              </w:rPr>
              <w:t>8</w:t>
            </w:r>
            <w:r>
              <w:rPr>
                <w:color w:val="000000"/>
                <w:kern w:val="0"/>
                <w:szCs w:val="21"/>
              </w:rPr>
              <w:t>、支持提供可视化标注页面，通过鼠标选中文本并选择相对应的数据元及其结果值完成标注；</w:t>
            </w:r>
          </w:p>
        </w:tc>
      </w:tr>
      <w:tr w:rsidR="006412BB" w14:paraId="31AEAF9C"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02AB86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1F0E3BF"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15DBCD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421D9D5" w14:textId="77777777" w:rsidR="006412BB" w:rsidRDefault="00000000">
            <w:pPr>
              <w:widowControl/>
              <w:jc w:val="left"/>
              <w:rPr>
                <w:color w:val="000000"/>
                <w:kern w:val="0"/>
                <w:szCs w:val="21"/>
              </w:rPr>
            </w:pPr>
            <w:r>
              <w:rPr>
                <w:color w:val="000000"/>
                <w:kern w:val="0"/>
                <w:szCs w:val="21"/>
              </w:rPr>
              <w:t>9</w:t>
            </w:r>
            <w:r>
              <w:rPr>
                <w:color w:val="000000"/>
                <w:kern w:val="0"/>
                <w:szCs w:val="21"/>
              </w:rPr>
              <w:t>、支持修改或删除标注内容；</w:t>
            </w:r>
          </w:p>
        </w:tc>
      </w:tr>
      <w:tr w:rsidR="006412BB" w14:paraId="60ADE452"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593D32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317828F"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7F8A58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8F3165E" w14:textId="77777777" w:rsidR="006412BB" w:rsidRDefault="00000000">
            <w:pPr>
              <w:widowControl/>
              <w:jc w:val="left"/>
              <w:rPr>
                <w:color w:val="000000"/>
                <w:kern w:val="0"/>
                <w:szCs w:val="21"/>
              </w:rPr>
            </w:pPr>
            <w:r>
              <w:rPr>
                <w:color w:val="000000"/>
                <w:kern w:val="0"/>
                <w:szCs w:val="21"/>
              </w:rPr>
              <w:t>10</w:t>
            </w:r>
            <w:r>
              <w:rPr>
                <w:color w:val="000000"/>
                <w:kern w:val="0"/>
                <w:szCs w:val="21"/>
              </w:rPr>
              <w:t>、支持快速切换下一篇或上一篇原文。</w:t>
            </w:r>
          </w:p>
        </w:tc>
      </w:tr>
      <w:tr w:rsidR="006412BB" w14:paraId="1C955D4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A1D054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65FD5A0"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75931F6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827DEA6" w14:textId="77777777" w:rsidR="006412BB" w:rsidRDefault="00000000">
            <w:pPr>
              <w:widowControl/>
              <w:jc w:val="left"/>
              <w:rPr>
                <w:color w:val="000000"/>
                <w:kern w:val="0"/>
                <w:szCs w:val="21"/>
              </w:rPr>
            </w:pPr>
            <w:r>
              <w:rPr>
                <w:color w:val="000000"/>
                <w:kern w:val="0"/>
                <w:szCs w:val="21"/>
              </w:rPr>
              <w:t>11</w:t>
            </w:r>
            <w:r>
              <w:rPr>
                <w:color w:val="000000"/>
                <w:kern w:val="0"/>
                <w:szCs w:val="21"/>
              </w:rPr>
              <w:t>、支持查看所有数据元对应的原文和结果值可进行审批与修改；</w:t>
            </w:r>
          </w:p>
        </w:tc>
      </w:tr>
      <w:tr w:rsidR="006412BB" w14:paraId="053934D1"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929020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53FA315"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5601C9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336B7E3" w14:textId="77777777" w:rsidR="006412BB" w:rsidRDefault="00000000">
            <w:pPr>
              <w:widowControl/>
              <w:jc w:val="left"/>
              <w:rPr>
                <w:color w:val="000000"/>
                <w:kern w:val="0"/>
                <w:szCs w:val="21"/>
              </w:rPr>
            </w:pPr>
            <w:r>
              <w:rPr>
                <w:color w:val="000000"/>
                <w:kern w:val="0"/>
                <w:szCs w:val="21"/>
              </w:rPr>
              <w:t>12</w:t>
            </w:r>
            <w:r>
              <w:rPr>
                <w:color w:val="000000"/>
                <w:kern w:val="0"/>
                <w:szCs w:val="21"/>
              </w:rPr>
              <w:t>、支持查看原文数据所标注的数据和未标注的数据元统计；</w:t>
            </w:r>
          </w:p>
        </w:tc>
      </w:tr>
      <w:tr w:rsidR="006412BB" w14:paraId="1783A2C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EABF5F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608D05D"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3B2E576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BDAE4AC" w14:textId="77777777" w:rsidR="006412BB" w:rsidRDefault="00000000">
            <w:pPr>
              <w:widowControl/>
              <w:jc w:val="left"/>
              <w:rPr>
                <w:color w:val="000000"/>
                <w:kern w:val="0"/>
                <w:szCs w:val="21"/>
              </w:rPr>
            </w:pPr>
            <w:r>
              <w:rPr>
                <w:color w:val="000000"/>
                <w:kern w:val="0"/>
                <w:szCs w:val="21"/>
              </w:rPr>
              <w:t>13</w:t>
            </w:r>
            <w:r>
              <w:rPr>
                <w:color w:val="000000"/>
                <w:kern w:val="0"/>
                <w:szCs w:val="21"/>
              </w:rPr>
              <w:t>、支持查看数据元对应节点被标注次数；</w:t>
            </w:r>
          </w:p>
        </w:tc>
      </w:tr>
      <w:tr w:rsidR="006412BB" w14:paraId="2D307B35" w14:textId="77777777">
        <w:trPr>
          <w:trHeight w:val="290"/>
        </w:trPr>
        <w:tc>
          <w:tcPr>
            <w:tcW w:w="620" w:type="dxa"/>
            <w:vMerge/>
            <w:tcBorders>
              <w:top w:val="nil"/>
              <w:left w:val="single" w:sz="4" w:space="0" w:color="auto"/>
              <w:bottom w:val="single" w:sz="4" w:space="0" w:color="auto"/>
              <w:right w:val="single" w:sz="4" w:space="0" w:color="auto"/>
            </w:tcBorders>
            <w:vAlign w:val="center"/>
          </w:tcPr>
          <w:p w14:paraId="300895B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4647D1F" w14:textId="77777777" w:rsidR="006412BB" w:rsidRDefault="006412BB">
            <w:pPr>
              <w:widowControl/>
              <w:jc w:val="left"/>
              <w:rPr>
                <w:color w:val="000000"/>
                <w:kern w:val="0"/>
                <w:szCs w:val="21"/>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2100D4" w14:textId="77777777" w:rsidR="006412BB" w:rsidRDefault="00000000">
            <w:pPr>
              <w:widowControl/>
              <w:jc w:val="center"/>
              <w:rPr>
                <w:color w:val="000000"/>
                <w:kern w:val="0"/>
                <w:szCs w:val="21"/>
              </w:rPr>
            </w:pPr>
            <w:r>
              <w:rPr>
                <w:color w:val="000000"/>
                <w:kern w:val="0"/>
                <w:szCs w:val="21"/>
              </w:rPr>
              <w:t>数据后结构化</w:t>
            </w:r>
          </w:p>
        </w:tc>
        <w:tc>
          <w:tcPr>
            <w:tcW w:w="5004" w:type="dxa"/>
            <w:tcBorders>
              <w:top w:val="nil"/>
              <w:left w:val="nil"/>
              <w:bottom w:val="single" w:sz="4" w:space="0" w:color="auto"/>
              <w:right w:val="single" w:sz="4" w:space="0" w:color="auto"/>
            </w:tcBorders>
            <w:shd w:val="clear" w:color="auto" w:fill="auto"/>
            <w:vAlign w:val="center"/>
          </w:tcPr>
          <w:p w14:paraId="43299471" w14:textId="77777777" w:rsidR="006412BB" w:rsidRDefault="00000000">
            <w:pPr>
              <w:widowControl/>
              <w:jc w:val="left"/>
              <w:rPr>
                <w:color w:val="000000"/>
                <w:kern w:val="0"/>
                <w:szCs w:val="21"/>
              </w:rPr>
            </w:pPr>
            <w:r>
              <w:rPr>
                <w:color w:val="000000"/>
                <w:kern w:val="0"/>
                <w:szCs w:val="21"/>
              </w:rPr>
              <w:t>1</w:t>
            </w:r>
            <w:r>
              <w:rPr>
                <w:color w:val="000000"/>
                <w:kern w:val="0"/>
                <w:szCs w:val="21"/>
              </w:rPr>
              <w:t>、支持提供支持原始病历训练医疗领域的</w:t>
            </w:r>
            <w:r>
              <w:rPr>
                <w:color w:val="000000"/>
                <w:kern w:val="0"/>
                <w:szCs w:val="21"/>
              </w:rPr>
              <w:t>BERT</w:t>
            </w:r>
            <w:r>
              <w:rPr>
                <w:color w:val="000000"/>
                <w:kern w:val="0"/>
                <w:szCs w:val="21"/>
              </w:rPr>
              <w:t>语言模型，能够自动识别非结构化文本中的相应医学术语及其关联语句内容；</w:t>
            </w:r>
          </w:p>
        </w:tc>
      </w:tr>
      <w:tr w:rsidR="006412BB" w14:paraId="4378263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7F3770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229E1B2"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6BC42C3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FE085C1" w14:textId="77777777" w:rsidR="006412BB" w:rsidRDefault="00000000">
            <w:pPr>
              <w:widowControl/>
              <w:jc w:val="left"/>
              <w:rPr>
                <w:color w:val="000000"/>
                <w:kern w:val="0"/>
                <w:szCs w:val="21"/>
              </w:rPr>
            </w:pPr>
            <w:r>
              <w:rPr>
                <w:color w:val="000000"/>
                <w:kern w:val="0"/>
                <w:szCs w:val="21"/>
              </w:rPr>
              <w:t>2</w:t>
            </w:r>
            <w:r>
              <w:rPr>
                <w:color w:val="000000"/>
                <w:kern w:val="0"/>
                <w:szCs w:val="21"/>
              </w:rPr>
              <w:t>、支持基于</w:t>
            </w:r>
            <w:r>
              <w:rPr>
                <w:color w:val="000000"/>
                <w:kern w:val="0"/>
                <w:szCs w:val="21"/>
              </w:rPr>
              <w:t>BERT</w:t>
            </w:r>
            <w:r>
              <w:rPr>
                <w:color w:val="000000"/>
                <w:kern w:val="0"/>
                <w:szCs w:val="21"/>
              </w:rPr>
              <w:t>语言模型及标准医学术语词库批量开展产科患者非结构化文本数据种的医学术语词句的提取和处理，实现</w:t>
            </w:r>
            <w:r>
              <w:rPr>
                <w:rFonts w:hint="eastAsia"/>
                <w:color w:val="000000"/>
                <w:kern w:val="0"/>
                <w:szCs w:val="21"/>
              </w:rPr>
              <w:t>妊娠合并心血管病</w:t>
            </w:r>
            <w:r>
              <w:rPr>
                <w:color w:val="000000"/>
                <w:kern w:val="0"/>
                <w:szCs w:val="21"/>
              </w:rPr>
              <w:t>专病自然语言处理模型的构建和训练；</w:t>
            </w:r>
          </w:p>
        </w:tc>
      </w:tr>
      <w:tr w:rsidR="006412BB" w14:paraId="32001FB3"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35FC5E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C391826"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756037C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749B70D" w14:textId="77777777" w:rsidR="006412BB" w:rsidRDefault="00000000">
            <w:pPr>
              <w:widowControl/>
              <w:jc w:val="left"/>
              <w:rPr>
                <w:color w:val="000000"/>
                <w:kern w:val="0"/>
                <w:szCs w:val="21"/>
              </w:rPr>
            </w:pPr>
            <w:r>
              <w:rPr>
                <w:color w:val="000000"/>
                <w:kern w:val="0"/>
                <w:szCs w:val="21"/>
              </w:rPr>
              <w:t>3</w:t>
            </w:r>
            <w:r>
              <w:rPr>
                <w:color w:val="000000"/>
                <w:kern w:val="0"/>
                <w:szCs w:val="21"/>
              </w:rPr>
              <w:t>、支持基于</w:t>
            </w:r>
            <w:r>
              <w:rPr>
                <w:rFonts w:hint="eastAsia"/>
                <w:color w:val="000000"/>
                <w:kern w:val="0"/>
                <w:szCs w:val="21"/>
              </w:rPr>
              <w:t>妊娠合并心血管病</w:t>
            </w:r>
            <w:r>
              <w:rPr>
                <w:color w:val="000000"/>
                <w:kern w:val="0"/>
                <w:szCs w:val="21"/>
              </w:rPr>
              <w:t>专病自然语言处理模型开展包括入院记录、首次病程记录等病历文书内</w:t>
            </w:r>
            <w:r>
              <w:rPr>
                <w:color w:val="000000"/>
                <w:kern w:val="0"/>
                <w:szCs w:val="21"/>
              </w:rPr>
              <w:lastRenderedPageBreak/>
              <w:t>容及</w:t>
            </w:r>
            <w:r>
              <w:rPr>
                <w:color w:val="000000"/>
                <w:kern w:val="0"/>
                <w:szCs w:val="21"/>
              </w:rPr>
              <w:t>CT</w:t>
            </w:r>
            <w:r>
              <w:rPr>
                <w:color w:val="000000"/>
                <w:kern w:val="0"/>
                <w:szCs w:val="21"/>
              </w:rPr>
              <w:t>、</w:t>
            </w:r>
            <w:r>
              <w:rPr>
                <w:color w:val="000000"/>
                <w:kern w:val="0"/>
                <w:szCs w:val="21"/>
              </w:rPr>
              <w:t>MR</w:t>
            </w:r>
            <w:r>
              <w:rPr>
                <w:color w:val="000000"/>
                <w:kern w:val="0"/>
                <w:szCs w:val="21"/>
              </w:rPr>
              <w:t>等检查报告结果内容的后结构化处理。</w:t>
            </w:r>
          </w:p>
        </w:tc>
      </w:tr>
      <w:tr w:rsidR="006412BB" w14:paraId="1B88EB18" w14:textId="77777777">
        <w:trPr>
          <w:trHeight w:val="610"/>
        </w:trPr>
        <w:tc>
          <w:tcPr>
            <w:tcW w:w="620" w:type="dxa"/>
            <w:vMerge/>
            <w:tcBorders>
              <w:top w:val="nil"/>
              <w:left w:val="single" w:sz="4" w:space="0" w:color="auto"/>
              <w:bottom w:val="single" w:sz="4" w:space="0" w:color="auto"/>
              <w:right w:val="single" w:sz="4" w:space="0" w:color="auto"/>
            </w:tcBorders>
            <w:vAlign w:val="center"/>
          </w:tcPr>
          <w:p w14:paraId="49CCF5C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6FDFF1A" w14:textId="77777777" w:rsidR="006412BB" w:rsidRDefault="006412BB">
            <w:pPr>
              <w:widowControl/>
              <w:jc w:val="left"/>
              <w:rPr>
                <w:color w:val="000000"/>
                <w:kern w:val="0"/>
                <w:szCs w:val="21"/>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30758A" w14:textId="77777777" w:rsidR="006412BB" w:rsidRDefault="00000000">
            <w:pPr>
              <w:widowControl/>
              <w:jc w:val="center"/>
              <w:rPr>
                <w:color w:val="000000"/>
                <w:kern w:val="0"/>
                <w:szCs w:val="21"/>
              </w:rPr>
            </w:pPr>
            <w:r>
              <w:rPr>
                <w:color w:val="000000"/>
                <w:kern w:val="0"/>
                <w:szCs w:val="21"/>
              </w:rPr>
              <w:t>数据质控管理</w:t>
            </w:r>
          </w:p>
        </w:tc>
        <w:tc>
          <w:tcPr>
            <w:tcW w:w="5004" w:type="dxa"/>
            <w:tcBorders>
              <w:top w:val="nil"/>
              <w:left w:val="nil"/>
              <w:bottom w:val="single" w:sz="4" w:space="0" w:color="auto"/>
              <w:right w:val="single" w:sz="4" w:space="0" w:color="auto"/>
            </w:tcBorders>
            <w:shd w:val="clear" w:color="auto" w:fill="auto"/>
            <w:vAlign w:val="center"/>
          </w:tcPr>
          <w:p w14:paraId="031A1AF5" w14:textId="77777777" w:rsidR="006412BB" w:rsidRDefault="00000000">
            <w:pPr>
              <w:widowControl/>
              <w:jc w:val="left"/>
              <w:rPr>
                <w:color w:val="000000"/>
                <w:kern w:val="0"/>
                <w:szCs w:val="21"/>
              </w:rPr>
            </w:pPr>
            <w:r>
              <w:rPr>
                <w:color w:val="000000"/>
                <w:kern w:val="0"/>
                <w:szCs w:val="21"/>
              </w:rPr>
              <w:t>1</w:t>
            </w:r>
            <w:r>
              <w:rPr>
                <w:color w:val="000000"/>
                <w:kern w:val="0"/>
                <w:szCs w:val="21"/>
              </w:rPr>
              <w:t>、支持准确性分析，对具有规范性的字段进行准确性校验，例如身份证号码，通过正则校验，或者本来应该填写数值类型的，查看是否存在其他类型。</w:t>
            </w:r>
          </w:p>
        </w:tc>
      </w:tr>
      <w:tr w:rsidR="006412BB" w14:paraId="7C43F5C5"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EAFB32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5783821"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500E31E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B9DB560" w14:textId="77777777" w:rsidR="006412BB" w:rsidRDefault="00000000">
            <w:pPr>
              <w:widowControl/>
              <w:jc w:val="left"/>
              <w:rPr>
                <w:color w:val="000000"/>
                <w:kern w:val="0"/>
                <w:szCs w:val="21"/>
              </w:rPr>
            </w:pPr>
            <w:r>
              <w:rPr>
                <w:color w:val="000000"/>
                <w:kern w:val="0"/>
                <w:szCs w:val="21"/>
              </w:rPr>
              <w:t>2</w:t>
            </w:r>
            <w:r>
              <w:rPr>
                <w:color w:val="000000"/>
                <w:kern w:val="0"/>
                <w:szCs w:val="21"/>
              </w:rPr>
              <w:t>、支持完整性分析，包括数据是否完整，内容是否齐全等数据完整性校验</w:t>
            </w:r>
          </w:p>
        </w:tc>
      </w:tr>
      <w:tr w:rsidR="006412BB" w14:paraId="45AA8757"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63874D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EE80426"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35F3F2A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AB1E4FC" w14:textId="77777777" w:rsidR="006412BB" w:rsidRDefault="00000000">
            <w:pPr>
              <w:widowControl/>
              <w:jc w:val="left"/>
              <w:rPr>
                <w:color w:val="000000"/>
                <w:kern w:val="0"/>
                <w:szCs w:val="21"/>
              </w:rPr>
            </w:pPr>
            <w:r>
              <w:rPr>
                <w:color w:val="000000"/>
                <w:kern w:val="0"/>
                <w:szCs w:val="21"/>
              </w:rPr>
              <w:t>3</w:t>
            </w:r>
            <w:r>
              <w:rPr>
                <w:color w:val="000000"/>
                <w:kern w:val="0"/>
                <w:szCs w:val="21"/>
              </w:rPr>
              <w:t>、支持一致性分析，包括判断数据字典值域是否一致等数据一致性校验</w:t>
            </w:r>
          </w:p>
        </w:tc>
      </w:tr>
      <w:tr w:rsidR="006412BB" w14:paraId="18C0353F"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A16EEB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CD1DC92"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3A0795F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01034A3" w14:textId="77777777" w:rsidR="006412BB" w:rsidRDefault="00000000">
            <w:pPr>
              <w:widowControl/>
              <w:jc w:val="left"/>
              <w:rPr>
                <w:color w:val="000000"/>
                <w:kern w:val="0"/>
                <w:szCs w:val="21"/>
              </w:rPr>
            </w:pPr>
            <w:r>
              <w:rPr>
                <w:color w:val="000000"/>
                <w:kern w:val="0"/>
                <w:szCs w:val="21"/>
              </w:rPr>
              <w:t>4</w:t>
            </w:r>
            <w:r>
              <w:rPr>
                <w:color w:val="000000"/>
                <w:kern w:val="0"/>
                <w:szCs w:val="21"/>
              </w:rPr>
              <w:t>、支持及时性分析，能够判断数据的时间逻辑性是否合乎常理的数据及时性校验</w:t>
            </w:r>
          </w:p>
        </w:tc>
      </w:tr>
      <w:tr w:rsidR="006412BB" w14:paraId="2EB9A43E"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0C7782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F59F200"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58A59E7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4BC814F" w14:textId="77777777" w:rsidR="006412BB" w:rsidRDefault="00000000">
            <w:pPr>
              <w:widowControl/>
              <w:jc w:val="left"/>
              <w:rPr>
                <w:color w:val="000000"/>
                <w:kern w:val="0"/>
                <w:szCs w:val="21"/>
              </w:rPr>
            </w:pPr>
            <w:r>
              <w:rPr>
                <w:color w:val="000000"/>
                <w:kern w:val="0"/>
                <w:szCs w:val="21"/>
              </w:rPr>
              <w:t>5</w:t>
            </w:r>
            <w:r>
              <w:rPr>
                <w:color w:val="000000"/>
                <w:kern w:val="0"/>
                <w:szCs w:val="21"/>
              </w:rPr>
              <w:t>、支持关联性分析，实现对数据结构中的各表关联字段进行校验，比如索引表和明细表之间是否正确关联等</w:t>
            </w:r>
          </w:p>
        </w:tc>
      </w:tr>
      <w:tr w:rsidR="006412BB" w14:paraId="51EA866A"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2DEB19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450E518"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3E71BCB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C624B2B" w14:textId="77777777" w:rsidR="006412BB" w:rsidRDefault="00000000">
            <w:pPr>
              <w:widowControl/>
              <w:jc w:val="left"/>
              <w:rPr>
                <w:color w:val="000000"/>
                <w:kern w:val="0"/>
                <w:szCs w:val="21"/>
              </w:rPr>
            </w:pPr>
            <w:r>
              <w:rPr>
                <w:color w:val="000000"/>
                <w:kern w:val="0"/>
                <w:szCs w:val="21"/>
              </w:rPr>
              <w:t>6</w:t>
            </w:r>
            <w:r>
              <w:rPr>
                <w:color w:val="000000"/>
                <w:kern w:val="0"/>
                <w:szCs w:val="21"/>
              </w:rPr>
              <w:t>、支持在完成数据准确性、完整性、一致性、及时性和关联性五大维度的数据分析后，输出整体数据质量</w:t>
            </w:r>
            <w:r>
              <w:rPr>
                <w:color w:val="000000"/>
                <w:kern w:val="0"/>
                <w:szCs w:val="21"/>
              </w:rPr>
              <w:t>PDF</w:t>
            </w:r>
            <w:r>
              <w:rPr>
                <w:color w:val="000000"/>
                <w:kern w:val="0"/>
                <w:szCs w:val="21"/>
              </w:rPr>
              <w:t>分析报告供科室审阅。</w:t>
            </w:r>
          </w:p>
        </w:tc>
      </w:tr>
      <w:tr w:rsidR="006412BB" w14:paraId="3DCEAF4D" w14:textId="77777777">
        <w:trPr>
          <w:trHeight w:val="280"/>
        </w:trPr>
        <w:tc>
          <w:tcPr>
            <w:tcW w:w="620" w:type="dxa"/>
            <w:vMerge w:val="restart"/>
            <w:tcBorders>
              <w:top w:val="nil"/>
              <w:left w:val="single" w:sz="4" w:space="0" w:color="auto"/>
              <w:bottom w:val="single" w:sz="4" w:space="0" w:color="auto"/>
              <w:right w:val="single" w:sz="4" w:space="0" w:color="auto"/>
            </w:tcBorders>
            <w:shd w:val="clear" w:color="auto" w:fill="auto"/>
            <w:vAlign w:val="center"/>
          </w:tcPr>
          <w:p w14:paraId="2D336986" w14:textId="77777777" w:rsidR="006412BB" w:rsidRDefault="00000000">
            <w:pPr>
              <w:widowControl/>
              <w:jc w:val="center"/>
              <w:rPr>
                <w:color w:val="000000"/>
                <w:kern w:val="0"/>
                <w:szCs w:val="21"/>
              </w:rPr>
            </w:pPr>
            <w:r>
              <w:rPr>
                <w:color w:val="000000"/>
                <w:kern w:val="0"/>
                <w:szCs w:val="21"/>
              </w:rPr>
              <w:t>2</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14:paraId="28640B6E" w14:textId="5CEE5D6E" w:rsidR="006412BB" w:rsidRDefault="00000000">
            <w:pPr>
              <w:widowControl/>
              <w:jc w:val="center"/>
              <w:rPr>
                <w:color w:val="000000"/>
                <w:kern w:val="0"/>
                <w:szCs w:val="21"/>
              </w:rPr>
            </w:pPr>
            <w:r>
              <w:rPr>
                <w:rFonts w:hint="eastAsia"/>
                <w:color w:val="000000"/>
                <w:kern w:val="0"/>
                <w:szCs w:val="21"/>
              </w:rPr>
              <w:t>妊娠合并心血管</w:t>
            </w:r>
            <w:r w:rsidR="00A657A5">
              <w:rPr>
                <w:rFonts w:hint="eastAsia"/>
                <w:color w:val="000000"/>
                <w:kern w:val="0"/>
                <w:szCs w:val="21"/>
              </w:rPr>
              <w:t>疾</w:t>
            </w:r>
            <w:r>
              <w:rPr>
                <w:rFonts w:hint="eastAsia"/>
                <w:color w:val="000000"/>
                <w:kern w:val="0"/>
                <w:szCs w:val="21"/>
              </w:rPr>
              <w:t>病</w:t>
            </w:r>
            <w:r>
              <w:rPr>
                <w:color w:val="000000"/>
                <w:kern w:val="0"/>
                <w:szCs w:val="21"/>
              </w:rPr>
              <w:t>科研数据管理模块</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1734F5" w14:textId="77777777" w:rsidR="006412BB" w:rsidRDefault="00000000">
            <w:pPr>
              <w:widowControl/>
              <w:jc w:val="center"/>
              <w:rPr>
                <w:color w:val="000000"/>
                <w:kern w:val="0"/>
                <w:szCs w:val="21"/>
              </w:rPr>
            </w:pPr>
            <w:r>
              <w:rPr>
                <w:color w:val="000000"/>
                <w:kern w:val="0"/>
                <w:szCs w:val="21"/>
              </w:rPr>
              <w:t>专病数据源对接</w:t>
            </w:r>
          </w:p>
        </w:tc>
        <w:tc>
          <w:tcPr>
            <w:tcW w:w="5004" w:type="dxa"/>
            <w:tcBorders>
              <w:top w:val="nil"/>
              <w:left w:val="nil"/>
              <w:bottom w:val="single" w:sz="4" w:space="0" w:color="auto"/>
              <w:right w:val="single" w:sz="4" w:space="0" w:color="auto"/>
            </w:tcBorders>
            <w:shd w:val="clear" w:color="auto" w:fill="auto"/>
            <w:vAlign w:val="center"/>
          </w:tcPr>
          <w:p w14:paraId="1257651C" w14:textId="77777777" w:rsidR="006412BB" w:rsidRDefault="00000000">
            <w:pPr>
              <w:widowControl/>
              <w:jc w:val="left"/>
              <w:rPr>
                <w:color w:val="000000"/>
                <w:kern w:val="0"/>
                <w:szCs w:val="21"/>
              </w:rPr>
            </w:pPr>
            <w:r>
              <w:rPr>
                <w:color w:val="000000"/>
                <w:kern w:val="0"/>
                <w:szCs w:val="21"/>
              </w:rPr>
              <w:t>1</w:t>
            </w:r>
            <w:r>
              <w:rPr>
                <w:color w:val="000000"/>
                <w:kern w:val="0"/>
                <w:szCs w:val="21"/>
              </w:rPr>
              <w:t>、支持对院内业务系统（</w:t>
            </w:r>
            <w:r>
              <w:rPr>
                <w:color w:val="000000"/>
                <w:kern w:val="0"/>
                <w:szCs w:val="21"/>
              </w:rPr>
              <w:t>HIS</w:t>
            </w:r>
            <w:r>
              <w:rPr>
                <w:color w:val="000000"/>
                <w:kern w:val="0"/>
                <w:szCs w:val="21"/>
              </w:rPr>
              <w:t>、</w:t>
            </w:r>
            <w:r>
              <w:rPr>
                <w:color w:val="000000"/>
                <w:kern w:val="0"/>
                <w:szCs w:val="21"/>
              </w:rPr>
              <w:t>EMR</w:t>
            </w:r>
            <w:r>
              <w:rPr>
                <w:color w:val="000000"/>
                <w:kern w:val="0"/>
                <w:szCs w:val="21"/>
              </w:rPr>
              <w:t>、</w:t>
            </w:r>
            <w:r>
              <w:rPr>
                <w:color w:val="000000"/>
                <w:kern w:val="0"/>
                <w:szCs w:val="21"/>
              </w:rPr>
              <w:t>LIS</w:t>
            </w:r>
            <w:r>
              <w:rPr>
                <w:color w:val="000000"/>
                <w:kern w:val="0"/>
                <w:szCs w:val="21"/>
              </w:rPr>
              <w:t>、</w:t>
            </w:r>
            <w:r>
              <w:rPr>
                <w:color w:val="000000"/>
                <w:kern w:val="0"/>
                <w:szCs w:val="21"/>
              </w:rPr>
              <w:t>PACS</w:t>
            </w:r>
            <w:r>
              <w:rPr>
                <w:color w:val="000000"/>
                <w:kern w:val="0"/>
                <w:szCs w:val="21"/>
              </w:rPr>
              <w:t>、病案、病理、护理等）或院内集成平台进行接口对接，实现</w:t>
            </w:r>
            <w:r>
              <w:rPr>
                <w:rFonts w:hint="eastAsia"/>
                <w:color w:val="000000"/>
                <w:kern w:val="0"/>
                <w:szCs w:val="21"/>
              </w:rPr>
              <w:t>妊娠合并心血管病</w:t>
            </w:r>
            <w:r>
              <w:rPr>
                <w:color w:val="000000"/>
                <w:kern w:val="0"/>
                <w:szCs w:val="21"/>
              </w:rPr>
              <w:t>专病患者的电子化数据获取；</w:t>
            </w:r>
          </w:p>
        </w:tc>
      </w:tr>
      <w:tr w:rsidR="006412BB" w14:paraId="627F50E7" w14:textId="77777777">
        <w:trPr>
          <w:trHeight w:val="580"/>
        </w:trPr>
        <w:tc>
          <w:tcPr>
            <w:tcW w:w="620" w:type="dxa"/>
            <w:vMerge/>
            <w:tcBorders>
              <w:top w:val="nil"/>
              <w:left w:val="single" w:sz="4" w:space="0" w:color="auto"/>
              <w:bottom w:val="single" w:sz="4" w:space="0" w:color="auto"/>
              <w:right w:val="single" w:sz="4" w:space="0" w:color="auto"/>
            </w:tcBorders>
            <w:vAlign w:val="center"/>
          </w:tcPr>
          <w:p w14:paraId="3D27E56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E99793D"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20CCEF8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10EDE9E" w14:textId="77777777" w:rsidR="006412BB" w:rsidRDefault="00000000">
            <w:pPr>
              <w:widowControl/>
              <w:jc w:val="left"/>
              <w:rPr>
                <w:color w:val="000000"/>
                <w:kern w:val="0"/>
                <w:szCs w:val="21"/>
              </w:rPr>
            </w:pPr>
            <w:r>
              <w:rPr>
                <w:color w:val="000000"/>
                <w:kern w:val="0"/>
                <w:szCs w:val="21"/>
              </w:rPr>
              <w:t>2</w:t>
            </w:r>
            <w:r>
              <w:rPr>
                <w:color w:val="000000"/>
                <w:kern w:val="0"/>
                <w:szCs w:val="21"/>
              </w:rPr>
              <w:t>、支持在第三方厂商配合提供数据接口的情况下，对科室特殊设备仪器数据进行数据对接，如无法对接获取，可提供定期文件导入的形式执行数据入库。</w:t>
            </w:r>
          </w:p>
        </w:tc>
      </w:tr>
      <w:tr w:rsidR="006412BB" w14:paraId="538CE150" w14:textId="77777777">
        <w:trPr>
          <w:trHeight w:val="640"/>
        </w:trPr>
        <w:tc>
          <w:tcPr>
            <w:tcW w:w="620" w:type="dxa"/>
            <w:vMerge/>
            <w:tcBorders>
              <w:top w:val="nil"/>
              <w:left w:val="single" w:sz="4" w:space="0" w:color="auto"/>
              <w:bottom w:val="single" w:sz="4" w:space="0" w:color="auto"/>
              <w:right w:val="single" w:sz="4" w:space="0" w:color="auto"/>
            </w:tcBorders>
            <w:vAlign w:val="center"/>
          </w:tcPr>
          <w:p w14:paraId="494F915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C87DE99" w14:textId="77777777" w:rsidR="006412BB" w:rsidRDefault="006412BB">
            <w:pPr>
              <w:widowControl/>
              <w:jc w:val="left"/>
              <w:rPr>
                <w:color w:val="000000"/>
                <w:kern w:val="0"/>
                <w:szCs w:val="21"/>
              </w:rPr>
            </w:pPr>
          </w:p>
        </w:tc>
        <w:tc>
          <w:tcPr>
            <w:tcW w:w="1800" w:type="dxa"/>
            <w:gridSpan w:val="2"/>
            <w:vMerge w:val="restart"/>
            <w:tcBorders>
              <w:top w:val="single" w:sz="4" w:space="0" w:color="auto"/>
              <w:left w:val="single" w:sz="4" w:space="0" w:color="auto"/>
              <w:right w:val="single" w:sz="4" w:space="0" w:color="auto"/>
            </w:tcBorders>
            <w:shd w:val="clear" w:color="auto" w:fill="auto"/>
            <w:vAlign w:val="center"/>
          </w:tcPr>
          <w:p w14:paraId="53735033" w14:textId="77777777" w:rsidR="006412BB" w:rsidRDefault="00000000">
            <w:pPr>
              <w:jc w:val="center"/>
              <w:rPr>
                <w:color w:val="000000"/>
                <w:kern w:val="0"/>
                <w:szCs w:val="21"/>
              </w:rPr>
            </w:pPr>
            <w:r>
              <w:rPr>
                <w:color w:val="000000"/>
                <w:kern w:val="0"/>
                <w:szCs w:val="21"/>
              </w:rPr>
              <w:t>专病数据建模</w:t>
            </w:r>
          </w:p>
        </w:tc>
        <w:tc>
          <w:tcPr>
            <w:tcW w:w="5004" w:type="dxa"/>
            <w:tcBorders>
              <w:top w:val="nil"/>
              <w:left w:val="nil"/>
              <w:bottom w:val="single" w:sz="4" w:space="0" w:color="auto"/>
              <w:right w:val="single" w:sz="4" w:space="0" w:color="auto"/>
            </w:tcBorders>
            <w:shd w:val="clear" w:color="auto" w:fill="auto"/>
            <w:vAlign w:val="center"/>
          </w:tcPr>
          <w:p w14:paraId="09D88C59" w14:textId="77777777" w:rsidR="006412BB" w:rsidRDefault="00000000">
            <w:pPr>
              <w:widowControl/>
              <w:jc w:val="left"/>
              <w:rPr>
                <w:color w:val="000000"/>
                <w:kern w:val="0"/>
                <w:szCs w:val="21"/>
              </w:rPr>
            </w:pPr>
            <w:r>
              <w:rPr>
                <w:color w:val="000000"/>
                <w:kern w:val="0"/>
                <w:szCs w:val="21"/>
              </w:rPr>
              <w:t>1</w:t>
            </w:r>
            <w:r>
              <w:rPr>
                <w:color w:val="000000"/>
                <w:kern w:val="0"/>
                <w:szCs w:val="21"/>
              </w:rPr>
              <w:t>、支持提标准化专病科研数据模型供临床科室梳理</w:t>
            </w:r>
            <w:r>
              <w:rPr>
                <w:rFonts w:hint="eastAsia"/>
                <w:color w:val="000000"/>
                <w:kern w:val="0"/>
                <w:szCs w:val="21"/>
              </w:rPr>
              <w:t>妊娠合并心血管病</w:t>
            </w:r>
            <w:r>
              <w:rPr>
                <w:color w:val="000000"/>
                <w:kern w:val="0"/>
                <w:szCs w:val="21"/>
              </w:rPr>
              <w:t>专病个性化特色内容参考使用，标化科研数据模型应涵盖临床诊疗的全生命周期，包含患者基本信息、就诊信息、诊断信息、医嘱信息、检验信息、检查信息、护理信息、病历文书等在内；</w:t>
            </w:r>
          </w:p>
        </w:tc>
      </w:tr>
      <w:tr w:rsidR="006412BB" w14:paraId="794B0B40" w14:textId="77777777">
        <w:trPr>
          <w:trHeight w:val="640"/>
        </w:trPr>
        <w:tc>
          <w:tcPr>
            <w:tcW w:w="620" w:type="dxa"/>
            <w:vMerge/>
            <w:tcBorders>
              <w:top w:val="nil"/>
              <w:left w:val="single" w:sz="4" w:space="0" w:color="auto"/>
              <w:bottom w:val="single" w:sz="4" w:space="0" w:color="auto"/>
              <w:right w:val="single" w:sz="4" w:space="0" w:color="auto"/>
            </w:tcBorders>
            <w:vAlign w:val="center"/>
          </w:tcPr>
          <w:p w14:paraId="5EAC8FA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D0EFDF7" w14:textId="77777777" w:rsidR="006412BB" w:rsidRDefault="006412BB">
            <w:pPr>
              <w:widowControl/>
              <w:jc w:val="left"/>
              <w:rPr>
                <w:color w:val="000000"/>
                <w:kern w:val="0"/>
                <w:szCs w:val="21"/>
              </w:rPr>
            </w:pPr>
          </w:p>
        </w:tc>
        <w:tc>
          <w:tcPr>
            <w:tcW w:w="1800" w:type="dxa"/>
            <w:gridSpan w:val="2"/>
            <w:vMerge/>
            <w:tcBorders>
              <w:left w:val="single" w:sz="4" w:space="0" w:color="auto"/>
              <w:right w:val="single" w:sz="4" w:space="0" w:color="auto"/>
            </w:tcBorders>
            <w:shd w:val="clear" w:color="auto" w:fill="auto"/>
            <w:vAlign w:val="center"/>
          </w:tcPr>
          <w:p w14:paraId="6331A47A" w14:textId="77777777" w:rsidR="006412BB" w:rsidRDefault="006412BB">
            <w:pPr>
              <w:widowControl/>
              <w:jc w:val="center"/>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27FBB8F" w14:textId="77777777" w:rsidR="006412BB" w:rsidRDefault="00000000">
            <w:pPr>
              <w:widowControl/>
              <w:jc w:val="left"/>
              <w:rPr>
                <w:color w:val="000000"/>
                <w:kern w:val="0"/>
                <w:szCs w:val="21"/>
              </w:rPr>
            </w:pPr>
            <w:r>
              <w:rPr>
                <w:color w:val="000000"/>
                <w:kern w:val="0"/>
                <w:szCs w:val="21"/>
              </w:rPr>
              <w:t>2</w:t>
            </w:r>
            <w:r>
              <w:rPr>
                <w:color w:val="000000"/>
                <w:kern w:val="0"/>
                <w:szCs w:val="21"/>
              </w:rPr>
              <w:t>、支持以科研通用数据模型为基础，结合</w:t>
            </w:r>
            <w:r>
              <w:rPr>
                <w:rFonts w:hint="eastAsia"/>
                <w:color w:val="000000"/>
                <w:kern w:val="0"/>
                <w:szCs w:val="21"/>
              </w:rPr>
              <w:t>妊娠合并心血管病</w:t>
            </w:r>
            <w:r>
              <w:rPr>
                <w:color w:val="000000"/>
                <w:kern w:val="0"/>
                <w:szCs w:val="21"/>
              </w:rPr>
              <w:t>诊疗特色，对拟纳入疾病的诊断、治疗方式、检验检查等内容进行提取和梳理，结合临床指南、共识、文献以及中医专家诊疗经验，完成</w:t>
            </w:r>
            <w:r>
              <w:rPr>
                <w:rFonts w:hint="eastAsia"/>
                <w:color w:val="000000"/>
                <w:kern w:val="0"/>
                <w:szCs w:val="21"/>
              </w:rPr>
              <w:t>妊娠合并心血管病</w:t>
            </w:r>
            <w:r>
              <w:rPr>
                <w:color w:val="000000"/>
                <w:kern w:val="0"/>
                <w:szCs w:val="21"/>
              </w:rPr>
              <w:t>专病标准数据模型中的每一个数据元的定义、值域、属性等内容的梳理，构建完整的专病科研数据模型的构建，同时需支持后续模型的拓展；</w:t>
            </w:r>
          </w:p>
        </w:tc>
      </w:tr>
      <w:tr w:rsidR="006412BB" w14:paraId="0FF45B9F" w14:textId="77777777">
        <w:trPr>
          <w:trHeight w:val="340"/>
        </w:trPr>
        <w:tc>
          <w:tcPr>
            <w:tcW w:w="620" w:type="dxa"/>
            <w:vMerge/>
            <w:tcBorders>
              <w:top w:val="nil"/>
              <w:left w:val="single" w:sz="4" w:space="0" w:color="auto"/>
              <w:bottom w:val="single" w:sz="4" w:space="0" w:color="auto"/>
              <w:right w:val="single" w:sz="4" w:space="0" w:color="auto"/>
            </w:tcBorders>
            <w:vAlign w:val="center"/>
          </w:tcPr>
          <w:p w14:paraId="4EFBA03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63D7801" w14:textId="77777777" w:rsidR="006412BB" w:rsidRDefault="006412BB">
            <w:pPr>
              <w:widowControl/>
              <w:jc w:val="left"/>
              <w:rPr>
                <w:color w:val="000000"/>
                <w:kern w:val="0"/>
                <w:szCs w:val="21"/>
              </w:rPr>
            </w:pPr>
          </w:p>
        </w:tc>
        <w:tc>
          <w:tcPr>
            <w:tcW w:w="1800" w:type="dxa"/>
            <w:gridSpan w:val="2"/>
            <w:vMerge/>
            <w:tcBorders>
              <w:left w:val="single" w:sz="4" w:space="0" w:color="auto"/>
              <w:right w:val="single" w:sz="4" w:space="0" w:color="auto"/>
            </w:tcBorders>
            <w:vAlign w:val="center"/>
          </w:tcPr>
          <w:p w14:paraId="1F31900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B6F82A9" w14:textId="77777777" w:rsidR="006412BB" w:rsidRDefault="00000000">
            <w:pPr>
              <w:widowControl/>
              <w:jc w:val="left"/>
              <w:rPr>
                <w:color w:val="000000"/>
                <w:kern w:val="0"/>
                <w:szCs w:val="21"/>
              </w:rPr>
            </w:pPr>
            <w:r>
              <w:rPr>
                <w:color w:val="000000"/>
                <w:kern w:val="0"/>
                <w:szCs w:val="21"/>
              </w:rPr>
              <w:t>3</w:t>
            </w:r>
            <w:r>
              <w:rPr>
                <w:color w:val="000000"/>
                <w:kern w:val="0"/>
                <w:szCs w:val="21"/>
              </w:rPr>
              <w:t>、支持复杂逻辑运算字段建模：用户可从已有的数值类型数据元创建计算类型数据元，支持选择多个变量进行四则运算，并可自由设定计算公式；</w:t>
            </w:r>
          </w:p>
        </w:tc>
      </w:tr>
      <w:tr w:rsidR="006412BB" w14:paraId="2F4D150E" w14:textId="77777777">
        <w:trPr>
          <w:trHeight w:val="340"/>
        </w:trPr>
        <w:tc>
          <w:tcPr>
            <w:tcW w:w="620" w:type="dxa"/>
            <w:vMerge/>
            <w:tcBorders>
              <w:top w:val="nil"/>
              <w:left w:val="single" w:sz="4" w:space="0" w:color="auto"/>
              <w:bottom w:val="single" w:sz="4" w:space="0" w:color="auto"/>
              <w:right w:val="single" w:sz="4" w:space="0" w:color="auto"/>
            </w:tcBorders>
            <w:vAlign w:val="center"/>
          </w:tcPr>
          <w:p w14:paraId="2C6BAE8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A12C9EE" w14:textId="77777777" w:rsidR="006412BB" w:rsidRDefault="006412BB">
            <w:pPr>
              <w:widowControl/>
              <w:jc w:val="left"/>
              <w:rPr>
                <w:color w:val="000000"/>
                <w:kern w:val="0"/>
                <w:szCs w:val="21"/>
              </w:rPr>
            </w:pPr>
          </w:p>
        </w:tc>
        <w:tc>
          <w:tcPr>
            <w:tcW w:w="1800" w:type="dxa"/>
            <w:gridSpan w:val="2"/>
            <w:vMerge/>
            <w:tcBorders>
              <w:left w:val="single" w:sz="4" w:space="0" w:color="auto"/>
              <w:right w:val="single" w:sz="4" w:space="0" w:color="auto"/>
            </w:tcBorders>
            <w:vAlign w:val="center"/>
          </w:tcPr>
          <w:p w14:paraId="7DD99057"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E83547D" w14:textId="77777777" w:rsidR="006412BB" w:rsidRDefault="00000000">
            <w:pPr>
              <w:widowControl/>
              <w:jc w:val="left"/>
              <w:rPr>
                <w:color w:val="000000"/>
                <w:kern w:val="0"/>
                <w:szCs w:val="21"/>
              </w:rPr>
            </w:pPr>
            <w:r>
              <w:rPr>
                <w:color w:val="000000"/>
                <w:kern w:val="0"/>
                <w:szCs w:val="21"/>
              </w:rPr>
              <w:t>4</w:t>
            </w:r>
            <w:r>
              <w:rPr>
                <w:color w:val="000000"/>
                <w:kern w:val="0"/>
                <w:szCs w:val="21"/>
              </w:rPr>
              <w:t>、支持常规字段自定义建模：用户可创建录入类型数据元，并支持设定其数据类型，允许值，来源业务域、来源字段、关键词等属性</w:t>
            </w:r>
          </w:p>
        </w:tc>
      </w:tr>
      <w:tr w:rsidR="006412BB" w14:paraId="5968B27E" w14:textId="77777777">
        <w:trPr>
          <w:trHeight w:val="340"/>
        </w:trPr>
        <w:tc>
          <w:tcPr>
            <w:tcW w:w="620" w:type="dxa"/>
            <w:vMerge/>
            <w:tcBorders>
              <w:top w:val="nil"/>
              <w:left w:val="single" w:sz="4" w:space="0" w:color="auto"/>
              <w:bottom w:val="single" w:sz="4" w:space="0" w:color="auto"/>
              <w:right w:val="single" w:sz="4" w:space="0" w:color="auto"/>
            </w:tcBorders>
            <w:vAlign w:val="center"/>
          </w:tcPr>
          <w:p w14:paraId="3B2D852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C5A763F" w14:textId="77777777" w:rsidR="006412BB" w:rsidRDefault="006412BB">
            <w:pPr>
              <w:widowControl/>
              <w:jc w:val="left"/>
              <w:rPr>
                <w:color w:val="000000"/>
                <w:kern w:val="0"/>
                <w:szCs w:val="21"/>
              </w:rPr>
            </w:pPr>
          </w:p>
        </w:tc>
        <w:tc>
          <w:tcPr>
            <w:tcW w:w="1800" w:type="dxa"/>
            <w:gridSpan w:val="2"/>
            <w:vMerge/>
            <w:tcBorders>
              <w:left w:val="single" w:sz="4" w:space="0" w:color="auto"/>
              <w:bottom w:val="single" w:sz="4" w:space="0" w:color="auto"/>
              <w:right w:val="single" w:sz="4" w:space="0" w:color="auto"/>
            </w:tcBorders>
            <w:vAlign w:val="center"/>
          </w:tcPr>
          <w:p w14:paraId="15772E8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83F8F49" w14:textId="77777777" w:rsidR="006412BB" w:rsidRDefault="00000000">
            <w:pPr>
              <w:widowControl/>
              <w:jc w:val="left"/>
              <w:rPr>
                <w:color w:val="000000"/>
                <w:kern w:val="0"/>
                <w:szCs w:val="21"/>
              </w:rPr>
            </w:pPr>
            <w:r>
              <w:rPr>
                <w:color w:val="000000"/>
                <w:kern w:val="0"/>
                <w:szCs w:val="21"/>
              </w:rPr>
              <w:t>5</w:t>
            </w:r>
            <w:r>
              <w:rPr>
                <w:color w:val="000000"/>
                <w:kern w:val="0"/>
                <w:szCs w:val="21"/>
              </w:rPr>
              <w:t>、支持对创建的普通变量</w:t>
            </w:r>
            <w:r>
              <w:rPr>
                <w:color w:val="000000"/>
                <w:kern w:val="0"/>
                <w:szCs w:val="21"/>
              </w:rPr>
              <w:t>/</w:t>
            </w:r>
            <w:r>
              <w:rPr>
                <w:color w:val="000000"/>
                <w:kern w:val="0"/>
                <w:szCs w:val="21"/>
              </w:rPr>
              <w:t>衍生复杂逻辑变量进行检索业务域指派，后续该数据项可作为检索条件进行病例检索。</w:t>
            </w:r>
          </w:p>
        </w:tc>
      </w:tr>
      <w:tr w:rsidR="006412BB" w14:paraId="1D01CDB1"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09476D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AA02BF5" w14:textId="77777777" w:rsidR="006412BB" w:rsidRDefault="006412BB">
            <w:pPr>
              <w:widowControl/>
              <w:jc w:val="left"/>
              <w:rPr>
                <w:color w:val="000000"/>
                <w:kern w:val="0"/>
                <w:szCs w:val="21"/>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360FE" w14:textId="77777777" w:rsidR="006412BB" w:rsidRDefault="00000000">
            <w:pPr>
              <w:widowControl/>
              <w:jc w:val="center"/>
              <w:rPr>
                <w:color w:val="000000"/>
                <w:kern w:val="0"/>
                <w:szCs w:val="21"/>
              </w:rPr>
            </w:pPr>
            <w:r>
              <w:rPr>
                <w:color w:val="000000"/>
                <w:kern w:val="0"/>
                <w:szCs w:val="21"/>
              </w:rPr>
              <w:t>专病数据接入</w:t>
            </w:r>
          </w:p>
        </w:tc>
        <w:tc>
          <w:tcPr>
            <w:tcW w:w="5004" w:type="dxa"/>
            <w:tcBorders>
              <w:top w:val="nil"/>
              <w:left w:val="nil"/>
              <w:bottom w:val="single" w:sz="4" w:space="0" w:color="auto"/>
              <w:right w:val="single" w:sz="4" w:space="0" w:color="auto"/>
            </w:tcBorders>
            <w:shd w:val="clear" w:color="auto" w:fill="auto"/>
            <w:vAlign w:val="center"/>
          </w:tcPr>
          <w:p w14:paraId="7B6CEE60" w14:textId="77777777" w:rsidR="006412BB" w:rsidRDefault="00000000">
            <w:pPr>
              <w:widowControl/>
              <w:jc w:val="left"/>
              <w:rPr>
                <w:color w:val="000000"/>
                <w:kern w:val="0"/>
                <w:szCs w:val="21"/>
              </w:rPr>
            </w:pPr>
            <w:r>
              <w:rPr>
                <w:color w:val="000000"/>
                <w:kern w:val="0"/>
                <w:szCs w:val="21"/>
              </w:rPr>
              <w:t>1</w:t>
            </w:r>
            <w:r>
              <w:rPr>
                <w:color w:val="000000"/>
                <w:kern w:val="0"/>
                <w:szCs w:val="21"/>
              </w:rPr>
              <w:t>、支持多种数据接入方式，包括数据库表</w:t>
            </w:r>
            <w:r>
              <w:rPr>
                <w:color w:val="000000"/>
                <w:kern w:val="0"/>
                <w:szCs w:val="21"/>
              </w:rPr>
              <w:t>/</w:t>
            </w:r>
            <w:r>
              <w:rPr>
                <w:color w:val="000000"/>
                <w:kern w:val="0"/>
                <w:szCs w:val="21"/>
              </w:rPr>
              <w:t>视图、</w:t>
            </w:r>
            <w:proofErr w:type="spellStart"/>
            <w:r>
              <w:rPr>
                <w:color w:val="000000"/>
                <w:kern w:val="0"/>
                <w:szCs w:val="21"/>
              </w:rPr>
              <w:t>WebService</w:t>
            </w:r>
            <w:proofErr w:type="spellEnd"/>
            <w:r>
              <w:rPr>
                <w:color w:val="000000"/>
                <w:kern w:val="0"/>
                <w:szCs w:val="21"/>
              </w:rPr>
              <w:t>接口等在内；</w:t>
            </w:r>
          </w:p>
        </w:tc>
      </w:tr>
      <w:tr w:rsidR="006412BB" w14:paraId="3CFDBA1C"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93CB9A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9ABC211"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2D40E41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D7A0425" w14:textId="77777777" w:rsidR="006412BB" w:rsidRDefault="00000000">
            <w:pPr>
              <w:widowControl/>
              <w:jc w:val="left"/>
              <w:rPr>
                <w:color w:val="000000"/>
                <w:kern w:val="0"/>
                <w:szCs w:val="21"/>
              </w:rPr>
            </w:pPr>
            <w:r>
              <w:rPr>
                <w:color w:val="000000"/>
                <w:kern w:val="0"/>
                <w:szCs w:val="21"/>
              </w:rPr>
              <w:t>2</w:t>
            </w:r>
            <w:r>
              <w:rPr>
                <w:color w:val="000000"/>
                <w:kern w:val="0"/>
                <w:szCs w:val="21"/>
              </w:rPr>
              <w:t>、支持基于临床科研及数据管理需求，确定</w:t>
            </w:r>
            <w:r>
              <w:rPr>
                <w:rFonts w:hint="eastAsia"/>
                <w:color w:val="000000"/>
                <w:kern w:val="0"/>
                <w:szCs w:val="21"/>
              </w:rPr>
              <w:t>妊娠合并心血管病</w:t>
            </w:r>
            <w:r>
              <w:rPr>
                <w:color w:val="000000"/>
                <w:kern w:val="0"/>
                <w:szCs w:val="21"/>
              </w:rPr>
              <w:t>专病数据库的患者数据入库条件，并基于定义号的入组条件开展历史数据接入处理；</w:t>
            </w:r>
            <w:r>
              <w:rPr>
                <w:color w:val="000000"/>
                <w:kern w:val="0"/>
                <w:szCs w:val="21"/>
              </w:rPr>
              <w:t xml:space="preserve">  </w:t>
            </w:r>
          </w:p>
        </w:tc>
      </w:tr>
      <w:tr w:rsidR="006412BB" w14:paraId="7EFB8D6A"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CD9A6A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4DA3BE3"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733865B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5A390EC" w14:textId="77777777" w:rsidR="006412BB" w:rsidRDefault="00000000">
            <w:pPr>
              <w:widowControl/>
              <w:jc w:val="left"/>
              <w:rPr>
                <w:color w:val="000000"/>
                <w:kern w:val="0"/>
                <w:szCs w:val="21"/>
              </w:rPr>
            </w:pPr>
            <w:r>
              <w:rPr>
                <w:color w:val="000000"/>
                <w:kern w:val="0"/>
                <w:szCs w:val="21"/>
              </w:rPr>
              <w:t>3</w:t>
            </w:r>
            <w:r>
              <w:rPr>
                <w:color w:val="000000"/>
                <w:kern w:val="0"/>
                <w:szCs w:val="21"/>
              </w:rPr>
              <w:t>、支持通过一次性主动</w:t>
            </w:r>
            <w:r>
              <w:rPr>
                <w:color w:val="000000"/>
                <w:kern w:val="0"/>
                <w:szCs w:val="21"/>
              </w:rPr>
              <w:t>ETL</w:t>
            </w:r>
            <w:r>
              <w:rPr>
                <w:color w:val="000000"/>
                <w:kern w:val="0"/>
                <w:szCs w:val="21"/>
              </w:rPr>
              <w:t>抽取的方式对</w:t>
            </w:r>
            <w:r>
              <w:rPr>
                <w:rFonts w:hint="eastAsia"/>
                <w:color w:val="000000"/>
                <w:kern w:val="0"/>
                <w:szCs w:val="21"/>
              </w:rPr>
              <w:t>妊娠合并心血管病</w:t>
            </w:r>
            <w:r>
              <w:rPr>
                <w:color w:val="000000"/>
                <w:kern w:val="0"/>
                <w:szCs w:val="21"/>
              </w:rPr>
              <w:t>专病数据库所需对接的业务系统历史数据进行接入；</w:t>
            </w:r>
          </w:p>
        </w:tc>
      </w:tr>
      <w:tr w:rsidR="006412BB" w14:paraId="2BDACEE0"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36D19F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B8AC9C3"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766B294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81BC17F" w14:textId="77777777" w:rsidR="006412BB" w:rsidRDefault="00000000">
            <w:pPr>
              <w:widowControl/>
              <w:jc w:val="left"/>
              <w:rPr>
                <w:color w:val="000000"/>
                <w:kern w:val="0"/>
                <w:szCs w:val="21"/>
              </w:rPr>
            </w:pPr>
            <w:r>
              <w:rPr>
                <w:color w:val="000000"/>
                <w:kern w:val="0"/>
                <w:szCs w:val="21"/>
              </w:rPr>
              <w:t>4</w:t>
            </w:r>
            <w:r>
              <w:rPr>
                <w:color w:val="000000"/>
                <w:kern w:val="0"/>
                <w:szCs w:val="21"/>
              </w:rPr>
              <w:t>、支持通过</w:t>
            </w:r>
            <w:r>
              <w:rPr>
                <w:color w:val="000000"/>
                <w:kern w:val="0"/>
                <w:szCs w:val="21"/>
              </w:rPr>
              <w:t>T+N</w:t>
            </w:r>
            <w:r>
              <w:rPr>
                <w:color w:val="000000"/>
                <w:kern w:val="0"/>
                <w:szCs w:val="21"/>
              </w:rPr>
              <w:t>的数据同步周期配置，实现对</w:t>
            </w:r>
            <w:r>
              <w:rPr>
                <w:rFonts w:hint="eastAsia"/>
                <w:color w:val="000000"/>
                <w:kern w:val="0"/>
                <w:szCs w:val="21"/>
              </w:rPr>
              <w:t>妊娠合并心血管病</w:t>
            </w:r>
            <w:r>
              <w:rPr>
                <w:color w:val="000000"/>
                <w:kern w:val="0"/>
                <w:szCs w:val="21"/>
              </w:rPr>
              <w:t>专病数据库后续增量数据的持续接入；</w:t>
            </w:r>
          </w:p>
        </w:tc>
      </w:tr>
      <w:tr w:rsidR="006412BB" w14:paraId="01D1D085"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43F218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4F5C35C"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6354644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798F3E8" w14:textId="77777777" w:rsidR="006412BB" w:rsidRDefault="00000000">
            <w:pPr>
              <w:widowControl/>
              <w:jc w:val="left"/>
              <w:rPr>
                <w:color w:val="000000"/>
                <w:kern w:val="0"/>
                <w:szCs w:val="21"/>
              </w:rPr>
            </w:pPr>
            <w:r>
              <w:rPr>
                <w:color w:val="000000"/>
                <w:kern w:val="0"/>
                <w:szCs w:val="21"/>
              </w:rPr>
              <w:t>5</w:t>
            </w:r>
            <w:r>
              <w:rPr>
                <w:color w:val="000000"/>
                <w:kern w:val="0"/>
                <w:szCs w:val="21"/>
              </w:rPr>
              <w:t>、支持通过固定</w:t>
            </w:r>
            <w:proofErr w:type="spellStart"/>
            <w:r>
              <w:rPr>
                <w:color w:val="000000"/>
                <w:kern w:val="0"/>
                <w:szCs w:val="21"/>
              </w:rPr>
              <w:t>Excle</w:t>
            </w:r>
            <w:proofErr w:type="spellEnd"/>
            <w:r>
              <w:rPr>
                <w:color w:val="000000"/>
                <w:kern w:val="0"/>
                <w:szCs w:val="21"/>
              </w:rPr>
              <w:t>模板，周期性人工导入的方法对</w:t>
            </w:r>
            <w:r>
              <w:rPr>
                <w:rFonts w:hint="eastAsia"/>
                <w:color w:val="000000"/>
                <w:kern w:val="0"/>
                <w:szCs w:val="21"/>
              </w:rPr>
              <w:t>妊娠合并心血管病</w:t>
            </w:r>
            <w:r>
              <w:rPr>
                <w:color w:val="000000"/>
                <w:kern w:val="0"/>
                <w:szCs w:val="21"/>
              </w:rPr>
              <w:t>专病数据库建设所需特殊数据进行接入，如离线设备数据；</w:t>
            </w:r>
          </w:p>
        </w:tc>
      </w:tr>
      <w:tr w:rsidR="006412BB" w14:paraId="4398F3DE"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9392B7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1469548"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BD9DC7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FEAF3D5" w14:textId="77777777" w:rsidR="006412BB" w:rsidRDefault="00000000">
            <w:pPr>
              <w:widowControl/>
              <w:jc w:val="left"/>
              <w:rPr>
                <w:color w:val="000000"/>
                <w:kern w:val="0"/>
                <w:szCs w:val="21"/>
              </w:rPr>
            </w:pPr>
            <w:r>
              <w:rPr>
                <w:color w:val="000000"/>
                <w:kern w:val="0"/>
                <w:szCs w:val="21"/>
              </w:rPr>
              <w:t>6</w:t>
            </w:r>
            <w:r>
              <w:rPr>
                <w:color w:val="000000"/>
                <w:kern w:val="0"/>
                <w:szCs w:val="21"/>
              </w:rPr>
              <w:t>、支持通过前端</w:t>
            </w:r>
            <w:r>
              <w:rPr>
                <w:color w:val="000000"/>
                <w:kern w:val="0"/>
                <w:szCs w:val="21"/>
              </w:rPr>
              <w:t>CRF</w:t>
            </w:r>
            <w:r>
              <w:rPr>
                <w:color w:val="000000"/>
                <w:kern w:val="0"/>
                <w:szCs w:val="21"/>
              </w:rPr>
              <w:t>表单页面录入的方式，实现对业务系统中缺失数据的补录。</w:t>
            </w:r>
          </w:p>
        </w:tc>
      </w:tr>
      <w:tr w:rsidR="006412BB" w14:paraId="73427441"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DD05C0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D680E61" w14:textId="77777777" w:rsidR="006412BB" w:rsidRDefault="006412BB">
            <w:pPr>
              <w:widowControl/>
              <w:jc w:val="left"/>
              <w:rPr>
                <w:color w:val="000000"/>
                <w:kern w:val="0"/>
                <w:szCs w:val="21"/>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FC66CC" w14:textId="77777777" w:rsidR="006412BB" w:rsidRDefault="00000000">
            <w:pPr>
              <w:widowControl/>
              <w:jc w:val="center"/>
              <w:rPr>
                <w:color w:val="000000"/>
                <w:kern w:val="0"/>
                <w:szCs w:val="21"/>
              </w:rPr>
            </w:pPr>
            <w:r>
              <w:rPr>
                <w:color w:val="000000"/>
                <w:kern w:val="0"/>
                <w:szCs w:val="21"/>
              </w:rPr>
              <w:t>数据安全管理</w:t>
            </w:r>
          </w:p>
        </w:tc>
        <w:tc>
          <w:tcPr>
            <w:tcW w:w="5004" w:type="dxa"/>
            <w:tcBorders>
              <w:top w:val="nil"/>
              <w:left w:val="nil"/>
              <w:bottom w:val="single" w:sz="4" w:space="0" w:color="auto"/>
              <w:right w:val="single" w:sz="4" w:space="0" w:color="auto"/>
            </w:tcBorders>
            <w:shd w:val="clear" w:color="auto" w:fill="auto"/>
            <w:vAlign w:val="center"/>
          </w:tcPr>
          <w:p w14:paraId="5D00657E" w14:textId="77777777" w:rsidR="006412BB" w:rsidRDefault="00000000">
            <w:pPr>
              <w:widowControl/>
              <w:jc w:val="left"/>
              <w:rPr>
                <w:color w:val="000000"/>
                <w:kern w:val="0"/>
                <w:szCs w:val="21"/>
              </w:rPr>
            </w:pPr>
            <w:r>
              <w:rPr>
                <w:color w:val="000000"/>
                <w:kern w:val="0"/>
                <w:szCs w:val="21"/>
              </w:rPr>
              <w:t>1</w:t>
            </w:r>
            <w:r>
              <w:rPr>
                <w:color w:val="000000"/>
                <w:kern w:val="0"/>
                <w:szCs w:val="21"/>
              </w:rPr>
              <w:t>、支持数据备份机制，可按医院需要实现全量及增量数据备份，数据恢复时长应不少于</w:t>
            </w:r>
            <w:r>
              <w:rPr>
                <w:color w:val="000000"/>
                <w:kern w:val="0"/>
                <w:szCs w:val="21"/>
              </w:rPr>
              <w:t>6</w:t>
            </w:r>
            <w:r>
              <w:rPr>
                <w:color w:val="000000"/>
                <w:kern w:val="0"/>
                <w:szCs w:val="21"/>
              </w:rPr>
              <w:t>小时；</w:t>
            </w:r>
          </w:p>
        </w:tc>
      </w:tr>
      <w:tr w:rsidR="006412BB" w14:paraId="621276CF"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772C78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95CEDFD"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2D22F75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177F583" w14:textId="77777777" w:rsidR="006412BB" w:rsidRDefault="00000000">
            <w:pPr>
              <w:widowControl/>
              <w:jc w:val="left"/>
              <w:rPr>
                <w:color w:val="000000"/>
                <w:kern w:val="0"/>
                <w:szCs w:val="21"/>
              </w:rPr>
            </w:pPr>
            <w:r>
              <w:rPr>
                <w:color w:val="000000"/>
                <w:kern w:val="0"/>
                <w:szCs w:val="21"/>
              </w:rPr>
              <w:t>2</w:t>
            </w:r>
            <w:r>
              <w:rPr>
                <w:color w:val="000000"/>
                <w:kern w:val="0"/>
                <w:szCs w:val="21"/>
              </w:rPr>
              <w:t>、支持根据科室需求，针对患者姓名，身份证，联系方式，住址等隐私数据进行脱敏处理；</w:t>
            </w:r>
          </w:p>
        </w:tc>
      </w:tr>
      <w:tr w:rsidR="006412BB" w14:paraId="06A854DD"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7964C35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9A66F71" w14:textId="77777777" w:rsidR="006412BB" w:rsidRDefault="006412BB">
            <w:pPr>
              <w:widowControl/>
              <w:jc w:val="left"/>
              <w:rPr>
                <w:color w:val="000000"/>
                <w:kern w:val="0"/>
                <w:szCs w:val="21"/>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710E1A8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51D0DD4" w14:textId="77777777" w:rsidR="006412BB" w:rsidRDefault="00000000">
            <w:pPr>
              <w:widowControl/>
              <w:jc w:val="left"/>
              <w:rPr>
                <w:color w:val="000000"/>
                <w:kern w:val="0"/>
                <w:szCs w:val="21"/>
              </w:rPr>
            </w:pPr>
            <w:r>
              <w:rPr>
                <w:color w:val="000000"/>
                <w:kern w:val="0"/>
                <w:szCs w:val="21"/>
              </w:rPr>
              <w:t>3</w:t>
            </w:r>
            <w:r>
              <w:rPr>
                <w:color w:val="000000"/>
                <w:kern w:val="0"/>
                <w:szCs w:val="21"/>
              </w:rPr>
              <w:t>、支持实现专病数据库字段级的数据权限管控，用户可对单个字段是否可看、是否可下周及系统内是否可脱敏、下载时是否脱敏等进行灵活配置，实现同个科室下不同的人所看到的数据也不一样。</w:t>
            </w:r>
          </w:p>
        </w:tc>
      </w:tr>
      <w:tr w:rsidR="006412BB" w14:paraId="575918FF" w14:textId="77777777">
        <w:trPr>
          <w:trHeight w:val="840"/>
        </w:trPr>
        <w:tc>
          <w:tcPr>
            <w:tcW w:w="620" w:type="dxa"/>
            <w:vMerge w:val="restart"/>
            <w:tcBorders>
              <w:top w:val="nil"/>
              <w:left w:val="single" w:sz="4" w:space="0" w:color="auto"/>
              <w:bottom w:val="single" w:sz="4" w:space="0" w:color="auto"/>
              <w:right w:val="single" w:sz="4" w:space="0" w:color="auto"/>
            </w:tcBorders>
            <w:shd w:val="clear" w:color="auto" w:fill="auto"/>
            <w:vAlign w:val="center"/>
          </w:tcPr>
          <w:p w14:paraId="02CC4368" w14:textId="77777777" w:rsidR="006412BB" w:rsidRDefault="00000000">
            <w:pPr>
              <w:widowControl/>
              <w:jc w:val="center"/>
              <w:rPr>
                <w:color w:val="000000"/>
                <w:kern w:val="0"/>
                <w:szCs w:val="21"/>
              </w:rPr>
            </w:pPr>
            <w:r>
              <w:rPr>
                <w:color w:val="000000"/>
                <w:kern w:val="0"/>
                <w:szCs w:val="21"/>
              </w:rPr>
              <w:t>3</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14:paraId="7142AB32" w14:textId="41976933" w:rsidR="006412BB" w:rsidRDefault="00000000">
            <w:pPr>
              <w:widowControl/>
              <w:jc w:val="center"/>
              <w:rPr>
                <w:color w:val="000000"/>
                <w:kern w:val="0"/>
                <w:szCs w:val="21"/>
              </w:rPr>
            </w:pPr>
            <w:r>
              <w:rPr>
                <w:rFonts w:hint="eastAsia"/>
                <w:color w:val="000000"/>
                <w:kern w:val="0"/>
                <w:szCs w:val="21"/>
              </w:rPr>
              <w:t>妊娠合并心血管</w:t>
            </w:r>
            <w:r w:rsidR="00A657A5">
              <w:rPr>
                <w:rFonts w:hint="eastAsia"/>
                <w:color w:val="000000"/>
                <w:kern w:val="0"/>
                <w:szCs w:val="21"/>
              </w:rPr>
              <w:t>疾</w:t>
            </w:r>
            <w:r>
              <w:rPr>
                <w:rFonts w:hint="eastAsia"/>
                <w:color w:val="000000"/>
                <w:kern w:val="0"/>
                <w:szCs w:val="21"/>
              </w:rPr>
              <w:t>病</w:t>
            </w:r>
            <w:r>
              <w:rPr>
                <w:color w:val="000000"/>
                <w:kern w:val="0"/>
                <w:szCs w:val="21"/>
              </w:rPr>
              <w:t>科研应用模块</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14:paraId="25AE82C5" w14:textId="77777777" w:rsidR="006412BB" w:rsidRDefault="00000000">
            <w:pPr>
              <w:widowControl/>
              <w:jc w:val="center"/>
              <w:rPr>
                <w:color w:val="000000"/>
                <w:kern w:val="0"/>
                <w:szCs w:val="21"/>
              </w:rPr>
            </w:pPr>
            <w:r>
              <w:rPr>
                <w:color w:val="000000"/>
                <w:kern w:val="0"/>
                <w:szCs w:val="21"/>
              </w:rPr>
              <w:t>数据可视化</w:t>
            </w:r>
          </w:p>
        </w:tc>
        <w:tc>
          <w:tcPr>
            <w:tcW w:w="1100" w:type="dxa"/>
            <w:tcBorders>
              <w:top w:val="nil"/>
              <w:left w:val="nil"/>
              <w:bottom w:val="single" w:sz="4" w:space="0" w:color="auto"/>
              <w:right w:val="single" w:sz="4" w:space="0" w:color="auto"/>
            </w:tcBorders>
            <w:shd w:val="clear" w:color="auto" w:fill="auto"/>
            <w:vAlign w:val="center"/>
          </w:tcPr>
          <w:p w14:paraId="32DB95A9" w14:textId="77777777" w:rsidR="006412BB" w:rsidRDefault="00000000">
            <w:pPr>
              <w:widowControl/>
              <w:jc w:val="center"/>
              <w:rPr>
                <w:color w:val="000000"/>
                <w:kern w:val="0"/>
                <w:szCs w:val="21"/>
              </w:rPr>
            </w:pPr>
            <w:r>
              <w:rPr>
                <w:color w:val="000000"/>
                <w:kern w:val="0"/>
                <w:szCs w:val="21"/>
              </w:rPr>
              <w:t>首页概览</w:t>
            </w:r>
          </w:p>
        </w:tc>
        <w:tc>
          <w:tcPr>
            <w:tcW w:w="5004" w:type="dxa"/>
            <w:tcBorders>
              <w:top w:val="nil"/>
              <w:left w:val="nil"/>
              <w:bottom w:val="single" w:sz="4" w:space="0" w:color="auto"/>
              <w:right w:val="single" w:sz="4" w:space="0" w:color="auto"/>
            </w:tcBorders>
            <w:shd w:val="clear" w:color="auto" w:fill="auto"/>
            <w:vAlign w:val="center"/>
          </w:tcPr>
          <w:p w14:paraId="2D0942EC" w14:textId="77777777" w:rsidR="006412BB" w:rsidRDefault="00000000">
            <w:pPr>
              <w:widowControl/>
              <w:jc w:val="left"/>
              <w:rPr>
                <w:color w:val="000000"/>
                <w:kern w:val="0"/>
                <w:szCs w:val="21"/>
              </w:rPr>
            </w:pPr>
            <w:r>
              <w:rPr>
                <w:color w:val="000000"/>
                <w:kern w:val="0"/>
                <w:szCs w:val="21"/>
              </w:rPr>
              <w:t>支持对</w:t>
            </w:r>
            <w:r>
              <w:rPr>
                <w:rFonts w:hint="eastAsia"/>
                <w:color w:val="000000"/>
                <w:kern w:val="0"/>
                <w:szCs w:val="21"/>
              </w:rPr>
              <w:t>妊娠合并心血管病</w:t>
            </w:r>
            <w:r>
              <w:rPr>
                <w:color w:val="000000"/>
                <w:kern w:val="0"/>
                <w:szCs w:val="21"/>
              </w:rPr>
              <w:t>专病数据库的数据情况进行概览展示，包括患者总数、门诊人数、住院人数、门诊人次、住院人次、门诊</w:t>
            </w:r>
            <w:r>
              <w:rPr>
                <w:color w:val="000000"/>
                <w:kern w:val="0"/>
                <w:szCs w:val="21"/>
              </w:rPr>
              <w:t>/</w:t>
            </w:r>
            <w:r>
              <w:rPr>
                <w:color w:val="000000"/>
                <w:kern w:val="0"/>
                <w:szCs w:val="21"/>
              </w:rPr>
              <w:t>住院就诊人次趋势、就诊患者地域来源、性别占比、年龄分布等基础数据统计图表在内</w:t>
            </w:r>
          </w:p>
        </w:tc>
      </w:tr>
      <w:tr w:rsidR="006412BB" w14:paraId="5E991CF0" w14:textId="77777777">
        <w:trPr>
          <w:trHeight w:val="560"/>
        </w:trPr>
        <w:tc>
          <w:tcPr>
            <w:tcW w:w="620" w:type="dxa"/>
            <w:vMerge/>
            <w:tcBorders>
              <w:top w:val="nil"/>
              <w:left w:val="single" w:sz="4" w:space="0" w:color="auto"/>
              <w:bottom w:val="single" w:sz="4" w:space="0" w:color="auto"/>
              <w:right w:val="single" w:sz="4" w:space="0" w:color="auto"/>
            </w:tcBorders>
            <w:vAlign w:val="center"/>
          </w:tcPr>
          <w:p w14:paraId="1020D07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5EB542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00848F7" w14:textId="77777777" w:rsidR="006412BB" w:rsidRDefault="006412BB">
            <w:pPr>
              <w:widowControl/>
              <w:jc w:val="left"/>
              <w:rPr>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14:paraId="18E3FBAF" w14:textId="77777777" w:rsidR="006412BB" w:rsidRDefault="00000000">
            <w:pPr>
              <w:widowControl/>
              <w:jc w:val="center"/>
              <w:rPr>
                <w:color w:val="000000"/>
                <w:kern w:val="0"/>
                <w:szCs w:val="21"/>
              </w:rPr>
            </w:pPr>
            <w:r>
              <w:rPr>
                <w:color w:val="000000"/>
                <w:kern w:val="0"/>
                <w:szCs w:val="21"/>
              </w:rPr>
              <w:t>抽数监测</w:t>
            </w:r>
          </w:p>
        </w:tc>
        <w:tc>
          <w:tcPr>
            <w:tcW w:w="5004" w:type="dxa"/>
            <w:tcBorders>
              <w:top w:val="nil"/>
              <w:left w:val="nil"/>
              <w:bottom w:val="single" w:sz="4" w:space="0" w:color="auto"/>
              <w:right w:val="single" w:sz="4" w:space="0" w:color="auto"/>
            </w:tcBorders>
            <w:shd w:val="clear" w:color="auto" w:fill="auto"/>
            <w:vAlign w:val="center"/>
          </w:tcPr>
          <w:p w14:paraId="7D3B14C7" w14:textId="77777777" w:rsidR="006412BB" w:rsidRDefault="00000000">
            <w:pPr>
              <w:widowControl/>
              <w:jc w:val="left"/>
              <w:rPr>
                <w:color w:val="000000"/>
                <w:kern w:val="0"/>
                <w:szCs w:val="21"/>
              </w:rPr>
            </w:pPr>
            <w:r>
              <w:rPr>
                <w:color w:val="000000"/>
                <w:kern w:val="0"/>
                <w:szCs w:val="21"/>
              </w:rPr>
              <w:t>支持对每次数据抽数同步进行可视化展示，具体内容包括各业务域增量数据、总增量数据、较上次同步相比数据增加</w:t>
            </w:r>
            <w:r>
              <w:rPr>
                <w:color w:val="000000"/>
                <w:kern w:val="0"/>
                <w:szCs w:val="21"/>
              </w:rPr>
              <w:t>/</w:t>
            </w:r>
            <w:r>
              <w:rPr>
                <w:color w:val="000000"/>
                <w:kern w:val="0"/>
                <w:szCs w:val="21"/>
              </w:rPr>
              <w:t>减少、抽数时间及抽数状态；</w:t>
            </w:r>
          </w:p>
        </w:tc>
      </w:tr>
      <w:tr w:rsidR="006412BB" w14:paraId="3EADA4BB" w14:textId="77777777">
        <w:trPr>
          <w:trHeight w:val="840"/>
        </w:trPr>
        <w:tc>
          <w:tcPr>
            <w:tcW w:w="620" w:type="dxa"/>
            <w:vMerge/>
            <w:tcBorders>
              <w:top w:val="nil"/>
              <w:left w:val="single" w:sz="4" w:space="0" w:color="auto"/>
              <w:bottom w:val="single" w:sz="4" w:space="0" w:color="auto"/>
              <w:right w:val="single" w:sz="4" w:space="0" w:color="auto"/>
            </w:tcBorders>
            <w:vAlign w:val="center"/>
          </w:tcPr>
          <w:p w14:paraId="32F80CC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10E6C0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1543F69" w14:textId="77777777" w:rsidR="006412BB" w:rsidRDefault="006412BB">
            <w:pPr>
              <w:widowControl/>
              <w:jc w:val="left"/>
              <w:rPr>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14:paraId="28116F65" w14:textId="77777777" w:rsidR="006412BB" w:rsidRDefault="00000000">
            <w:pPr>
              <w:widowControl/>
              <w:jc w:val="center"/>
              <w:rPr>
                <w:color w:val="000000"/>
                <w:kern w:val="0"/>
                <w:szCs w:val="21"/>
              </w:rPr>
            </w:pPr>
            <w:r>
              <w:rPr>
                <w:color w:val="000000"/>
                <w:kern w:val="0"/>
                <w:szCs w:val="21"/>
              </w:rPr>
              <w:t>用户行为统计</w:t>
            </w:r>
          </w:p>
        </w:tc>
        <w:tc>
          <w:tcPr>
            <w:tcW w:w="5004" w:type="dxa"/>
            <w:tcBorders>
              <w:top w:val="nil"/>
              <w:left w:val="nil"/>
              <w:bottom w:val="single" w:sz="4" w:space="0" w:color="auto"/>
              <w:right w:val="single" w:sz="4" w:space="0" w:color="auto"/>
            </w:tcBorders>
            <w:shd w:val="clear" w:color="auto" w:fill="auto"/>
            <w:vAlign w:val="center"/>
          </w:tcPr>
          <w:p w14:paraId="3FEB3DC6" w14:textId="77777777" w:rsidR="006412BB" w:rsidRDefault="00000000">
            <w:pPr>
              <w:widowControl/>
              <w:jc w:val="left"/>
              <w:rPr>
                <w:color w:val="000000"/>
                <w:kern w:val="0"/>
                <w:szCs w:val="21"/>
              </w:rPr>
            </w:pPr>
            <w:r>
              <w:rPr>
                <w:color w:val="000000"/>
                <w:kern w:val="0"/>
                <w:szCs w:val="21"/>
              </w:rPr>
              <w:t>支持从用户维度统计各用户的平台登录频次、检索频次、纳入队列频次及导出频次，亦可对科研项目中的纳入和导出频次进行统计可视化展示，可点击查看具体的图表数据内容，支持按照时间维度进行数据筛选查看；</w:t>
            </w:r>
          </w:p>
        </w:tc>
      </w:tr>
      <w:tr w:rsidR="006412BB" w14:paraId="444594C9" w14:textId="77777777">
        <w:trPr>
          <w:trHeight w:val="570"/>
        </w:trPr>
        <w:tc>
          <w:tcPr>
            <w:tcW w:w="620" w:type="dxa"/>
            <w:vMerge/>
            <w:tcBorders>
              <w:top w:val="nil"/>
              <w:left w:val="single" w:sz="4" w:space="0" w:color="auto"/>
              <w:bottom w:val="single" w:sz="4" w:space="0" w:color="auto"/>
              <w:right w:val="single" w:sz="4" w:space="0" w:color="auto"/>
            </w:tcBorders>
            <w:vAlign w:val="center"/>
          </w:tcPr>
          <w:p w14:paraId="26955E9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B59C933"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E889247"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68608515" w14:textId="77777777" w:rsidR="006412BB" w:rsidRDefault="00000000">
            <w:pPr>
              <w:widowControl/>
              <w:jc w:val="center"/>
              <w:rPr>
                <w:color w:val="000000"/>
                <w:kern w:val="0"/>
                <w:szCs w:val="21"/>
              </w:rPr>
            </w:pPr>
            <w:r>
              <w:rPr>
                <w:color w:val="000000"/>
                <w:kern w:val="0"/>
                <w:szCs w:val="21"/>
              </w:rPr>
              <w:t>数据治理概览</w:t>
            </w:r>
          </w:p>
        </w:tc>
        <w:tc>
          <w:tcPr>
            <w:tcW w:w="5004" w:type="dxa"/>
            <w:tcBorders>
              <w:top w:val="nil"/>
              <w:left w:val="nil"/>
              <w:bottom w:val="single" w:sz="4" w:space="0" w:color="auto"/>
              <w:right w:val="single" w:sz="4" w:space="0" w:color="auto"/>
            </w:tcBorders>
            <w:shd w:val="clear" w:color="auto" w:fill="auto"/>
            <w:vAlign w:val="bottom"/>
          </w:tcPr>
          <w:p w14:paraId="59DE67EB" w14:textId="77777777" w:rsidR="006412BB" w:rsidRDefault="00000000">
            <w:pPr>
              <w:widowControl/>
              <w:jc w:val="left"/>
              <w:rPr>
                <w:color w:val="000000"/>
                <w:kern w:val="0"/>
                <w:szCs w:val="21"/>
              </w:rPr>
            </w:pPr>
            <w:r>
              <w:rPr>
                <w:color w:val="000000"/>
                <w:kern w:val="0"/>
                <w:szCs w:val="21"/>
              </w:rPr>
              <w:t>1</w:t>
            </w:r>
            <w:r>
              <w:rPr>
                <w:color w:val="000000"/>
                <w:kern w:val="0"/>
                <w:szCs w:val="21"/>
              </w:rPr>
              <w:t>、支持查看数据来源情况，包含数据来源系统总数、数据来源系统表总数、数据来源系统表字段总数；</w:t>
            </w:r>
          </w:p>
        </w:tc>
      </w:tr>
      <w:tr w:rsidR="006412BB" w14:paraId="0E2C3C30" w14:textId="77777777">
        <w:trPr>
          <w:trHeight w:val="570"/>
        </w:trPr>
        <w:tc>
          <w:tcPr>
            <w:tcW w:w="620" w:type="dxa"/>
            <w:vMerge/>
            <w:tcBorders>
              <w:top w:val="nil"/>
              <w:left w:val="single" w:sz="4" w:space="0" w:color="auto"/>
              <w:bottom w:val="single" w:sz="4" w:space="0" w:color="auto"/>
              <w:right w:val="single" w:sz="4" w:space="0" w:color="auto"/>
            </w:tcBorders>
            <w:vAlign w:val="center"/>
          </w:tcPr>
          <w:p w14:paraId="3C69CAD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1989D6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6DB9B2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1DC61D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bottom"/>
          </w:tcPr>
          <w:p w14:paraId="7EA1544E" w14:textId="77777777" w:rsidR="006412BB" w:rsidRDefault="00000000">
            <w:pPr>
              <w:widowControl/>
              <w:jc w:val="left"/>
              <w:rPr>
                <w:color w:val="000000"/>
                <w:kern w:val="0"/>
                <w:szCs w:val="21"/>
              </w:rPr>
            </w:pPr>
            <w:r>
              <w:rPr>
                <w:color w:val="000000"/>
                <w:kern w:val="0"/>
                <w:szCs w:val="21"/>
              </w:rPr>
              <w:t>2</w:t>
            </w:r>
            <w:r>
              <w:rPr>
                <w:color w:val="000000"/>
                <w:kern w:val="0"/>
                <w:szCs w:val="21"/>
              </w:rPr>
              <w:t>、支持查看原始数据处理情况，包含数据抽取总数、数据作废处理总数、数据重复处理总数、数据清洗处理总数；</w:t>
            </w:r>
          </w:p>
        </w:tc>
      </w:tr>
      <w:tr w:rsidR="006412BB" w14:paraId="07B65F85" w14:textId="77777777">
        <w:trPr>
          <w:trHeight w:val="570"/>
        </w:trPr>
        <w:tc>
          <w:tcPr>
            <w:tcW w:w="620" w:type="dxa"/>
            <w:vMerge/>
            <w:tcBorders>
              <w:top w:val="nil"/>
              <w:left w:val="single" w:sz="4" w:space="0" w:color="auto"/>
              <w:bottom w:val="single" w:sz="4" w:space="0" w:color="auto"/>
              <w:right w:val="single" w:sz="4" w:space="0" w:color="auto"/>
            </w:tcBorders>
            <w:vAlign w:val="center"/>
          </w:tcPr>
          <w:p w14:paraId="520DAD9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1CA585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AAD036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A68B75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bottom"/>
          </w:tcPr>
          <w:p w14:paraId="7E4DBF71" w14:textId="77777777" w:rsidR="006412BB" w:rsidRDefault="00000000">
            <w:pPr>
              <w:widowControl/>
              <w:jc w:val="left"/>
              <w:rPr>
                <w:color w:val="000000"/>
                <w:kern w:val="0"/>
                <w:szCs w:val="21"/>
              </w:rPr>
            </w:pPr>
            <w:r>
              <w:rPr>
                <w:color w:val="000000"/>
                <w:kern w:val="0"/>
                <w:szCs w:val="21"/>
              </w:rPr>
              <w:t>3</w:t>
            </w:r>
            <w:r>
              <w:rPr>
                <w:color w:val="000000"/>
                <w:kern w:val="0"/>
                <w:szCs w:val="21"/>
              </w:rPr>
              <w:t>、支持查看数据元处理情况，包含数据元总数并按照处理方式分类展示，数据元结果总数并按照处理方式分类展示；</w:t>
            </w:r>
          </w:p>
        </w:tc>
      </w:tr>
      <w:tr w:rsidR="006412BB" w14:paraId="3093BBEF" w14:textId="77777777">
        <w:trPr>
          <w:trHeight w:val="290"/>
        </w:trPr>
        <w:tc>
          <w:tcPr>
            <w:tcW w:w="620" w:type="dxa"/>
            <w:vMerge/>
            <w:tcBorders>
              <w:top w:val="nil"/>
              <w:left w:val="single" w:sz="4" w:space="0" w:color="auto"/>
              <w:bottom w:val="single" w:sz="4" w:space="0" w:color="auto"/>
              <w:right w:val="single" w:sz="4" w:space="0" w:color="auto"/>
            </w:tcBorders>
            <w:vAlign w:val="center"/>
          </w:tcPr>
          <w:p w14:paraId="7A7B226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0E3558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C5612C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D1A851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bottom"/>
          </w:tcPr>
          <w:p w14:paraId="5D70199E" w14:textId="77777777" w:rsidR="006412BB" w:rsidRDefault="00000000">
            <w:pPr>
              <w:widowControl/>
              <w:jc w:val="left"/>
              <w:rPr>
                <w:color w:val="000000"/>
                <w:kern w:val="0"/>
                <w:szCs w:val="21"/>
              </w:rPr>
            </w:pPr>
            <w:r>
              <w:rPr>
                <w:color w:val="000000"/>
                <w:kern w:val="0"/>
                <w:szCs w:val="21"/>
              </w:rPr>
              <w:t>4</w:t>
            </w:r>
            <w:r>
              <w:rPr>
                <w:color w:val="000000"/>
                <w:kern w:val="0"/>
                <w:szCs w:val="21"/>
              </w:rPr>
              <w:t>、支持查看数据元血缘关系查看，包含数据元流入节点、清洗方式、流转节点和流出节点；</w:t>
            </w:r>
          </w:p>
        </w:tc>
      </w:tr>
      <w:tr w:rsidR="006412BB" w14:paraId="6E6FC56D" w14:textId="77777777">
        <w:trPr>
          <w:trHeight w:val="570"/>
        </w:trPr>
        <w:tc>
          <w:tcPr>
            <w:tcW w:w="620" w:type="dxa"/>
            <w:vMerge/>
            <w:tcBorders>
              <w:top w:val="nil"/>
              <w:left w:val="single" w:sz="4" w:space="0" w:color="auto"/>
              <w:bottom w:val="single" w:sz="4" w:space="0" w:color="auto"/>
              <w:right w:val="single" w:sz="4" w:space="0" w:color="auto"/>
            </w:tcBorders>
            <w:vAlign w:val="center"/>
          </w:tcPr>
          <w:p w14:paraId="2E9D8B2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CEF398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07E769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E9744A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bottom"/>
          </w:tcPr>
          <w:p w14:paraId="0C31D2C7" w14:textId="77777777" w:rsidR="006412BB" w:rsidRDefault="00000000">
            <w:pPr>
              <w:widowControl/>
              <w:jc w:val="left"/>
              <w:rPr>
                <w:color w:val="000000"/>
                <w:kern w:val="0"/>
                <w:szCs w:val="21"/>
              </w:rPr>
            </w:pPr>
            <w:r>
              <w:rPr>
                <w:color w:val="000000"/>
                <w:kern w:val="0"/>
                <w:szCs w:val="21"/>
              </w:rPr>
              <w:t>5</w:t>
            </w:r>
            <w:r>
              <w:rPr>
                <w:color w:val="000000"/>
                <w:kern w:val="0"/>
                <w:szCs w:val="21"/>
              </w:rPr>
              <w:t>、支持按图表和图形两种方式查看</w:t>
            </w:r>
            <w:r>
              <w:rPr>
                <w:rFonts w:hint="eastAsia"/>
                <w:color w:val="000000"/>
                <w:kern w:val="0"/>
                <w:szCs w:val="21"/>
              </w:rPr>
              <w:t>妊娠合并心血管病</w:t>
            </w:r>
            <w:r>
              <w:rPr>
                <w:color w:val="000000"/>
                <w:kern w:val="0"/>
                <w:szCs w:val="21"/>
              </w:rPr>
              <w:t>专病数据库所有检索数据元的数据完整度，支持按照时间年份和业务域进行筛选查看。</w:t>
            </w:r>
          </w:p>
        </w:tc>
      </w:tr>
      <w:tr w:rsidR="006412BB" w14:paraId="6529E97B" w14:textId="77777777">
        <w:trPr>
          <w:trHeight w:val="600"/>
        </w:trPr>
        <w:tc>
          <w:tcPr>
            <w:tcW w:w="620" w:type="dxa"/>
            <w:vMerge/>
            <w:tcBorders>
              <w:top w:val="nil"/>
              <w:left w:val="single" w:sz="4" w:space="0" w:color="auto"/>
              <w:bottom w:val="single" w:sz="4" w:space="0" w:color="auto"/>
              <w:right w:val="single" w:sz="4" w:space="0" w:color="auto"/>
            </w:tcBorders>
            <w:vAlign w:val="center"/>
          </w:tcPr>
          <w:p w14:paraId="50F5DC1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3090AA4" w14:textId="77777777" w:rsidR="006412BB" w:rsidRDefault="006412BB">
            <w:pPr>
              <w:widowControl/>
              <w:jc w:val="left"/>
              <w:rPr>
                <w:color w:val="000000"/>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14:paraId="0CE9F678" w14:textId="77777777" w:rsidR="006412BB" w:rsidRDefault="00000000">
            <w:pPr>
              <w:widowControl/>
              <w:jc w:val="center"/>
              <w:rPr>
                <w:color w:val="000000"/>
                <w:kern w:val="0"/>
                <w:szCs w:val="21"/>
              </w:rPr>
            </w:pPr>
            <w:r>
              <w:rPr>
                <w:color w:val="000000"/>
                <w:kern w:val="0"/>
                <w:szCs w:val="21"/>
              </w:rPr>
              <w:t>病例检索中心</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06A1189D" w14:textId="77777777" w:rsidR="006412BB" w:rsidRDefault="00000000">
            <w:pPr>
              <w:widowControl/>
              <w:jc w:val="center"/>
              <w:rPr>
                <w:color w:val="000000"/>
                <w:kern w:val="0"/>
                <w:szCs w:val="21"/>
              </w:rPr>
            </w:pPr>
            <w:r>
              <w:rPr>
                <w:color w:val="000000"/>
                <w:kern w:val="0"/>
                <w:szCs w:val="21"/>
              </w:rPr>
              <w:t>条件树检索</w:t>
            </w:r>
          </w:p>
        </w:tc>
        <w:tc>
          <w:tcPr>
            <w:tcW w:w="5004" w:type="dxa"/>
            <w:tcBorders>
              <w:top w:val="nil"/>
              <w:left w:val="nil"/>
              <w:bottom w:val="single" w:sz="4" w:space="0" w:color="auto"/>
              <w:right w:val="single" w:sz="4" w:space="0" w:color="auto"/>
            </w:tcBorders>
            <w:shd w:val="clear" w:color="auto" w:fill="auto"/>
            <w:vAlign w:val="center"/>
          </w:tcPr>
          <w:p w14:paraId="6D3A0049" w14:textId="77777777" w:rsidR="006412BB" w:rsidRDefault="00000000">
            <w:pPr>
              <w:widowControl/>
              <w:jc w:val="left"/>
              <w:rPr>
                <w:color w:val="000000"/>
                <w:kern w:val="0"/>
                <w:szCs w:val="21"/>
              </w:rPr>
            </w:pPr>
            <w:r>
              <w:rPr>
                <w:color w:val="000000"/>
                <w:kern w:val="0"/>
                <w:szCs w:val="21"/>
              </w:rPr>
              <w:t>1</w:t>
            </w:r>
            <w:r>
              <w:rPr>
                <w:color w:val="000000"/>
                <w:kern w:val="0"/>
                <w:szCs w:val="21"/>
              </w:rPr>
              <w:t>、支持以患者人口学信息、就诊信息、诊断信息、病历文书、护理信息、手术信息、病理信息、检查信息、检验信息、医嘱信息等数据范围构建检索业务域；</w:t>
            </w:r>
          </w:p>
        </w:tc>
      </w:tr>
      <w:tr w:rsidR="006412BB" w14:paraId="489058D8"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13EEFB5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22BE78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95F14F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FB43487"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F4FEEFE" w14:textId="77777777" w:rsidR="006412BB" w:rsidRDefault="00000000">
            <w:pPr>
              <w:widowControl/>
              <w:jc w:val="left"/>
              <w:rPr>
                <w:color w:val="000000"/>
                <w:kern w:val="0"/>
                <w:szCs w:val="21"/>
              </w:rPr>
            </w:pPr>
            <w:r>
              <w:rPr>
                <w:color w:val="000000"/>
                <w:kern w:val="0"/>
                <w:szCs w:val="21"/>
              </w:rPr>
              <w:t>2</w:t>
            </w:r>
            <w:r>
              <w:rPr>
                <w:color w:val="000000"/>
                <w:kern w:val="0"/>
                <w:szCs w:val="21"/>
              </w:rPr>
              <w:t>、支持通过输入任意文字内容进行模糊搜索，定位并展示与检索内容具有相关性的数据元所在业务域，方便用户快捷找到所需要的数据元；</w:t>
            </w:r>
          </w:p>
        </w:tc>
      </w:tr>
      <w:tr w:rsidR="006412BB" w14:paraId="78382C18"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4AD36C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41A4D3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012607F"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C0CD695"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390E1ED" w14:textId="77777777" w:rsidR="006412BB" w:rsidRDefault="00000000">
            <w:pPr>
              <w:widowControl/>
              <w:jc w:val="left"/>
              <w:rPr>
                <w:color w:val="000000"/>
                <w:kern w:val="0"/>
                <w:szCs w:val="21"/>
              </w:rPr>
            </w:pPr>
            <w:r>
              <w:rPr>
                <w:color w:val="000000"/>
                <w:kern w:val="0"/>
                <w:szCs w:val="21"/>
              </w:rPr>
              <w:t>4</w:t>
            </w:r>
            <w:r>
              <w:rPr>
                <w:color w:val="000000"/>
                <w:kern w:val="0"/>
                <w:szCs w:val="21"/>
              </w:rPr>
              <w:t>、支持患者维度检索：当患者的任意一条就诊记录符合对应检索条件的要求，则将该患者的所有就诊记录的数据进行查询和展示；</w:t>
            </w:r>
          </w:p>
        </w:tc>
      </w:tr>
      <w:tr w:rsidR="006412BB" w14:paraId="5E14444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E007D3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3D19C5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B67E09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B1FEE0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2FB4F0B" w14:textId="77777777" w:rsidR="006412BB" w:rsidRDefault="00000000">
            <w:pPr>
              <w:widowControl/>
              <w:jc w:val="left"/>
              <w:rPr>
                <w:color w:val="000000"/>
                <w:kern w:val="0"/>
                <w:szCs w:val="21"/>
              </w:rPr>
            </w:pPr>
            <w:r>
              <w:rPr>
                <w:color w:val="000000"/>
                <w:kern w:val="0"/>
                <w:szCs w:val="21"/>
              </w:rPr>
              <w:t>5</w:t>
            </w:r>
            <w:r>
              <w:rPr>
                <w:color w:val="000000"/>
                <w:kern w:val="0"/>
                <w:szCs w:val="21"/>
              </w:rPr>
              <w:t>、支持就诊维度检索：将符合对应检索条件的所有患者对应的就诊记录的数据进行查询和展示；</w:t>
            </w:r>
          </w:p>
        </w:tc>
      </w:tr>
      <w:tr w:rsidR="006412BB" w14:paraId="3C2AC335"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4A8CCF4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6F8D56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3206906"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D69EE6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3EB1253" w14:textId="77777777" w:rsidR="006412BB" w:rsidRDefault="00000000">
            <w:pPr>
              <w:widowControl/>
              <w:jc w:val="left"/>
              <w:rPr>
                <w:color w:val="000000"/>
                <w:kern w:val="0"/>
                <w:szCs w:val="21"/>
              </w:rPr>
            </w:pPr>
            <w:r>
              <w:rPr>
                <w:color w:val="000000"/>
                <w:kern w:val="0"/>
                <w:szCs w:val="21"/>
              </w:rPr>
              <w:t>6</w:t>
            </w:r>
            <w:r>
              <w:rPr>
                <w:color w:val="000000"/>
                <w:kern w:val="0"/>
                <w:szCs w:val="21"/>
              </w:rPr>
              <w:t>、支持复杂条件树检索：支持将数据检索业务域中的任意数据元添加至检索条件列表中，复杂条件树检索支持在同一树状样式下结合与或非三种逻辑关系进行多条件组合式检索；</w:t>
            </w:r>
          </w:p>
        </w:tc>
      </w:tr>
      <w:tr w:rsidR="006412BB" w14:paraId="310DF974"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F8FA5E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4DCDDC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835A224"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C9A206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FDA341C" w14:textId="77777777" w:rsidR="006412BB" w:rsidRDefault="00000000">
            <w:pPr>
              <w:widowControl/>
              <w:jc w:val="left"/>
              <w:rPr>
                <w:color w:val="000000"/>
                <w:kern w:val="0"/>
                <w:szCs w:val="21"/>
              </w:rPr>
            </w:pPr>
            <w:r>
              <w:rPr>
                <w:color w:val="000000"/>
                <w:kern w:val="0"/>
                <w:szCs w:val="21"/>
              </w:rPr>
              <w:t>7</w:t>
            </w:r>
            <w:r>
              <w:rPr>
                <w:color w:val="000000"/>
                <w:kern w:val="0"/>
                <w:szCs w:val="21"/>
              </w:rPr>
              <w:t>、支持一键清空添加的检索条件，恢复检索功能初始视图；</w:t>
            </w:r>
          </w:p>
        </w:tc>
      </w:tr>
      <w:tr w:rsidR="006412BB" w14:paraId="19FD05D2"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027A47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BDD547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4FDBD3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550850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D0BD528" w14:textId="77777777" w:rsidR="006412BB" w:rsidRDefault="00000000">
            <w:pPr>
              <w:widowControl/>
              <w:jc w:val="left"/>
              <w:rPr>
                <w:color w:val="000000"/>
                <w:kern w:val="0"/>
                <w:szCs w:val="21"/>
              </w:rPr>
            </w:pPr>
            <w:r>
              <w:rPr>
                <w:color w:val="000000"/>
                <w:kern w:val="0"/>
                <w:szCs w:val="21"/>
              </w:rPr>
              <w:t>8</w:t>
            </w:r>
            <w:r>
              <w:rPr>
                <w:color w:val="000000"/>
                <w:kern w:val="0"/>
                <w:szCs w:val="21"/>
              </w:rPr>
              <w:t>、支持有值域的数据元可下拉选择具体值域进行精准检索；</w:t>
            </w:r>
          </w:p>
        </w:tc>
      </w:tr>
      <w:tr w:rsidR="006412BB" w14:paraId="2EC16842"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AD51C2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CA626A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D2706F5"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D429064" w14:textId="77777777" w:rsidR="006412BB" w:rsidRDefault="00000000">
            <w:pPr>
              <w:widowControl/>
              <w:jc w:val="center"/>
              <w:rPr>
                <w:color w:val="000000"/>
                <w:kern w:val="0"/>
                <w:szCs w:val="21"/>
              </w:rPr>
            </w:pPr>
            <w:r>
              <w:rPr>
                <w:color w:val="000000"/>
                <w:kern w:val="0"/>
                <w:szCs w:val="21"/>
              </w:rPr>
              <w:t>事件检索</w:t>
            </w:r>
          </w:p>
        </w:tc>
        <w:tc>
          <w:tcPr>
            <w:tcW w:w="5004" w:type="dxa"/>
            <w:tcBorders>
              <w:top w:val="nil"/>
              <w:left w:val="nil"/>
              <w:bottom w:val="single" w:sz="4" w:space="0" w:color="auto"/>
              <w:right w:val="single" w:sz="4" w:space="0" w:color="auto"/>
            </w:tcBorders>
            <w:shd w:val="clear" w:color="auto" w:fill="auto"/>
            <w:vAlign w:val="center"/>
          </w:tcPr>
          <w:p w14:paraId="6DAA0652" w14:textId="77777777" w:rsidR="006412BB" w:rsidRDefault="00000000">
            <w:pPr>
              <w:widowControl/>
              <w:jc w:val="left"/>
              <w:rPr>
                <w:color w:val="000000"/>
                <w:kern w:val="0"/>
                <w:szCs w:val="21"/>
              </w:rPr>
            </w:pPr>
            <w:r>
              <w:rPr>
                <w:color w:val="000000"/>
                <w:kern w:val="0"/>
                <w:szCs w:val="21"/>
              </w:rPr>
              <w:t>1</w:t>
            </w:r>
            <w:r>
              <w:rPr>
                <w:color w:val="000000"/>
                <w:kern w:val="0"/>
                <w:szCs w:val="21"/>
              </w:rPr>
              <w:t>、支持基于手术、用药、检验等多种医疗事件场景进行检索；</w:t>
            </w:r>
          </w:p>
        </w:tc>
      </w:tr>
      <w:tr w:rsidR="006412BB" w14:paraId="7E8CC284"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CC9782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8144C2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DB9A2DE"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5AA1BC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9F8882B" w14:textId="77777777" w:rsidR="006412BB" w:rsidRDefault="00000000">
            <w:pPr>
              <w:widowControl/>
              <w:jc w:val="left"/>
              <w:rPr>
                <w:color w:val="000000"/>
                <w:kern w:val="0"/>
                <w:szCs w:val="21"/>
              </w:rPr>
            </w:pPr>
            <w:r>
              <w:rPr>
                <w:color w:val="000000"/>
                <w:kern w:val="0"/>
                <w:szCs w:val="21"/>
              </w:rPr>
              <w:t>2</w:t>
            </w:r>
            <w:r>
              <w:rPr>
                <w:color w:val="000000"/>
                <w:kern w:val="0"/>
                <w:szCs w:val="21"/>
              </w:rPr>
              <w:t>、支持用户自定义事件时间节点；</w:t>
            </w:r>
          </w:p>
        </w:tc>
      </w:tr>
      <w:tr w:rsidR="006412BB" w14:paraId="4AE67563"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790F4D8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B1EB69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450C59B"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9B9AEF6"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37A038A" w14:textId="77777777" w:rsidR="006412BB" w:rsidRDefault="00000000">
            <w:pPr>
              <w:widowControl/>
              <w:jc w:val="left"/>
              <w:rPr>
                <w:color w:val="000000"/>
                <w:kern w:val="0"/>
                <w:szCs w:val="21"/>
              </w:rPr>
            </w:pPr>
            <w:r>
              <w:rPr>
                <w:color w:val="000000"/>
                <w:kern w:val="0"/>
                <w:szCs w:val="21"/>
              </w:rPr>
              <w:t>3</w:t>
            </w:r>
            <w:r>
              <w:rPr>
                <w:color w:val="000000"/>
                <w:kern w:val="0"/>
                <w:szCs w:val="21"/>
              </w:rPr>
              <w:t>、支持选择事件检索条件，支持设置第一次事件发生、最后一次事件发生还是任意事件发生，并支持根据数据元检索具体事件；</w:t>
            </w:r>
          </w:p>
        </w:tc>
      </w:tr>
      <w:tr w:rsidR="006412BB" w14:paraId="0AE348D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6322FE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E64A20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5A9FDEF"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57F5D3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226F073" w14:textId="77777777" w:rsidR="006412BB" w:rsidRDefault="00000000">
            <w:pPr>
              <w:widowControl/>
              <w:jc w:val="left"/>
              <w:rPr>
                <w:color w:val="000000"/>
                <w:kern w:val="0"/>
                <w:szCs w:val="21"/>
              </w:rPr>
            </w:pPr>
            <w:r>
              <w:rPr>
                <w:color w:val="000000"/>
                <w:kern w:val="0"/>
                <w:szCs w:val="21"/>
              </w:rPr>
              <w:t>4</w:t>
            </w:r>
            <w:r>
              <w:rPr>
                <w:color w:val="000000"/>
                <w:kern w:val="0"/>
                <w:szCs w:val="21"/>
              </w:rPr>
              <w:t>、支持设置事件发生时间范围，并支持选择按年、月、日不同时间粒度检索；</w:t>
            </w:r>
          </w:p>
        </w:tc>
      </w:tr>
      <w:tr w:rsidR="006412BB" w14:paraId="24277B52"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4C6E2A8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961A53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20C806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4A6E38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174AD41" w14:textId="77777777" w:rsidR="006412BB" w:rsidRDefault="00000000">
            <w:pPr>
              <w:widowControl/>
              <w:jc w:val="left"/>
              <w:rPr>
                <w:color w:val="000000"/>
                <w:kern w:val="0"/>
                <w:szCs w:val="21"/>
              </w:rPr>
            </w:pPr>
            <w:r>
              <w:rPr>
                <w:color w:val="000000"/>
                <w:kern w:val="0"/>
                <w:szCs w:val="21"/>
              </w:rPr>
              <w:t>5</w:t>
            </w:r>
            <w:r>
              <w:rPr>
                <w:color w:val="000000"/>
                <w:kern w:val="0"/>
                <w:szCs w:val="21"/>
              </w:rPr>
              <w:t>、支持设置事件发生时间范围内患者所需要满足的条件，支持与或非三种逻辑关系任一进行检索；</w:t>
            </w:r>
          </w:p>
        </w:tc>
      </w:tr>
      <w:tr w:rsidR="006412BB" w14:paraId="405683DC"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9B2B11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73F7618"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8A27B44"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C5FC5F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13B05B3" w14:textId="77777777" w:rsidR="006412BB" w:rsidRDefault="00000000">
            <w:pPr>
              <w:widowControl/>
              <w:jc w:val="left"/>
              <w:rPr>
                <w:color w:val="000000"/>
                <w:kern w:val="0"/>
                <w:szCs w:val="21"/>
              </w:rPr>
            </w:pPr>
            <w:r>
              <w:rPr>
                <w:color w:val="000000"/>
                <w:kern w:val="0"/>
                <w:szCs w:val="21"/>
              </w:rPr>
              <w:t>6</w:t>
            </w:r>
            <w:r>
              <w:rPr>
                <w:color w:val="000000"/>
                <w:kern w:val="0"/>
                <w:szCs w:val="21"/>
              </w:rPr>
              <w:t>、支持调用已经收藏的事件检索条件</w:t>
            </w:r>
          </w:p>
        </w:tc>
      </w:tr>
      <w:tr w:rsidR="006412BB" w14:paraId="7D5BBF48" w14:textId="77777777">
        <w:trPr>
          <w:trHeight w:val="340"/>
        </w:trPr>
        <w:tc>
          <w:tcPr>
            <w:tcW w:w="620" w:type="dxa"/>
            <w:vMerge/>
            <w:tcBorders>
              <w:top w:val="nil"/>
              <w:left w:val="single" w:sz="4" w:space="0" w:color="auto"/>
              <w:bottom w:val="single" w:sz="4" w:space="0" w:color="auto"/>
              <w:right w:val="single" w:sz="4" w:space="0" w:color="auto"/>
            </w:tcBorders>
            <w:vAlign w:val="center"/>
          </w:tcPr>
          <w:p w14:paraId="520D74F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94D5D6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8063128"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0098B077" w14:textId="77777777" w:rsidR="006412BB" w:rsidRDefault="00000000">
            <w:pPr>
              <w:widowControl/>
              <w:jc w:val="center"/>
              <w:rPr>
                <w:color w:val="000000"/>
                <w:kern w:val="0"/>
                <w:szCs w:val="21"/>
              </w:rPr>
            </w:pPr>
            <w:r>
              <w:rPr>
                <w:color w:val="000000"/>
                <w:kern w:val="0"/>
                <w:szCs w:val="21"/>
              </w:rPr>
              <w:t>收藏检索条件</w:t>
            </w:r>
          </w:p>
        </w:tc>
        <w:tc>
          <w:tcPr>
            <w:tcW w:w="5004" w:type="dxa"/>
            <w:tcBorders>
              <w:top w:val="nil"/>
              <w:left w:val="nil"/>
              <w:bottom w:val="single" w:sz="4" w:space="0" w:color="auto"/>
              <w:right w:val="single" w:sz="4" w:space="0" w:color="auto"/>
            </w:tcBorders>
            <w:shd w:val="clear" w:color="auto" w:fill="auto"/>
            <w:vAlign w:val="center"/>
          </w:tcPr>
          <w:p w14:paraId="7CB66C0A" w14:textId="77777777" w:rsidR="006412BB" w:rsidRDefault="00000000">
            <w:pPr>
              <w:widowControl/>
              <w:jc w:val="left"/>
              <w:rPr>
                <w:color w:val="000000"/>
                <w:kern w:val="0"/>
                <w:szCs w:val="21"/>
              </w:rPr>
            </w:pPr>
            <w:r>
              <w:rPr>
                <w:color w:val="000000"/>
                <w:kern w:val="0"/>
                <w:szCs w:val="21"/>
              </w:rPr>
              <w:t>1</w:t>
            </w:r>
            <w:r>
              <w:rPr>
                <w:color w:val="000000"/>
                <w:kern w:val="0"/>
                <w:szCs w:val="21"/>
              </w:rPr>
              <w:t>、支持将感兴趣或最近在做课题的任意条件树检索条件进行收藏，并进行列表展示和管理；</w:t>
            </w:r>
          </w:p>
        </w:tc>
      </w:tr>
      <w:tr w:rsidR="006412BB" w14:paraId="7A0D9B4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3C617E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190D928"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CE7A94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E54CE4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67B0F7A" w14:textId="77777777" w:rsidR="006412BB" w:rsidRDefault="00000000">
            <w:pPr>
              <w:widowControl/>
              <w:jc w:val="left"/>
              <w:rPr>
                <w:color w:val="000000"/>
                <w:kern w:val="0"/>
                <w:szCs w:val="21"/>
              </w:rPr>
            </w:pPr>
            <w:r>
              <w:rPr>
                <w:color w:val="000000"/>
                <w:kern w:val="0"/>
                <w:szCs w:val="21"/>
              </w:rPr>
              <w:t>2</w:t>
            </w:r>
            <w:r>
              <w:rPr>
                <w:color w:val="000000"/>
                <w:kern w:val="0"/>
                <w:szCs w:val="21"/>
              </w:rPr>
              <w:t>、支持展示收藏的条件树检索名称、收藏的时间、条件树类型、具体的检索条件等内容；</w:t>
            </w:r>
          </w:p>
        </w:tc>
      </w:tr>
      <w:tr w:rsidR="006412BB" w14:paraId="3A96C631"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770BCCF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AC2DA1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035DE1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D96704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F5F002E" w14:textId="77777777" w:rsidR="006412BB" w:rsidRDefault="00000000">
            <w:pPr>
              <w:widowControl/>
              <w:jc w:val="left"/>
              <w:rPr>
                <w:color w:val="000000"/>
                <w:kern w:val="0"/>
                <w:szCs w:val="21"/>
              </w:rPr>
            </w:pPr>
            <w:r>
              <w:rPr>
                <w:color w:val="000000"/>
                <w:kern w:val="0"/>
                <w:szCs w:val="21"/>
              </w:rPr>
              <w:t>3</w:t>
            </w:r>
            <w:r>
              <w:rPr>
                <w:color w:val="000000"/>
                <w:kern w:val="0"/>
                <w:szCs w:val="21"/>
              </w:rPr>
              <w:t>、支持对已收藏的检索条件内容进行取消收藏、名称修改等维护操作，也可直接调用收藏好的检索条件进行人群队列检索；</w:t>
            </w:r>
          </w:p>
        </w:tc>
      </w:tr>
      <w:tr w:rsidR="006412BB" w14:paraId="44E3C3C5" w14:textId="77777777">
        <w:trPr>
          <w:trHeight w:val="340"/>
        </w:trPr>
        <w:tc>
          <w:tcPr>
            <w:tcW w:w="620" w:type="dxa"/>
            <w:vMerge/>
            <w:tcBorders>
              <w:top w:val="nil"/>
              <w:left w:val="single" w:sz="4" w:space="0" w:color="auto"/>
              <w:bottom w:val="single" w:sz="4" w:space="0" w:color="auto"/>
              <w:right w:val="single" w:sz="4" w:space="0" w:color="auto"/>
            </w:tcBorders>
            <w:vAlign w:val="center"/>
          </w:tcPr>
          <w:p w14:paraId="453E2BB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D1F736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A9C1109"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10466A74" w14:textId="77777777" w:rsidR="006412BB" w:rsidRDefault="00000000">
            <w:pPr>
              <w:widowControl/>
              <w:jc w:val="center"/>
              <w:rPr>
                <w:color w:val="000000"/>
                <w:kern w:val="0"/>
                <w:szCs w:val="21"/>
              </w:rPr>
            </w:pPr>
            <w:r>
              <w:rPr>
                <w:color w:val="000000"/>
                <w:kern w:val="0"/>
                <w:szCs w:val="21"/>
              </w:rPr>
              <w:t>历史检索条件</w:t>
            </w:r>
          </w:p>
        </w:tc>
        <w:tc>
          <w:tcPr>
            <w:tcW w:w="5004" w:type="dxa"/>
            <w:tcBorders>
              <w:top w:val="nil"/>
              <w:left w:val="nil"/>
              <w:bottom w:val="single" w:sz="4" w:space="0" w:color="auto"/>
              <w:right w:val="single" w:sz="4" w:space="0" w:color="auto"/>
            </w:tcBorders>
            <w:shd w:val="clear" w:color="auto" w:fill="auto"/>
            <w:vAlign w:val="center"/>
          </w:tcPr>
          <w:p w14:paraId="786E91FE" w14:textId="77777777" w:rsidR="006412BB" w:rsidRDefault="00000000">
            <w:pPr>
              <w:widowControl/>
              <w:jc w:val="left"/>
              <w:rPr>
                <w:color w:val="000000"/>
                <w:kern w:val="0"/>
                <w:szCs w:val="21"/>
              </w:rPr>
            </w:pPr>
            <w:r>
              <w:rPr>
                <w:color w:val="000000"/>
                <w:kern w:val="0"/>
                <w:szCs w:val="21"/>
              </w:rPr>
              <w:t>1</w:t>
            </w:r>
            <w:r>
              <w:rPr>
                <w:color w:val="000000"/>
                <w:kern w:val="0"/>
                <w:szCs w:val="21"/>
              </w:rPr>
              <w:t>、支持对用户的所有历史检索条件进行记录和展示，用户可以点击查看任意检索记录下的检索信息，内容包括检索时间、检索条件；</w:t>
            </w:r>
          </w:p>
        </w:tc>
      </w:tr>
      <w:tr w:rsidR="006412BB" w14:paraId="31E16E6F"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70DA383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EAB025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185F9E9"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BD1109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E75A254" w14:textId="77777777" w:rsidR="006412BB" w:rsidRDefault="00000000">
            <w:pPr>
              <w:widowControl/>
              <w:jc w:val="left"/>
              <w:rPr>
                <w:color w:val="000000"/>
                <w:kern w:val="0"/>
                <w:szCs w:val="21"/>
              </w:rPr>
            </w:pPr>
            <w:r>
              <w:rPr>
                <w:color w:val="000000"/>
                <w:kern w:val="0"/>
                <w:szCs w:val="21"/>
              </w:rPr>
              <w:t>2</w:t>
            </w:r>
            <w:r>
              <w:rPr>
                <w:color w:val="000000"/>
                <w:kern w:val="0"/>
                <w:szCs w:val="21"/>
              </w:rPr>
              <w:t>、历史检索记录支持根据医院的需求进行动态保存，超过时限的检索记录将支持自动删除，最低保存时限为</w:t>
            </w:r>
            <w:r>
              <w:rPr>
                <w:color w:val="000000"/>
                <w:kern w:val="0"/>
                <w:szCs w:val="21"/>
              </w:rPr>
              <w:t>3</w:t>
            </w:r>
            <w:r>
              <w:rPr>
                <w:color w:val="000000"/>
                <w:kern w:val="0"/>
                <w:szCs w:val="21"/>
              </w:rPr>
              <w:t>个月；</w:t>
            </w:r>
          </w:p>
        </w:tc>
      </w:tr>
      <w:tr w:rsidR="006412BB" w14:paraId="061EEDF2"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3056686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DF0D7B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B916C11"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4EB8C2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B6BEAE3" w14:textId="77777777" w:rsidR="006412BB" w:rsidRDefault="00000000">
            <w:pPr>
              <w:widowControl/>
              <w:jc w:val="left"/>
              <w:rPr>
                <w:color w:val="000000"/>
                <w:kern w:val="0"/>
                <w:szCs w:val="21"/>
              </w:rPr>
            </w:pPr>
            <w:r>
              <w:rPr>
                <w:color w:val="000000"/>
                <w:kern w:val="0"/>
                <w:szCs w:val="21"/>
              </w:rPr>
              <w:t>3</w:t>
            </w:r>
            <w:r>
              <w:rPr>
                <w:color w:val="000000"/>
                <w:kern w:val="0"/>
                <w:szCs w:val="21"/>
              </w:rPr>
              <w:t>、用户不可对历史检索记录的内容进行修改和删除操作，支持用户进行快捷调用和检索收藏操作；</w:t>
            </w:r>
          </w:p>
        </w:tc>
      </w:tr>
      <w:tr w:rsidR="006412BB" w14:paraId="0FA93C2E"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B9B0A7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5ED8838"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48F9219"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2E4CD68" w14:textId="77777777" w:rsidR="006412BB" w:rsidRDefault="00000000">
            <w:pPr>
              <w:widowControl/>
              <w:jc w:val="center"/>
              <w:rPr>
                <w:color w:val="000000"/>
                <w:kern w:val="0"/>
                <w:szCs w:val="21"/>
              </w:rPr>
            </w:pPr>
            <w:r>
              <w:rPr>
                <w:color w:val="000000"/>
                <w:kern w:val="0"/>
                <w:szCs w:val="21"/>
              </w:rPr>
              <w:t>检索结果详情</w:t>
            </w:r>
          </w:p>
        </w:tc>
        <w:tc>
          <w:tcPr>
            <w:tcW w:w="5004" w:type="dxa"/>
            <w:tcBorders>
              <w:top w:val="nil"/>
              <w:left w:val="nil"/>
              <w:bottom w:val="single" w:sz="4" w:space="0" w:color="auto"/>
              <w:right w:val="single" w:sz="4" w:space="0" w:color="auto"/>
            </w:tcBorders>
            <w:shd w:val="clear" w:color="auto" w:fill="auto"/>
            <w:vAlign w:val="center"/>
          </w:tcPr>
          <w:p w14:paraId="5EA8E014" w14:textId="77777777" w:rsidR="006412BB" w:rsidRDefault="00000000">
            <w:pPr>
              <w:widowControl/>
              <w:jc w:val="left"/>
              <w:rPr>
                <w:color w:val="000000"/>
                <w:kern w:val="0"/>
                <w:szCs w:val="21"/>
              </w:rPr>
            </w:pPr>
            <w:r>
              <w:rPr>
                <w:color w:val="000000"/>
                <w:kern w:val="0"/>
                <w:szCs w:val="21"/>
              </w:rPr>
              <w:t>1</w:t>
            </w:r>
            <w:r>
              <w:rPr>
                <w:color w:val="000000"/>
                <w:kern w:val="0"/>
                <w:szCs w:val="21"/>
              </w:rPr>
              <w:t>、支持以列表的形式批量展示符合检索条件的多个患者全部医疗数据，支持用户通过切换业务域进行患者数据查看，支持对单个</w:t>
            </w:r>
            <w:r>
              <w:rPr>
                <w:color w:val="000000"/>
                <w:kern w:val="0"/>
                <w:szCs w:val="21"/>
              </w:rPr>
              <w:t>/</w:t>
            </w:r>
            <w:r>
              <w:rPr>
                <w:color w:val="000000"/>
                <w:kern w:val="0"/>
                <w:szCs w:val="21"/>
              </w:rPr>
              <w:t>多个</w:t>
            </w:r>
            <w:r>
              <w:rPr>
                <w:color w:val="000000"/>
                <w:kern w:val="0"/>
                <w:szCs w:val="21"/>
              </w:rPr>
              <w:t>/</w:t>
            </w:r>
            <w:r>
              <w:rPr>
                <w:color w:val="000000"/>
                <w:kern w:val="0"/>
                <w:szCs w:val="21"/>
              </w:rPr>
              <w:t>全量患者执行个体全景、纳入队列等操作；</w:t>
            </w:r>
          </w:p>
        </w:tc>
      </w:tr>
      <w:tr w:rsidR="006412BB" w14:paraId="17195238"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A766D2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C47479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5924971"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81848D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6B05E2A" w14:textId="77777777" w:rsidR="006412BB" w:rsidRDefault="00000000">
            <w:pPr>
              <w:widowControl/>
              <w:jc w:val="left"/>
              <w:rPr>
                <w:color w:val="000000"/>
                <w:kern w:val="0"/>
                <w:szCs w:val="21"/>
              </w:rPr>
            </w:pPr>
            <w:r>
              <w:rPr>
                <w:color w:val="000000"/>
                <w:kern w:val="0"/>
                <w:szCs w:val="21"/>
              </w:rPr>
              <w:t>2</w:t>
            </w:r>
            <w:r>
              <w:rPr>
                <w:color w:val="000000"/>
                <w:kern w:val="0"/>
                <w:szCs w:val="21"/>
              </w:rPr>
              <w:t>、支持查看检索出患者的统计概览视图，包括患者总数、男女性别占比、就诊分布基础统计指标；</w:t>
            </w:r>
          </w:p>
        </w:tc>
      </w:tr>
      <w:tr w:rsidR="006412BB" w14:paraId="16FFFC5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173E37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5EA441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743FE5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681992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4DDAB44" w14:textId="77777777" w:rsidR="006412BB" w:rsidRDefault="00000000">
            <w:pPr>
              <w:widowControl/>
              <w:jc w:val="left"/>
              <w:rPr>
                <w:color w:val="000000"/>
                <w:kern w:val="0"/>
                <w:szCs w:val="21"/>
              </w:rPr>
            </w:pPr>
            <w:r>
              <w:rPr>
                <w:color w:val="000000"/>
                <w:kern w:val="0"/>
                <w:szCs w:val="21"/>
              </w:rPr>
              <w:t>3</w:t>
            </w:r>
            <w:r>
              <w:rPr>
                <w:color w:val="000000"/>
                <w:kern w:val="0"/>
                <w:szCs w:val="21"/>
              </w:rPr>
              <w:t>、支持按患者维度和就诊维度对单个</w:t>
            </w:r>
            <w:r>
              <w:rPr>
                <w:color w:val="000000"/>
                <w:kern w:val="0"/>
                <w:szCs w:val="21"/>
              </w:rPr>
              <w:t>/</w:t>
            </w:r>
            <w:r>
              <w:rPr>
                <w:color w:val="000000"/>
                <w:kern w:val="0"/>
                <w:szCs w:val="21"/>
              </w:rPr>
              <w:t>多个</w:t>
            </w:r>
            <w:r>
              <w:rPr>
                <w:color w:val="000000"/>
                <w:kern w:val="0"/>
                <w:szCs w:val="21"/>
              </w:rPr>
              <w:t>/</w:t>
            </w:r>
            <w:r>
              <w:rPr>
                <w:color w:val="000000"/>
                <w:kern w:val="0"/>
                <w:szCs w:val="21"/>
              </w:rPr>
              <w:t>全量患者进行队列入组操作；</w:t>
            </w:r>
          </w:p>
        </w:tc>
      </w:tr>
      <w:tr w:rsidR="006412BB" w14:paraId="6A34D392"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581392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97A5DF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672B90B"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A31DAB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5A1C5FA" w14:textId="77777777" w:rsidR="006412BB" w:rsidRDefault="00000000">
            <w:pPr>
              <w:widowControl/>
              <w:jc w:val="left"/>
              <w:rPr>
                <w:color w:val="000000"/>
                <w:kern w:val="0"/>
                <w:szCs w:val="21"/>
              </w:rPr>
            </w:pPr>
            <w:r>
              <w:rPr>
                <w:color w:val="000000"/>
                <w:kern w:val="0"/>
                <w:szCs w:val="21"/>
              </w:rPr>
              <w:t>4</w:t>
            </w:r>
            <w:r>
              <w:rPr>
                <w:color w:val="000000"/>
                <w:kern w:val="0"/>
                <w:szCs w:val="21"/>
              </w:rPr>
              <w:t>、支持重新调用条件树检索功能开展患者新的筛选；</w:t>
            </w:r>
          </w:p>
        </w:tc>
      </w:tr>
      <w:tr w:rsidR="006412BB" w14:paraId="07E644B7"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07A57A6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254BC1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7C1C5C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FCD5F4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4CDD80E" w14:textId="77777777" w:rsidR="006412BB" w:rsidRDefault="00000000">
            <w:pPr>
              <w:widowControl/>
              <w:jc w:val="left"/>
              <w:rPr>
                <w:color w:val="000000"/>
                <w:kern w:val="0"/>
                <w:szCs w:val="21"/>
              </w:rPr>
            </w:pPr>
            <w:r>
              <w:rPr>
                <w:color w:val="000000"/>
                <w:kern w:val="0"/>
                <w:szCs w:val="21"/>
              </w:rPr>
              <w:t>5</w:t>
            </w:r>
            <w:r>
              <w:rPr>
                <w:color w:val="000000"/>
                <w:kern w:val="0"/>
                <w:szCs w:val="21"/>
              </w:rPr>
              <w:t>、支持对检索结果人群队列的展示项内容进行设置，用户可将自己关心的数据域内容进行前置展示或将自己不关心的数据进行展示屏蔽操作；</w:t>
            </w:r>
          </w:p>
        </w:tc>
      </w:tr>
      <w:tr w:rsidR="006412BB" w14:paraId="5DFE3A9E"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7E6D9B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E3B85B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C85B2D2"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029E70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28FB422" w14:textId="77777777" w:rsidR="006412BB" w:rsidRDefault="00000000">
            <w:pPr>
              <w:widowControl/>
              <w:jc w:val="left"/>
              <w:rPr>
                <w:color w:val="000000"/>
                <w:kern w:val="0"/>
                <w:szCs w:val="21"/>
              </w:rPr>
            </w:pPr>
            <w:r>
              <w:rPr>
                <w:color w:val="000000"/>
                <w:kern w:val="0"/>
                <w:szCs w:val="21"/>
              </w:rPr>
              <w:t>6</w:t>
            </w:r>
            <w:r>
              <w:rPr>
                <w:color w:val="000000"/>
                <w:kern w:val="0"/>
                <w:szCs w:val="21"/>
              </w:rPr>
              <w:t>、支持将检索出的原文数据导入至标注平台进行标注；</w:t>
            </w:r>
          </w:p>
        </w:tc>
      </w:tr>
      <w:tr w:rsidR="006412BB" w14:paraId="58345079"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7D1B971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67F4596"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B9D603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F81C85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0EFBD0D" w14:textId="77777777" w:rsidR="006412BB" w:rsidRDefault="00000000">
            <w:pPr>
              <w:widowControl/>
              <w:jc w:val="left"/>
              <w:rPr>
                <w:color w:val="000000"/>
                <w:kern w:val="0"/>
                <w:szCs w:val="21"/>
              </w:rPr>
            </w:pPr>
            <w:r>
              <w:rPr>
                <w:color w:val="000000"/>
                <w:kern w:val="0"/>
                <w:szCs w:val="21"/>
              </w:rPr>
              <w:t>7</w:t>
            </w:r>
            <w:r>
              <w:rPr>
                <w:color w:val="000000"/>
                <w:kern w:val="0"/>
                <w:szCs w:val="21"/>
              </w:rPr>
              <w:t>、支持对检索出来的患者数据结果进行二次字段检索，通过点击任意展示列即可开展更为精细化的数据筛选和二次检索操作，如实现到具体字段数值范围或值域范围的筛选，并支持查看全部二次检索；</w:t>
            </w:r>
          </w:p>
        </w:tc>
      </w:tr>
      <w:tr w:rsidR="006412BB" w14:paraId="3F27F6DA"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A00070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E196B0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02CF30B"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774C99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6672CA2" w14:textId="77777777" w:rsidR="006412BB" w:rsidRDefault="00000000">
            <w:pPr>
              <w:widowControl/>
              <w:jc w:val="left"/>
              <w:rPr>
                <w:color w:val="000000"/>
                <w:kern w:val="0"/>
                <w:szCs w:val="21"/>
              </w:rPr>
            </w:pPr>
            <w:r>
              <w:rPr>
                <w:color w:val="000000"/>
                <w:kern w:val="0"/>
                <w:szCs w:val="21"/>
              </w:rPr>
              <w:t>8</w:t>
            </w:r>
            <w:r>
              <w:rPr>
                <w:color w:val="000000"/>
                <w:kern w:val="0"/>
                <w:szCs w:val="21"/>
              </w:rPr>
              <w:t>、支持对检索结果实时统计各数据元的完整度，并支持按照就诊日期和就诊类型进行筛选查看；</w:t>
            </w:r>
          </w:p>
        </w:tc>
      </w:tr>
      <w:tr w:rsidR="006412BB" w14:paraId="1613978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B35E54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DA9DE0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8B8DCA9"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6F618D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A24851D" w14:textId="77777777" w:rsidR="006412BB" w:rsidRDefault="00000000">
            <w:pPr>
              <w:widowControl/>
              <w:jc w:val="left"/>
              <w:rPr>
                <w:color w:val="000000"/>
                <w:kern w:val="0"/>
                <w:szCs w:val="21"/>
              </w:rPr>
            </w:pPr>
            <w:r>
              <w:rPr>
                <w:color w:val="000000"/>
                <w:kern w:val="0"/>
                <w:szCs w:val="21"/>
              </w:rPr>
              <w:t>9</w:t>
            </w:r>
            <w:r>
              <w:rPr>
                <w:color w:val="000000"/>
                <w:kern w:val="0"/>
                <w:szCs w:val="21"/>
              </w:rPr>
              <w:t>、支持对没有权限查看的数据给予脱敏和加锁处理；</w:t>
            </w:r>
          </w:p>
        </w:tc>
      </w:tr>
      <w:tr w:rsidR="006412BB" w14:paraId="4426C62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8A908C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7C1D7D6"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282130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3207E56"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09B62B6" w14:textId="77777777" w:rsidR="006412BB" w:rsidRDefault="00000000">
            <w:pPr>
              <w:widowControl/>
              <w:jc w:val="left"/>
              <w:rPr>
                <w:color w:val="000000"/>
                <w:kern w:val="0"/>
                <w:szCs w:val="21"/>
              </w:rPr>
            </w:pPr>
            <w:r>
              <w:rPr>
                <w:color w:val="000000"/>
                <w:kern w:val="0"/>
                <w:szCs w:val="21"/>
              </w:rPr>
              <w:t>10</w:t>
            </w:r>
            <w:r>
              <w:rPr>
                <w:color w:val="000000"/>
                <w:kern w:val="0"/>
                <w:szCs w:val="21"/>
              </w:rPr>
              <w:t>、支持对没有权限查看的数据申请脱敏查看和解锁数据操作；</w:t>
            </w:r>
          </w:p>
        </w:tc>
      </w:tr>
      <w:tr w:rsidR="006412BB" w14:paraId="01319A5A"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1E8D489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D26DB6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6BC567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24CD3D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868A293" w14:textId="77777777" w:rsidR="006412BB" w:rsidRDefault="00000000">
            <w:pPr>
              <w:widowControl/>
              <w:jc w:val="left"/>
              <w:rPr>
                <w:color w:val="000000"/>
                <w:kern w:val="0"/>
                <w:szCs w:val="21"/>
              </w:rPr>
            </w:pPr>
            <w:r>
              <w:rPr>
                <w:color w:val="000000"/>
                <w:kern w:val="0"/>
                <w:szCs w:val="21"/>
              </w:rPr>
              <w:t>11</w:t>
            </w:r>
            <w:r>
              <w:rPr>
                <w:color w:val="000000"/>
                <w:kern w:val="0"/>
                <w:szCs w:val="21"/>
              </w:rPr>
              <w:t>、支持对检索结果实时统计出门诊人次、住院人次、门诊人数、住院人数、总人次、总人数、男女比例、年龄分布、地域分布、就诊人次趋势、各科室就诊人次柱状图、诊断频次柱状图、药品频次柱状图；</w:t>
            </w:r>
          </w:p>
        </w:tc>
      </w:tr>
      <w:tr w:rsidR="006412BB" w14:paraId="490D1C84"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6FB23F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B9FC08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AAAD64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6EA978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0C462BF" w14:textId="77777777" w:rsidR="006412BB" w:rsidRDefault="00000000">
            <w:pPr>
              <w:widowControl/>
              <w:jc w:val="left"/>
              <w:rPr>
                <w:color w:val="000000"/>
                <w:kern w:val="0"/>
                <w:szCs w:val="21"/>
              </w:rPr>
            </w:pPr>
            <w:r>
              <w:rPr>
                <w:color w:val="000000"/>
                <w:kern w:val="0"/>
                <w:szCs w:val="21"/>
              </w:rPr>
              <w:t>12</w:t>
            </w:r>
            <w:r>
              <w:rPr>
                <w:color w:val="000000"/>
                <w:kern w:val="0"/>
                <w:szCs w:val="21"/>
              </w:rPr>
              <w:t>、支持展示自定义业务域；</w:t>
            </w:r>
          </w:p>
        </w:tc>
      </w:tr>
      <w:tr w:rsidR="006412BB" w14:paraId="40E81C10"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70BD9B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CABC1D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438C4E1"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0E5A8C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589C218" w14:textId="77777777" w:rsidR="006412BB" w:rsidRDefault="00000000">
            <w:pPr>
              <w:widowControl/>
              <w:jc w:val="left"/>
              <w:rPr>
                <w:color w:val="000000"/>
                <w:kern w:val="0"/>
                <w:szCs w:val="21"/>
              </w:rPr>
            </w:pPr>
            <w:r>
              <w:rPr>
                <w:color w:val="000000"/>
                <w:kern w:val="0"/>
                <w:szCs w:val="21"/>
              </w:rPr>
              <w:t>13</w:t>
            </w:r>
            <w:r>
              <w:rPr>
                <w:color w:val="000000"/>
                <w:kern w:val="0"/>
                <w:szCs w:val="21"/>
              </w:rPr>
              <w:t>、支持展示自定义业务域下的自定义数据元数据，并支持对自定义数据元数据进行检索；</w:t>
            </w:r>
          </w:p>
        </w:tc>
      </w:tr>
      <w:tr w:rsidR="006412BB" w14:paraId="66C2770A" w14:textId="77777777">
        <w:trPr>
          <w:trHeight w:val="300"/>
        </w:trPr>
        <w:tc>
          <w:tcPr>
            <w:tcW w:w="620" w:type="dxa"/>
            <w:vMerge/>
            <w:tcBorders>
              <w:top w:val="nil"/>
              <w:left w:val="single" w:sz="4" w:space="0" w:color="auto"/>
              <w:bottom w:val="single" w:sz="4" w:space="0" w:color="auto"/>
              <w:right w:val="single" w:sz="4" w:space="0" w:color="auto"/>
            </w:tcBorders>
            <w:vAlign w:val="center"/>
          </w:tcPr>
          <w:p w14:paraId="238969B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9A8FAB3"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2A69CD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CDBA89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1DF8372" w14:textId="77777777" w:rsidR="006412BB" w:rsidRDefault="00000000">
            <w:pPr>
              <w:widowControl/>
              <w:jc w:val="left"/>
              <w:rPr>
                <w:color w:val="000000"/>
                <w:kern w:val="0"/>
                <w:szCs w:val="21"/>
              </w:rPr>
            </w:pPr>
            <w:r>
              <w:rPr>
                <w:color w:val="000000"/>
                <w:kern w:val="0"/>
                <w:szCs w:val="21"/>
              </w:rPr>
              <w:t>14</w:t>
            </w:r>
            <w:r>
              <w:rPr>
                <w:color w:val="000000"/>
                <w:kern w:val="0"/>
                <w:szCs w:val="21"/>
              </w:rPr>
              <w:t>、支持基于某个特定业务域（除人口学信息以外）对其他业务域数据进行数据对齐操作，实现各个业务域之间基于就诊流水号进行数据对齐；</w:t>
            </w:r>
          </w:p>
        </w:tc>
      </w:tr>
      <w:tr w:rsidR="006412BB" w14:paraId="3437953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D5DB78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F56FB1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6EC09B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83D48D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220ED2D" w14:textId="77777777" w:rsidR="006412BB" w:rsidRDefault="00000000">
            <w:pPr>
              <w:widowControl/>
              <w:jc w:val="left"/>
              <w:rPr>
                <w:color w:val="000000"/>
                <w:kern w:val="0"/>
                <w:szCs w:val="21"/>
              </w:rPr>
            </w:pPr>
            <w:r>
              <w:rPr>
                <w:color w:val="000000"/>
                <w:kern w:val="0"/>
                <w:szCs w:val="21"/>
              </w:rPr>
              <w:t>15</w:t>
            </w:r>
            <w:r>
              <w:rPr>
                <w:color w:val="000000"/>
                <w:kern w:val="0"/>
                <w:szCs w:val="21"/>
              </w:rPr>
              <w:t>、支持展示业务域下全部数据元包含直接映射、后结构化、计算数据元的全部结果值；</w:t>
            </w:r>
          </w:p>
        </w:tc>
      </w:tr>
      <w:tr w:rsidR="006412BB" w14:paraId="7DEE5C51"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5365205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996D257" w14:textId="77777777" w:rsidR="006412BB" w:rsidRDefault="006412BB">
            <w:pPr>
              <w:widowControl/>
              <w:jc w:val="left"/>
              <w:rPr>
                <w:color w:val="000000"/>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14:paraId="5A1055E8" w14:textId="77777777" w:rsidR="006412BB" w:rsidRDefault="00000000">
            <w:pPr>
              <w:widowControl/>
              <w:jc w:val="center"/>
              <w:rPr>
                <w:color w:val="000000"/>
                <w:kern w:val="0"/>
                <w:szCs w:val="21"/>
              </w:rPr>
            </w:pPr>
            <w:r>
              <w:rPr>
                <w:color w:val="000000"/>
                <w:kern w:val="0"/>
                <w:szCs w:val="21"/>
              </w:rPr>
              <w:t>科研可视化视图</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FBC7A40" w14:textId="77777777" w:rsidR="006412BB" w:rsidRDefault="00000000">
            <w:pPr>
              <w:widowControl/>
              <w:jc w:val="center"/>
              <w:rPr>
                <w:color w:val="000000"/>
                <w:kern w:val="0"/>
                <w:szCs w:val="21"/>
              </w:rPr>
            </w:pPr>
            <w:r>
              <w:rPr>
                <w:color w:val="000000"/>
                <w:kern w:val="0"/>
                <w:szCs w:val="21"/>
              </w:rPr>
              <w:t>患者全景视图</w:t>
            </w:r>
          </w:p>
        </w:tc>
        <w:tc>
          <w:tcPr>
            <w:tcW w:w="5004" w:type="dxa"/>
            <w:tcBorders>
              <w:top w:val="nil"/>
              <w:left w:val="nil"/>
              <w:bottom w:val="single" w:sz="4" w:space="0" w:color="auto"/>
              <w:right w:val="single" w:sz="4" w:space="0" w:color="auto"/>
            </w:tcBorders>
            <w:shd w:val="clear" w:color="auto" w:fill="auto"/>
            <w:vAlign w:val="center"/>
          </w:tcPr>
          <w:p w14:paraId="3CAAC257" w14:textId="77777777" w:rsidR="006412BB" w:rsidRDefault="00000000">
            <w:pPr>
              <w:widowControl/>
              <w:jc w:val="left"/>
              <w:rPr>
                <w:color w:val="000000"/>
                <w:kern w:val="0"/>
                <w:szCs w:val="21"/>
              </w:rPr>
            </w:pPr>
            <w:r>
              <w:rPr>
                <w:color w:val="000000"/>
                <w:kern w:val="0"/>
                <w:szCs w:val="21"/>
              </w:rPr>
              <w:t>1</w:t>
            </w:r>
            <w:r>
              <w:rPr>
                <w:color w:val="000000"/>
                <w:kern w:val="0"/>
                <w:szCs w:val="21"/>
              </w:rPr>
              <w:t>、支持按照患者的门诊、住院就诊时序，逐个展示单个就诊次序下的患者全量诊疗信息，内容包括患者基础信息、病历信息、医嘱信息、检验信息、检查信息、护理信息等；</w:t>
            </w:r>
          </w:p>
        </w:tc>
      </w:tr>
      <w:tr w:rsidR="006412BB" w14:paraId="58AA5D6E"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3C58920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CE6E11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0564BA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9A1421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A729427" w14:textId="77777777" w:rsidR="006412BB" w:rsidRDefault="00000000">
            <w:pPr>
              <w:widowControl/>
              <w:jc w:val="left"/>
              <w:rPr>
                <w:color w:val="000000"/>
                <w:kern w:val="0"/>
                <w:szCs w:val="21"/>
              </w:rPr>
            </w:pPr>
            <w:r>
              <w:rPr>
                <w:color w:val="000000"/>
                <w:kern w:val="0"/>
                <w:szCs w:val="21"/>
              </w:rPr>
              <w:t>2</w:t>
            </w:r>
            <w:r>
              <w:rPr>
                <w:color w:val="000000"/>
                <w:kern w:val="0"/>
                <w:szCs w:val="21"/>
              </w:rPr>
              <w:t>、基本概览信息：内容包括单个就诊时序下的患者疾病情况（包含诊断、确诊年龄、就诊时间）、随访量表评估情况（如有）、用药情况、检查报告异常情况和检验异常数据在内；</w:t>
            </w:r>
          </w:p>
        </w:tc>
      </w:tr>
      <w:tr w:rsidR="006412BB" w14:paraId="08CDFBC8"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1ACF26D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811024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F925721"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C25834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62AF38C" w14:textId="77777777" w:rsidR="006412BB" w:rsidRDefault="00000000">
            <w:pPr>
              <w:widowControl/>
              <w:jc w:val="left"/>
              <w:rPr>
                <w:color w:val="000000"/>
                <w:kern w:val="0"/>
                <w:szCs w:val="21"/>
              </w:rPr>
            </w:pPr>
            <w:r>
              <w:rPr>
                <w:color w:val="000000"/>
                <w:kern w:val="0"/>
                <w:szCs w:val="21"/>
              </w:rPr>
              <w:t>3</w:t>
            </w:r>
            <w:r>
              <w:rPr>
                <w:color w:val="000000"/>
                <w:kern w:val="0"/>
                <w:szCs w:val="21"/>
              </w:rPr>
              <w:t>、病历信息：包括该次就诊时序下的相关病历文书记录，如入院记录、出院小结等，支持提供原始文书内容查看，并支持展示病历相关的后结构化数据；</w:t>
            </w:r>
          </w:p>
        </w:tc>
      </w:tr>
      <w:tr w:rsidR="006412BB" w14:paraId="35EC6AEE"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140EAC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27C3DF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36327B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DF78DA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D01B794" w14:textId="77777777" w:rsidR="006412BB" w:rsidRDefault="00000000">
            <w:pPr>
              <w:widowControl/>
              <w:jc w:val="left"/>
              <w:rPr>
                <w:color w:val="000000"/>
                <w:kern w:val="0"/>
                <w:szCs w:val="21"/>
              </w:rPr>
            </w:pPr>
            <w:r>
              <w:rPr>
                <w:color w:val="000000"/>
                <w:kern w:val="0"/>
                <w:szCs w:val="21"/>
              </w:rPr>
              <w:t>4</w:t>
            </w:r>
            <w:r>
              <w:rPr>
                <w:color w:val="000000"/>
                <w:kern w:val="0"/>
                <w:szCs w:val="21"/>
              </w:rPr>
              <w:t>、医嘱信息：包括该次就诊时序下的所有患者的医嘱信息，包含药品、治疗、护理、耗材等在内，支持按医嘱类型进行筛选查看；</w:t>
            </w:r>
          </w:p>
        </w:tc>
      </w:tr>
      <w:tr w:rsidR="006412BB" w14:paraId="0AF3940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9CEEED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2ADD22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162E08F"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94D73A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B5A1C11" w14:textId="77777777" w:rsidR="006412BB" w:rsidRDefault="00000000">
            <w:pPr>
              <w:widowControl/>
              <w:jc w:val="left"/>
              <w:rPr>
                <w:color w:val="000000"/>
                <w:kern w:val="0"/>
                <w:szCs w:val="21"/>
              </w:rPr>
            </w:pPr>
            <w:r>
              <w:rPr>
                <w:color w:val="000000"/>
                <w:kern w:val="0"/>
                <w:szCs w:val="21"/>
              </w:rPr>
              <w:t>5</w:t>
            </w:r>
            <w:r>
              <w:rPr>
                <w:color w:val="000000"/>
                <w:kern w:val="0"/>
                <w:szCs w:val="21"/>
              </w:rPr>
              <w:t>、检验信息：展示该次就诊时序下的所有患者的检验项目，支持查看检验报告详情；</w:t>
            </w:r>
          </w:p>
        </w:tc>
      </w:tr>
      <w:tr w:rsidR="006412BB" w14:paraId="2B83CECF"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D8311A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848510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95AAB2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664D6E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596212F" w14:textId="77777777" w:rsidR="006412BB" w:rsidRDefault="00000000">
            <w:pPr>
              <w:widowControl/>
              <w:jc w:val="left"/>
              <w:rPr>
                <w:color w:val="000000"/>
                <w:kern w:val="0"/>
                <w:szCs w:val="21"/>
              </w:rPr>
            </w:pPr>
            <w:r>
              <w:rPr>
                <w:color w:val="000000"/>
                <w:kern w:val="0"/>
                <w:szCs w:val="21"/>
              </w:rPr>
              <w:t>6</w:t>
            </w:r>
            <w:r>
              <w:rPr>
                <w:color w:val="000000"/>
                <w:kern w:val="0"/>
                <w:szCs w:val="21"/>
              </w:rPr>
              <w:t>、检查信息：展示该次就诊时序下的所有患者的检查项目，支持查看检查报告详情；</w:t>
            </w:r>
          </w:p>
        </w:tc>
      </w:tr>
      <w:tr w:rsidR="006412BB" w14:paraId="5028D0B6"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7AA1A0A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59D357C"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B19917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EEE5DA5"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98B4D7E" w14:textId="77777777" w:rsidR="006412BB" w:rsidRDefault="00000000">
            <w:pPr>
              <w:widowControl/>
              <w:jc w:val="left"/>
              <w:rPr>
                <w:color w:val="000000"/>
                <w:kern w:val="0"/>
                <w:szCs w:val="21"/>
              </w:rPr>
            </w:pPr>
            <w:r>
              <w:rPr>
                <w:color w:val="000000"/>
                <w:kern w:val="0"/>
                <w:szCs w:val="21"/>
              </w:rPr>
              <w:t>7</w:t>
            </w:r>
            <w:r>
              <w:rPr>
                <w:color w:val="000000"/>
                <w:kern w:val="0"/>
                <w:szCs w:val="21"/>
              </w:rPr>
              <w:t>、护理信息：展示该次就诊时序下患者的血压情况、呼吸情况、体温情况、体重情况、脉搏情况等生命体征数据进行图表可视化展示。</w:t>
            </w:r>
          </w:p>
        </w:tc>
      </w:tr>
      <w:tr w:rsidR="006412BB" w14:paraId="4F82B580"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48DBAC3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E6A622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243E6B4"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1F6693F" w14:textId="77777777" w:rsidR="006412BB" w:rsidRDefault="00000000">
            <w:pPr>
              <w:widowControl/>
              <w:jc w:val="center"/>
              <w:rPr>
                <w:color w:val="000000"/>
                <w:kern w:val="0"/>
                <w:szCs w:val="21"/>
              </w:rPr>
            </w:pPr>
            <w:r>
              <w:rPr>
                <w:color w:val="000000"/>
                <w:kern w:val="0"/>
                <w:szCs w:val="21"/>
              </w:rPr>
              <w:t>患者后结构化视图</w:t>
            </w:r>
          </w:p>
        </w:tc>
        <w:tc>
          <w:tcPr>
            <w:tcW w:w="5004" w:type="dxa"/>
            <w:tcBorders>
              <w:top w:val="nil"/>
              <w:left w:val="nil"/>
              <w:bottom w:val="single" w:sz="4" w:space="0" w:color="auto"/>
              <w:right w:val="single" w:sz="4" w:space="0" w:color="auto"/>
            </w:tcBorders>
            <w:shd w:val="clear" w:color="auto" w:fill="auto"/>
            <w:vAlign w:val="center"/>
          </w:tcPr>
          <w:p w14:paraId="25307845" w14:textId="77777777" w:rsidR="006412BB" w:rsidRDefault="00000000">
            <w:pPr>
              <w:widowControl/>
              <w:jc w:val="left"/>
              <w:rPr>
                <w:color w:val="000000"/>
                <w:kern w:val="0"/>
                <w:szCs w:val="21"/>
              </w:rPr>
            </w:pPr>
            <w:r>
              <w:rPr>
                <w:color w:val="000000"/>
                <w:kern w:val="0"/>
                <w:szCs w:val="21"/>
              </w:rPr>
              <w:t>1</w:t>
            </w:r>
            <w:r>
              <w:rPr>
                <w:color w:val="000000"/>
                <w:kern w:val="0"/>
                <w:szCs w:val="21"/>
              </w:rPr>
              <w:t>、支持按照患者的门诊、住院就诊时序，将单个就诊次序下的患者所全部后结构化元及其结果值情况进行列表展示；</w:t>
            </w:r>
          </w:p>
        </w:tc>
      </w:tr>
      <w:tr w:rsidR="006412BB" w14:paraId="6D5EBEE5"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479BF7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DB2715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1B3439E"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535C78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B34A305" w14:textId="77777777" w:rsidR="006412BB" w:rsidRDefault="00000000">
            <w:pPr>
              <w:widowControl/>
              <w:jc w:val="left"/>
              <w:rPr>
                <w:color w:val="000000"/>
                <w:kern w:val="0"/>
                <w:szCs w:val="21"/>
              </w:rPr>
            </w:pPr>
            <w:r>
              <w:rPr>
                <w:color w:val="000000"/>
                <w:kern w:val="0"/>
                <w:szCs w:val="21"/>
              </w:rPr>
              <w:t>2</w:t>
            </w:r>
            <w:r>
              <w:rPr>
                <w:color w:val="000000"/>
                <w:kern w:val="0"/>
                <w:szCs w:val="21"/>
              </w:rPr>
              <w:t>、支持展示内容包括数据元名称、数据元结果值、所属业务域、数据来源业务时间，辅助科研人员直接查看患者在各就诊时序过程中的后结构化数据项的数据提取情况；</w:t>
            </w:r>
          </w:p>
        </w:tc>
      </w:tr>
      <w:tr w:rsidR="006412BB" w14:paraId="3F50DB6A"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6CE4D5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37A60C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8DF2EB2"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50F474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62EDFEA" w14:textId="77777777" w:rsidR="006412BB" w:rsidRDefault="00000000">
            <w:pPr>
              <w:widowControl/>
              <w:jc w:val="left"/>
              <w:rPr>
                <w:color w:val="000000"/>
                <w:kern w:val="0"/>
                <w:szCs w:val="21"/>
              </w:rPr>
            </w:pPr>
            <w:r>
              <w:rPr>
                <w:color w:val="000000"/>
                <w:kern w:val="0"/>
                <w:szCs w:val="21"/>
              </w:rPr>
              <w:t>3</w:t>
            </w:r>
            <w:r>
              <w:rPr>
                <w:color w:val="000000"/>
                <w:kern w:val="0"/>
                <w:szCs w:val="21"/>
              </w:rPr>
              <w:t>、支持结构化溯源视图功能，用户可以点击任意数据元的溯源查看原文信息；</w:t>
            </w:r>
          </w:p>
        </w:tc>
      </w:tr>
      <w:tr w:rsidR="006412BB" w14:paraId="53C6EC71" w14:textId="77777777">
        <w:trPr>
          <w:trHeight w:val="520"/>
        </w:trPr>
        <w:tc>
          <w:tcPr>
            <w:tcW w:w="620" w:type="dxa"/>
            <w:vMerge/>
            <w:tcBorders>
              <w:top w:val="nil"/>
              <w:left w:val="single" w:sz="4" w:space="0" w:color="auto"/>
              <w:bottom w:val="single" w:sz="4" w:space="0" w:color="auto"/>
              <w:right w:val="single" w:sz="4" w:space="0" w:color="auto"/>
            </w:tcBorders>
            <w:vAlign w:val="center"/>
          </w:tcPr>
          <w:p w14:paraId="1BFE4F5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635C02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71956F5"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0229D717" w14:textId="77777777" w:rsidR="006412BB" w:rsidRDefault="00000000">
            <w:pPr>
              <w:widowControl/>
              <w:jc w:val="center"/>
              <w:rPr>
                <w:color w:val="000000"/>
                <w:kern w:val="0"/>
                <w:szCs w:val="21"/>
              </w:rPr>
            </w:pPr>
            <w:r>
              <w:rPr>
                <w:color w:val="000000"/>
                <w:kern w:val="0"/>
                <w:szCs w:val="21"/>
              </w:rPr>
              <w:t>患者时间轴视图</w:t>
            </w:r>
          </w:p>
        </w:tc>
        <w:tc>
          <w:tcPr>
            <w:tcW w:w="5004" w:type="dxa"/>
            <w:tcBorders>
              <w:top w:val="nil"/>
              <w:left w:val="nil"/>
              <w:bottom w:val="single" w:sz="4" w:space="0" w:color="auto"/>
              <w:right w:val="single" w:sz="4" w:space="0" w:color="auto"/>
            </w:tcBorders>
            <w:shd w:val="clear" w:color="auto" w:fill="auto"/>
            <w:vAlign w:val="center"/>
          </w:tcPr>
          <w:p w14:paraId="1A2D37EB" w14:textId="77777777" w:rsidR="006412BB" w:rsidRDefault="00000000">
            <w:pPr>
              <w:widowControl/>
              <w:jc w:val="left"/>
              <w:rPr>
                <w:color w:val="000000"/>
                <w:kern w:val="0"/>
                <w:szCs w:val="21"/>
              </w:rPr>
            </w:pPr>
            <w:r>
              <w:rPr>
                <w:color w:val="000000"/>
                <w:kern w:val="0"/>
                <w:szCs w:val="21"/>
              </w:rPr>
              <w:t>1</w:t>
            </w:r>
            <w:r>
              <w:rPr>
                <w:color w:val="000000"/>
                <w:kern w:val="0"/>
                <w:szCs w:val="21"/>
              </w:rPr>
              <w:t>、支持将患者的所有门诊、住院就诊记录、手术记录、检验记录、用药记录、检查记录、生命体征记录等数据内容按统一时间线进行可视化展示；</w:t>
            </w:r>
          </w:p>
        </w:tc>
      </w:tr>
      <w:tr w:rsidR="006412BB" w14:paraId="6C81144E"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1169932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A3E17E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B28CF1D"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79E7A9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5D160F3" w14:textId="77777777" w:rsidR="006412BB" w:rsidRDefault="00000000">
            <w:pPr>
              <w:widowControl/>
              <w:jc w:val="left"/>
              <w:rPr>
                <w:color w:val="000000"/>
                <w:kern w:val="0"/>
                <w:szCs w:val="21"/>
              </w:rPr>
            </w:pPr>
            <w:r>
              <w:rPr>
                <w:color w:val="000000"/>
                <w:kern w:val="0"/>
                <w:szCs w:val="21"/>
              </w:rPr>
              <w:t>2</w:t>
            </w:r>
            <w:r>
              <w:rPr>
                <w:color w:val="000000"/>
                <w:kern w:val="0"/>
                <w:szCs w:val="21"/>
              </w:rPr>
              <w:t>、支持用户可按时间进行筛选，支持用户鼠标移动到对应的时间线标识上自动显示该项标识的代表含义内容；</w:t>
            </w:r>
          </w:p>
        </w:tc>
      </w:tr>
      <w:tr w:rsidR="006412BB" w14:paraId="7556DE3F"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EF4DFD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33CC79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DC12546"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5BFC43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8D7AEBA" w14:textId="77777777" w:rsidR="006412BB" w:rsidRDefault="00000000">
            <w:pPr>
              <w:widowControl/>
              <w:jc w:val="left"/>
              <w:rPr>
                <w:color w:val="000000"/>
                <w:kern w:val="0"/>
                <w:szCs w:val="21"/>
              </w:rPr>
            </w:pPr>
            <w:r>
              <w:rPr>
                <w:color w:val="000000"/>
                <w:kern w:val="0"/>
                <w:szCs w:val="21"/>
              </w:rPr>
              <w:t>3</w:t>
            </w:r>
            <w:r>
              <w:rPr>
                <w:color w:val="000000"/>
                <w:kern w:val="0"/>
                <w:szCs w:val="21"/>
              </w:rPr>
              <w:t>、诊疗时间轴标识会将该次患者的就诊类型、就诊科室、就诊时间、诊断、就诊医生等信息进行展示；</w:t>
            </w:r>
          </w:p>
        </w:tc>
      </w:tr>
      <w:tr w:rsidR="006412BB" w14:paraId="3E73AD80"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0991E6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D31526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8341216"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0A6C4C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8D92BD6" w14:textId="77777777" w:rsidR="006412BB" w:rsidRDefault="00000000">
            <w:pPr>
              <w:widowControl/>
              <w:jc w:val="left"/>
              <w:rPr>
                <w:color w:val="000000"/>
                <w:kern w:val="0"/>
                <w:szCs w:val="21"/>
              </w:rPr>
            </w:pPr>
            <w:r>
              <w:rPr>
                <w:color w:val="000000"/>
                <w:kern w:val="0"/>
                <w:szCs w:val="21"/>
              </w:rPr>
              <w:t>4</w:t>
            </w:r>
            <w:r>
              <w:rPr>
                <w:color w:val="000000"/>
                <w:kern w:val="0"/>
                <w:szCs w:val="21"/>
              </w:rPr>
              <w:t>、检验时间轴标识会将检验项目名称、检验时间、具体数值等信息进行展示，如该时间节点上的检验数据异常（高于或低于正常值），则对应标识的颜色会将被标记为红色进行凸显展示；</w:t>
            </w:r>
          </w:p>
        </w:tc>
      </w:tr>
      <w:tr w:rsidR="006412BB" w14:paraId="3549ABAE" w14:textId="77777777">
        <w:trPr>
          <w:trHeight w:val="590"/>
        </w:trPr>
        <w:tc>
          <w:tcPr>
            <w:tcW w:w="620" w:type="dxa"/>
            <w:vMerge/>
            <w:tcBorders>
              <w:top w:val="nil"/>
              <w:left w:val="single" w:sz="4" w:space="0" w:color="auto"/>
              <w:bottom w:val="single" w:sz="4" w:space="0" w:color="auto"/>
              <w:right w:val="single" w:sz="4" w:space="0" w:color="auto"/>
            </w:tcBorders>
            <w:vAlign w:val="center"/>
          </w:tcPr>
          <w:p w14:paraId="76D3CB9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636FDC8"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6B2C0E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29EBF7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F254EB7" w14:textId="77777777" w:rsidR="006412BB" w:rsidRDefault="00000000">
            <w:pPr>
              <w:widowControl/>
              <w:jc w:val="left"/>
              <w:rPr>
                <w:color w:val="000000"/>
                <w:kern w:val="0"/>
                <w:szCs w:val="21"/>
              </w:rPr>
            </w:pPr>
            <w:r>
              <w:rPr>
                <w:color w:val="000000"/>
                <w:kern w:val="0"/>
                <w:szCs w:val="21"/>
              </w:rPr>
              <w:t>5</w:t>
            </w:r>
            <w:r>
              <w:rPr>
                <w:color w:val="000000"/>
                <w:kern w:val="0"/>
                <w:szCs w:val="21"/>
              </w:rPr>
              <w:t>、检验时间轴自主检索并选择所需要展示的检验大项和对应的检验细项结果值曲线图，并支持同时展示检验细项原始数据与归一数据的曲线图对比</w:t>
            </w:r>
            <w:r>
              <w:rPr>
                <w:color w:val="000000"/>
                <w:kern w:val="0"/>
                <w:szCs w:val="21"/>
              </w:rPr>
              <w:t>;</w:t>
            </w:r>
          </w:p>
        </w:tc>
      </w:tr>
      <w:tr w:rsidR="006412BB" w14:paraId="4D3DCBFE"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64C0CF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E999ED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66F92C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15E624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CED78BD" w14:textId="77777777" w:rsidR="006412BB" w:rsidRDefault="00000000">
            <w:pPr>
              <w:widowControl/>
              <w:jc w:val="left"/>
              <w:rPr>
                <w:color w:val="000000"/>
                <w:kern w:val="0"/>
                <w:szCs w:val="21"/>
              </w:rPr>
            </w:pPr>
            <w:r>
              <w:rPr>
                <w:color w:val="000000"/>
                <w:kern w:val="0"/>
                <w:szCs w:val="21"/>
              </w:rPr>
              <w:t>6</w:t>
            </w:r>
            <w:r>
              <w:rPr>
                <w:color w:val="000000"/>
                <w:kern w:val="0"/>
                <w:szCs w:val="21"/>
              </w:rPr>
              <w:t>、用药数据时间轴标识会将医嘱类别、药品名称、规格、每次用量、频次、用法、开始用药时间和结束用药时间等信息进行展示，并支持同时展示检验细项原始数据与归一数据的曲线图对比</w:t>
            </w:r>
            <w:r>
              <w:rPr>
                <w:color w:val="000000"/>
                <w:kern w:val="0"/>
                <w:szCs w:val="21"/>
              </w:rPr>
              <w:t>;</w:t>
            </w:r>
          </w:p>
        </w:tc>
      </w:tr>
      <w:tr w:rsidR="006412BB" w14:paraId="111E4832"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56C7A73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467B27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935666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0A55C1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2CB0227" w14:textId="77777777" w:rsidR="006412BB" w:rsidRDefault="00000000">
            <w:pPr>
              <w:widowControl/>
              <w:jc w:val="left"/>
              <w:rPr>
                <w:color w:val="000000"/>
                <w:kern w:val="0"/>
                <w:szCs w:val="21"/>
              </w:rPr>
            </w:pPr>
            <w:r>
              <w:rPr>
                <w:color w:val="000000"/>
                <w:kern w:val="0"/>
                <w:szCs w:val="21"/>
              </w:rPr>
              <w:t>7</w:t>
            </w:r>
            <w:r>
              <w:rPr>
                <w:color w:val="000000"/>
                <w:kern w:val="0"/>
                <w:szCs w:val="21"/>
              </w:rPr>
              <w:t>、检查项目时间轴标识会将该项检测项目的名称、报告时间、影像所见、影像诊断</w:t>
            </w:r>
            <w:r>
              <w:rPr>
                <w:color w:val="000000"/>
                <w:kern w:val="0"/>
                <w:szCs w:val="21"/>
              </w:rPr>
              <w:t>/</w:t>
            </w:r>
            <w:r>
              <w:rPr>
                <w:color w:val="000000"/>
                <w:kern w:val="0"/>
                <w:szCs w:val="21"/>
              </w:rPr>
              <w:t>结论等信息进行展示；</w:t>
            </w:r>
          </w:p>
        </w:tc>
      </w:tr>
      <w:tr w:rsidR="006412BB" w14:paraId="73D86A9C"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51C4583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4791CB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54F26B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88D27F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A427D94" w14:textId="77777777" w:rsidR="006412BB" w:rsidRDefault="00000000">
            <w:pPr>
              <w:widowControl/>
              <w:jc w:val="left"/>
              <w:rPr>
                <w:color w:val="000000"/>
                <w:kern w:val="0"/>
                <w:szCs w:val="21"/>
              </w:rPr>
            </w:pPr>
            <w:r>
              <w:rPr>
                <w:color w:val="000000"/>
                <w:kern w:val="0"/>
                <w:szCs w:val="21"/>
              </w:rPr>
              <w:t>8</w:t>
            </w:r>
            <w:r>
              <w:rPr>
                <w:color w:val="000000"/>
                <w:kern w:val="0"/>
                <w:szCs w:val="21"/>
              </w:rPr>
              <w:t>、生命体征时间轴标识会将该患者的所有体征数据进行趋势图展示，用户鼠标移动上去可查看该标识下所记录的具体体征项目名称和数值，此外用户还可通过勾选的方式添加或取消相应生命体征的趋势图展示；</w:t>
            </w:r>
          </w:p>
        </w:tc>
      </w:tr>
      <w:tr w:rsidR="006412BB" w14:paraId="657EEB0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07EC65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A8B4E5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D487668"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1FF34CB9" w14:textId="77777777" w:rsidR="006412BB" w:rsidRDefault="00000000">
            <w:pPr>
              <w:widowControl/>
              <w:jc w:val="center"/>
              <w:rPr>
                <w:color w:val="000000"/>
                <w:kern w:val="0"/>
                <w:szCs w:val="21"/>
              </w:rPr>
            </w:pPr>
            <w:r>
              <w:rPr>
                <w:color w:val="000000"/>
                <w:kern w:val="0"/>
                <w:szCs w:val="21"/>
              </w:rPr>
              <w:t>CRF</w:t>
            </w:r>
            <w:r>
              <w:rPr>
                <w:color w:val="000000"/>
                <w:kern w:val="0"/>
                <w:szCs w:val="21"/>
              </w:rPr>
              <w:t>表单视图</w:t>
            </w:r>
          </w:p>
        </w:tc>
        <w:tc>
          <w:tcPr>
            <w:tcW w:w="5004" w:type="dxa"/>
            <w:tcBorders>
              <w:top w:val="nil"/>
              <w:left w:val="nil"/>
              <w:bottom w:val="single" w:sz="4" w:space="0" w:color="auto"/>
              <w:right w:val="single" w:sz="4" w:space="0" w:color="auto"/>
            </w:tcBorders>
            <w:shd w:val="clear" w:color="auto" w:fill="auto"/>
            <w:vAlign w:val="center"/>
          </w:tcPr>
          <w:p w14:paraId="53D31FFC" w14:textId="77777777" w:rsidR="006412BB" w:rsidRDefault="00000000">
            <w:pPr>
              <w:widowControl/>
              <w:jc w:val="left"/>
              <w:rPr>
                <w:color w:val="000000"/>
                <w:kern w:val="0"/>
                <w:szCs w:val="21"/>
              </w:rPr>
            </w:pPr>
            <w:r>
              <w:rPr>
                <w:color w:val="000000"/>
                <w:kern w:val="0"/>
                <w:szCs w:val="21"/>
              </w:rPr>
              <w:t>1</w:t>
            </w:r>
            <w:r>
              <w:rPr>
                <w:color w:val="000000"/>
                <w:kern w:val="0"/>
                <w:szCs w:val="21"/>
              </w:rPr>
              <w:t>、支持给患者从</w:t>
            </w:r>
            <w:r>
              <w:rPr>
                <w:color w:val="000000"/>
                <w:kern w:val="0"/>
                <w:szCs w:val="21"/>
              </w:rPr>
              <w:t>CRF</w:t>
            </w:r>
            <w:r>
              <w:rPr>
                <w:color w:val="000000"/>
                <w:kern w:val="0"/>
                <w:szCs w:val="21"/>
              </w:rPr>
              <w:t>表单模板中添加</w:t>
            </w:r>
            <w:r>
              <w:rPr>
                <w:color w:val="000000"/>
                <w:kern w:val="0"/>
                <w:szCs w:val="21"/>
              </w:rPr>
              <w:t>CRF</w:t>
            </w:r>
            <w:r>
              <w:rPr>
                <w:color w:val="000000"/>
                <w:kern w:val="0"/>
                <w:szCs w:val="21"/>
              </w:rPr>
              <w:t>表单</w:t>
            </w:r>
          </w:p>
        </w:tc>
      </w:tr>
      <w:tr w:rsidR="006412BB" w14:paraId="6878F7D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10B354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6078E1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AE2725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C48CAE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F9D815F" w14:textId="77777777" w:rsidR="006412BB" w:rsidRDefault="00000000">
            <w:pPr>
              <w:widowControl/>
              <w:jc w:val="left"/>
              <w:rPr>
                <w:color w:val="000000"/>
                <w:kern w:val="0"/>
                <w:szCs w:val="21"/>
              </w:rPr>
            </w:pPr>
            <w:r>
              <w:rPr>
                <w:color w:val="000000"/>
                <w:kern w:val="0"/>
                <w:szCs w:val="21"/>
              </w:rPr>
              <w:t>2</w:t>
            </w:r>
            <w:r>
              <w:rPr>
                <w:color w:val="000000"/>
                <w:kern w:val="0"/>
                <w:szCs w:val="21"/>
              </w:rPr>
              <w:t>、支持对表单指标项自由录入结果值</w:t>
            </w:r>
          </w:p>
        </w:tc>
      </w:tr>
      <w:tr w:rsidR="006412BB" w14:paraId="23FDD52D"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03C90D9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31BE1F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FB9188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AEEAB5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12F05CA" w14:textId="77777777" w:rsidR="006412BB" w:rsidRDefault="00000000">
            <w:pPr>
              <w:widowControl/>
              <w:jc w:val="left"/>
              <w:rPr>
                <w:color w:val="000000"/>
                <w:kern w:val="0"/>
                <w:szCs w:val="21"/>
              </w:rPr>
            </w:pPr>
            <w:r>
              <w:rPr>
                <w:color w:val="000000"/>
                <w:kern w:val="0"/>
                <w:szCs w:val="21"/>
              </w:rPr>
              <w:t>3</w:t>
            </w:r>
            <w:r>
              <w:rPr>
                <w:color w:val="000000"/>
                <w:kern w:val="0"/>
                <w:szCs w:val="21"/>
              </w:rPr>
              <w:t>、支持按照最新的数据从科研数据中心中自动提取相应的数据至表单内，并支持设定是否覆盖手工录入数据和设定自动填充的指标</w:t>
            </w:r>
          </w:p>
        </w:tc>
      </w:tr>
      <w:tr w:rsidR="006412BB" w14:paraId="2C27D60E"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5BE7DB1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8CBEC1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22D5B8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11CA806"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366DC8C" w14:textId="77777777" w:rsidR="006412BB" w:rsidRDefault="00000000">
            <w:pPr>
              <w:widowControl/>
              <w:jc w:val="left"/>
              <w:rPr>
                <w:color w:val="000000"/>
                <w:kern w:val="0"/>
                <w:szCs w:val="21"/>
              </w:rPr>
            </w:pPr>
            <w:r>
              <w:rPr>
                <w:color w:val="000000"/>
                <w:kern w:val="0"/>
                <w:szCs w:val="21"/>
              </w:rPr>
              <w:t>4</w:t>
            </w:r>
            <w:r>
              <w:rPr>
                <w:color w:val="000000"/>
                <w:kern w:val="0"/>
                <w:szCs w:val="21"/>
              </w:rPr>
              <w:t>、支持基于事件提取事件时间范围内的最新相应的数据至表单内，支持设定事件节点、事件条件和事件时间范围，并支持设定是否覆盖手工录入数据和设定自动填充的指标</w:t>
            </w:r>
          </w:p>
        </w:tc>
      </w:tr>
      <w:tr w:rsidR="006412BB" w14:paraId="0F5F35C0"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F4B9FD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33FE34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4FE20E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4406A0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62F4B0D" w14:textId="77777777" w:rsidR="006412BB" w:rsidRDefault="00000000">
            <w:pPr>
              <w:widowControl/>
              <w:jc w:val="left"/>
              <w:rPr>
                <w:color w:val="000000"/>
                <w:kern w:val="0"/>
                <w:szCs w:val="21"/>
              </w:rPr>
            </w:pPr>
            <w:r>
              <w:rPr>
                <w:color w:val="000000"/>
                <w:kern w:val="0"/>
                <w:szCs w:val="21"/>
              </w:rPr>
              <w:t>5</w:t>
            </w:r>
            <w:r>
              <w:rPr>
                <w:color w:val="000000"/>
                <w:kern w:val="0"/>
                <w:szCs w:val="21"/>
              </w:rPr>
              <w:t>、支持按照模板所设定的规则提取相应的数据至表单内</w:t>
            </w:r>
          </w:p>
        </w:tc>
      </w:tr>
      <w:tr w:rsidR="006412BB" w14:paraId="55F2C044"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29DBC2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848D16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C955791"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84D540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99C8DA6" w14:textId="77777777" w:rsidR="006412BB" w:rsidRDefault="00000000">
            <w:pPr>
              <w:widowControl/>
              <w:jc w:val="left"/>
              <w:rPr>
                <w:color w:val="000000"/>
                <w:kern w:val="0"/>
                <w:szCs w:val="21"/>
              </w:rPr>
            </w:pPr>
            <w:r>
              <w:rPr>
                <w:color w:val="000000"/>
                <w:kern w:val="0"/>
                <w:szCs w:val="21"/>
              </w:rPr>
              <w:t>6</w:t>
            </w:r>
            <w:r>
              <w:rPr>
                <w:color w:val="000000"/>
                <w:kern w:val="0"/>
                <w:szCs w:val="21"/>
              </w:rPr>
              <w:t>、支持对录入类型数据元提供辅助录入功能，自动从对应原文中通过关键词匹配并高亮</w:t>
            </w:r>
          </w:p>
        </w:tc>
      </w:tr>
      <w:tr w:rsidR="006412BB" w14:paraId="504A2DF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CC6DBE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3EFEA2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5F729A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605775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AC0C4C8" w14:textId="77777777" w:rsidR="006412BB" w:rsidRDefault="00000000">
            <w:pPr>
              <w:widowControl/>
              <w:jc w:val="left"/>
              <w:rPr>
                <w:color w:val="000000"/>
                <w:kern w:val="0"/>
                <w:szCs w:val="21"/>
              </w:rPr>
            </w:pPr>
            <w:r>
              <w:rPr>
                <w:color w:val="000000"/>
                <w:kern w:val="0"/>
                <w:szCs w:val="21"/>
              </w:rPr>
              <w:t>7</w:t>
            </w:r>
            <w:r>
              <w:rPr>
                <w:color w:val="000000"/>
                <w:kern w:val="0"/>
                <w:szCs w:val="21"/>
              </w:rPr>
              <w:t>、支持保存</w:t>
            </w:r>
            <w:r>
              <w:rPr>
                <w:color w:val="000000"/>
                <w:kern w:val="0"/>
                <w:szCs w:val="21"/>
              </w:rPr>
              <w:t>CRF</w:t>
            </w:r>
            <w:r>
              <w:rPr>
                <w:color w:val="000000"/>
                <w:kern w:val="0"/>
                <w:szCs w:val="21"/>
              </w:rPr>
              <w:t>表单，并支持保存时根据模板所配置的校验规矩对表单数据进行数据校验</w:t>
            </w:r>
          </w:p>
        </w:tc>
      </w:tr>
      <w:tr w:rsidR="006412BB" w14:paraId="1C076C0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8D2E3A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D7465F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578AEF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1DC10D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27EF846" w14:textId="77777777" w:rsidR="006412BB" w:rsidRDefault="00000000">
            <w:pPr>
              <w:widowControl/>
              <w:jc w:val="left"/>
              <w:rPr>
                <w:color w:val="000000"/>
                <w:kern w:val="0"/>
                <w:szCs w:val="21"/>
              </w:rPr>
            </w:pPr>
            <w:r>
              <w:rPr>
                <w:color w:val="000000"/>
                <w:kern w:val="0"/>
                <w:szCs w:val="21"/>
              </w:rPr>
              <w:t>8</w:t>
            </w:r>
            <w:r>
              <w:rPr>
                <w:color w:val="000000"/>
                <w:kern w:val="0"/>
                <w:szCs w:val="21"/>
              </w:rPr>
              <w:t>、支持保存表单时进行表单数据完整度计算，依据表单模板所设置的必填项进行计算</w:t>
            </w:r>
          </w:p>
        </w:tc>
      </w:tr>
      <w:tr w:rsidR="006412BB" w14:paraId="1151AF5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3C8E14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C7811C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54DD73B"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646BC2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2AD66E8" w14:textId="77777777" w:rsidR="006412BB" w:rsidRDefault="00000000">
            <w:pPr>
              <w:widowControl/>
              <w:jc w:val="left"/>
              <w:rPr>
                <w:color w:val="000000"/>
                <w:kern w:val="0"/>
                <w:szCs w:val="21"/>
              </w:rPr>
            </w:pPr>
            <w:r>
              <w:rPr>
                <w:color w:val="000000"/>
                <w:kern w:val="0"/>
                <w:szCs w:val="21"/>
              </w:rPr>
              <w:t>9</w:t>
            </w:r>
            <w:r>
              <w:rPr>
                <w:color w:val="000000"/>
                <w:kern w:val="0"/>
                <w:szCs w:val="21"/>
              </w:rPr>
              <w:t>、支持归档</w:t>
            </w:r>
            <w:r>
              <w:rPr>
                <w:color w:val="000000"/>
                <w:kern w:val="0"/>
                <w:szCs w:val="21"/>
              </w:rPr>
              <w:t>CRF</w:t>
            </w:r>
            <w:r>
              <w:rPr>
                <w:color w:val="000000"/>
                <w:kern w:val="0"/>
                <w:szCs w:val="21"/>
              </w:rPr>
              <w:t>表单，归档后不可再编辑表单内容</w:t>
            </w:r>
          </w:p>
        </w:tc>
      </w:tr>
      <w:tr w:rsidR="006412BB" w14:paraId="053D4DE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5C08D6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6FC5D83"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A9C48E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8A679E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59E4EAE" w14:textId="77777777" w:rsidR="006412BB" w:rsidRDefault="00000000">
            <w:pPr>
              <w:widowControl/>
              <w:jc w:val="left"/>
              <w:rPr>
                <w:color w:val="000000"/>
                <w:kern w:val="0"/>
                <w:szCs w:val="21"/>
              </w:rPr>
            </w:pPr>
            <w:r>
              <w:rPr>
                <w:color w:val="000000"/>
                <w:kern w:val="0"/>
                <w:szCs w:val="21"/>
              </w:rPr>
              <w:t>10</w:t>
            </w:r>
            <w:r>
              <w:rPr>
                <w:color w:val="000000"/>
                <w:kern w:val="0"/>
                <w:szCs w:val="21"/>
              </w:rPr>
              <w:t>、支持查看表单历史记录，并支持查看每次保存时间以及对应表单详情</w:t>
            </w:r>
          </w:p>
        </w:tc>
      </w:tr>
      <w:tr w:rsidR="006412BB" w14:paraId="4C1164CD"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1BE2E8A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B03C53A" w14:textId="77777777" w:rsidR="006412BB" w:rsidRDefault="006412BB">
            <w:pPr>
              <w:widowControl/>
              <w:jc w:val="left"/>
              <w:rPr>
                <w:color w:val="000000"/>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14:paraId="0AB22042" w14:textId="77777777" w:rsidR="006412BB" w:rsidRDefault="00000000">
            <w:pPr>
              <w:widowControl/>
              <w:jc w:val="center"/>
              <w:rPr>
                <w:color w:val="000000"/>
                <w:kern w:val="0"/>
                <w:szCs w:val="21"/>
              </w:rPr>
            </w:pPr>
            <w:r>
              <w:rPr>
                <w:color w:val="000000"/>
                <w:kern w:val="0"/>
                <w:szCs w:val="21"/>
              </w:rPr>
              <w:t>科研项目中心</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6E8C43E3" w14:textId="77777777" w:rsidR="006412BB" w:rsidRDefault="00000000">
            <w:pPr>
              <w:widowControl/>
              <w:jc w:val="center"/>
              <w:rPr>
                <w:color w:val="000000"/>
                <w:kern w:val="0"/>
                <w:szCs w:val="21"/>
              </w:rPr>
            </w:pPr>
            <w:r>
              <w:rPr>
                <w:color w:val="000000"/>
                <w:kern w:val="0"/>
                <w:szCs w:val="21"/>
              </w:rPr>
              <w:t>科研项目管理</w:t>
            </w:r>
          </w:p>
        </w:tc>
        <w:tc>
          <w:tcPr>
            <w:tcW w:w="5004" w:type="dxa"/>
            <w:tcBorders>
              <w:top w:val="nil"/>
              <w:left w:val="nil"/>
              <w:bottom w:val="single" w:sz="4" w:space="0" w:color="auto"/>
              <w:right w:val="single" w:sz="4" w:space="0" w:color="auto"/>
            </w:tcBorders>
            <w:shd w:val="clear" w:color="auto" w:fill="auto"/>
            <w:vAlign w:val="center"/>
          </w:tcPr>
          <w:p w14:paraId="16155959" w14:textId="77777777" w:rsidR="006412BB" w:rsidRDefault="00000000">
            <w:pPr>
              <w:widowControl/>
              <w:jc w:val="left"/>
              <w:rPr>
                <w:color w:val="000000"/>
                <w:kern w:val="0"/>
                <w:szCs w:val="21"/>
              </w:rPr>
            </w:pPr>
            <w:r>
              <w:rPr>
                <w:color w:val="000000"/>
                <w:kern w:val="0"/>
                <w:szCs w:val="21"/>
              </w:rPr>
              <w:t>1</w:t>
            </w:r>
            <w:r>
              <w:rPr>
                <w:color w:val="000000"/>
                <w:kern w:val="0"/>
                <w:szCs w:val="21"/>
              </w:rPr>
              <w:t>、各科室临床科研人员可通过创建符合自己科研需求方向的科研项目并进行同一管理，系统支持以卡</w:t>
            </w:r>
            <w:r>
              <w:rPr>
                <w:color w:val="000000"/>
                <w:kern w:val="0"/>
                <w:szCs w:val="21"/>
              </w:rPr>
              <w:lastRenderedPageBreak/>
              <w:t>片或列表形式对所有项目进行集中展示，展示的内容包括项目名称、纳入病例数、创建人和创建时间；</w:t>
            </w:r>
          </w:p>
        </w:tc>
      </w:tr>
      <w:tr w:rsidR="006412BB" w14:paraId="629486D1"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254F28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FE8E7A8"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50BDDDD"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34B4C36"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AB7A729" w14:textId="77777777" w:rsidR="006412BB" w:rsidRDefault="00000000">
            <w:pPr>
              <w:widowControl/>
              <w:jc w:val="left"/>
              <w:rPr>
                <w:color w:val="000000"/>
                <w:kern w:val="0"/>
                <w:szCs w:val="21"/>
              </w:rPr>
            </w:pPr>
            <w:r>
              <w:rPr>
                <w:color w:val="000000"/>
                <w:kern w:val="0"/>
                <w:szCs w:val="21"/>
              </w:rPr>
              <w:t>2</w:t>
            </w:r>
            <w:r>
              <w:rPr>
                <w:color w:val="000000"/>
                <w:kern w:val="0"/>
                <w:szCs w:val="21"/>
              </w:rPr>
              <w:t>、用户可对自己创建的项目的状态进行维护，包含进行中、结题、草稿、暂停、停止五个状态；</w:t>
            </w:r>
          </w:p>
        </w:tc>
      </w:tr>
      <w:tr w:rsidR="006412BB" w14:paraId="0C72E3D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704DF3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0F4DC7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CB96DD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0B85B1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B8BC78B" w14:textId="77777777" w:rsidR="006412BB" w:rsidRDefault="00000000">
            <w:pPr>
              <w:widowControl/>
              <w:jc w:val="left"/>
              <w:rPr>
                <w:color w:val="000000"/>
                <w:kern w:val="0"/>
                <w:szCs w:val="21"/>
              </w:rPr>
            </w:pPr>
            <w:r>
              <w:rPr>
                <w:color w:val="000000"/>
                <w:kern w:val="0"/>
                <w:szCs w:val="21"/>
              </w:rPr>
              <w:t>3</w:t>
            </w:r>
            <w:r>
              <w:rPr>
                <w:color w:val="000000"/>
                <w:kern w:val="0"/>
                <w:szCs w:val="21"/>
              </w:rPr>
              <w:t>、用户可通过创建时间、项目名称和创建人进行项目查找操作；</w:t>
            </w:r>
          </w:p>
        </w:tc>
      </w:tr>
      <w:tr w:rsidR="006412BB" w14:paraId="630DD550"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2E9B2F0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26818C8"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E8B6016" w14:textId="77777777" w:rsidR="006412BB" w:rsidRDefault="006412BB">
            <w:pPr>
              <w:widowControl/>
              <w:jc w:val="left"/>
              <w:rPr>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14:paraId="03F20503" w14:textId="77777777" w:rsidR="006412BB" w:rsidRDefault="00000000">
            <w:pPr>
              <w:widowControl/>
              <w:jc w:val="center"/>
              <w:rPr>
                <w:color w:val="000000"/>
                <w:kern w:val="0"/>
                <w:szCs w:val="21"/>
              </w:rPr>
            </w:pPr>
            <w:r>
              <w:rPr>
                <w:color w:val="000000"/>
                <w:kern w:val="0"/>
                <w:szCs w:val="21"/>
              </w:rPr>
              <w:t>科研项目概览</w:t>
            </w:r>
          </w:p>
        </w:tc>
        <w:tc>
          <w:tcPr>
            <w:tcW w:w="5004" w:type="dxa"/>
            <w:tcBorders>
              <w:top w:val="nil"/>
              <w:left w:val="nil"/>
              <w:bottom w:val="single" w:sz="4" w:space="0" w:color="auto"/>
              <w:right w:val="single" w:sz="4" w:space="0" w:color="auto"/>
            </w:tcBorders>
            <w:shd w:val="clear" w:color="auto" w:fill="auto"/>
            <w:vAlign w:val="center"/>
          </w:tcPr>
          <w:p w14:paraId="76B6EF78" w14:textId="77777777" w:rsidR="006412BB" w:rsidRDefault="00000000">
            <w:pPr>
              <w:widowControl/>
              <w:jc w:val="left"/>
              <w:rPr>
                <w:color w:val="000000"/>
                <w:kern w:val="0"/>
                <w:szCs w:val="21"/>
              </w:rPr>
            </w:pPr>
            <w:r>
              <w:rPr>
                <w:color w:val="000000"/>
                <w:kern w:val="0"/>
                <w:szCs w:val="21"/>
              </w:rPr>
              <w:t>支持查看不同队列中患者数据统计概览，包含门诊人次、住院人次、门诊人数、住院人数、总人次、总人数、男女比例、年龄分布、地域分布、就诊人次趋势、各科室就诊人次柱状图、诊断频次柱状图、药品频次柱状图</w:t>
            </w:r>
          </w:p>
        </w:tc>
      </w:tr>
      <w:tr w:rsidR="006412BB" w14:paraId="643B479A"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24BD4E8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D7A838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014E73A"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CF76859" w14:textId="77777777" w:rsidR="006412BB" w:rsidRDefault="00000000">
            <w:pPr>
              <w:widowControl/>
              <w:jc w:val="center"/>
              <w:rPr>
                <w:color w:val="000000"/>
                <w:kern w:val="0"/>
                <w:szCs w:val="21"/>
              </w:rPr>
            </w:pPr>
            <w:r>
              <w:rPr>
                <w:color w:val="000000"/>
                <w:kern w:val="0"/>
                <w:szCs w:val="21"/>
              </w:rPr>
              <w:t>项目病例管理</w:t>
            </w:r>
          </w:p>
        </w:tc>
        <w:tc>
          <w:tcPr>
            <w:tcW w:w="5004" w:type="dxa"/>
            <w:tcBorders>
              <w:top w:val="nil"/>
              <w:left w:val="nil"/>
              <w:bottom w:val="single" w:sz="4" w:space="0" w:color="auto"/>
              <w:right w:val="single" w:sz="4" w:space="0" w:color="auto"/>
            </w:tcBorders>
            <w:shd w:val="clear" w:color="auto" w:fill="auto"/>
            <w:vAlign w:val="center"/>
          </w:tcPr>
          <w:p w14:paraId="2A6AF4BA" w14:textId="77777777" w:rsidR="006412BB" w:rsidRDefault="00000000">
            <w:pPr>
              <w:widowControl/>
              <w:jc w:val="left"/>
              <w:rPr>
                <w:color w:val="000000"/>
                <w:kern w:val="0"/>
                <w:szCs w:val="21"/>
              </w:rPr>
            </w:pPr>
            <w:r>
              <w:rPr>
                <w:color w:val="000000"/>
                <w:kern w:val="0"/>
                <w:szCs w:val="21"/>
              </w:rPr>
              <w:t>1</w:t>
            </w:r>
            <w:r>
              <w:rPr>
                <w:color w:val="000000"/>
                <w:kern w:val="0"/>
                <w:szCs w:val="21"/>
              </w:rPr>
              <w:t>、支持在科研项目中按队列的形式展示该队列下的全量病例数据，展示的格式与检索中心保持一致，同时用户可在此页面中对病例进行添加标签、取消标签、纳入队列、个体全息、申请下载、删除病例等操作；</w:t>
            </w:r>
          </w:p>
        </w:tc>
      </w:tr>
      <w:tr w:rsidR="006412BB" w14:paraId="7C7B0A8D"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5136DC7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0B40B2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61BEBA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82C000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B0A7D71" w14:textId="77777777" w:rsidR="006412BB" w:rsidRDefault="00000000">
            <w:pPr>
              <w:widowControl/>
              <w:jc w:val="left"/>
              <w:rPr>
                <w:color w:val="000000"/>
                <w:kern w:val="0"/>
                <w:szCs w:val="21"/>
              </w:rPr>
            </w:pPr>
            <w:r>
              <w:rPr>
                <w:color w:val="000000"/>
                <w:kern w:val="0"/>
                <w:szCs w:val="21"/>
              </w:rPr>
              <w:t>2</w:t>
            </w:r>
            <w:r>
              <w:rPr>
                <w:color w:val="000000"/>
                <w:kern w:val="0"/>
                <w:szCs w:val="21"/>
              </w:rPr>
              <w:t>、支持用户在项目病例列表中将符合自身科研课题需求的患者纳入科研队列中进行管理，支持纳入患者单次和所有就诊病例信息；</w:t>
            </w:r>
          </w:p>
        </w:tc>
      </w:tr>
      <w:tr w:rsidR="006412BB" w14:paraId="24EAEDCB"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1750AD6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D18E45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EFDBA7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6E7830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A99AF67" w14:textId="77777777" w:rsidR="006412BB" w:rsidRDefault="00000000">
            <w:pPr>
              <w:widowControl/>
              <w:jc w:val="left"/>
              <w:rPr>
                <w:color w:val="000000"/>
                <w:kern w:val="0"/>
                <w:szCs w:val="21"/>
              </w:rPr>
            </w:pPr>
            <w:r>
              <w:rPr>
                <w:color w:val="000000"/>
                <w:kern w:val="0"/>
                <w:szCs w:val="21"/>
              </w:rPr>
              <w:t>3</w:t>
            </w:r>
            <w:r>
              <w:rPr>
                <w:color w:val="000000"/>
                <w:kern w:val="0"/>
                <w:szCs w:val="21"/>
              </w:rPr>
              <w:t>、用户可执行删除患者操作，在删除的同时，还可设置删除全部诊次数据还是所勾选的单次诊次数据；</w:t>
            </w:r>
          </w:p>
        </w:tc>
      </w:tr>
      <w:tr w:rsidR="006412BB" w14:paraId="20F9CED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3B1436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273011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0FE6856"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AF58AE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8DF7E37" w14:textId="77777777" w:rsidR="006412BB" w:rsidRDefault="00000000">
            <w:pPr>
              <w:widowControl/>
              <w:jc w:val="left"/>
              <w:rPr>
                <w:color w:val="000000"/>
                <w:kern w:val="0"/>
                <w:szCs w:val="21"/>
              </w:rPr>
            </w:pPr>
            <w:r>
              <w:rPr>
                <w:color w:val="000000"/>
                <w:kern w:val="0"/>
                <w:szCs w:val="21"/>
              </w:rPr>
              <w:t>4</w:t>
            </w:r>
            <w:r>
              <w:rPr>
                <w:color w:val="000000"/>
                <w:kern w:val="0"/>
                <w:szCs w:val="21"/>
              </w:rPr>
              <w:t>、用户可通过调用项目标签库中的标签，对病例进行标识和分类管理。</w:t>
            </w:r>
          </w:p>
        </w:tc>
      </w:tr>
      <w:tr w:rsidR="006412BB" w14:paraId="565832DC"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A80ACD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57306A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8D1F826"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A29A35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A6C4321" w14:textId="77777777" w:rsidR="006412BB" w:rsidRDefault="00000000">
            <w:pPr>
              <w:widowControl/>
              <w:jc w:val="left"/>
              <w:rPr>
                <w:color w:val="000000"/>
                <w:kern w:val="0"/>
                <w:szCs w:val="21"/>
              </w:rPr>
            </w:pPr>
            <w:r>
              <w:rPr>
                <w:color w:val="000000"/>
                <w:kern w:val="0"/>
                <w:szCs w:val="21"/>
              </w:rPr>
              <w:t>5</w:t>
            </w:r>
            <w:r>
              <w:rPr>
                <w:color w:val="000000"/>
                <w:kern w:val="0"/>
                <w:szCs w:val="21"/>
              </w:rPr>
              <w:t>、支持队列切换查看，归属同一项目下的不同分类队列的研究人员可以在查看时进行快捷队列切换；</w:t>
            </w:r>
          </w:p>
        </w:tc>
      </w:tr>
      <w:tr w:rsidR="006412BB" w14:paraId="25A9C84D"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10A4150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1C6EDE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7A29522"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34012BE" w14:textId="77777777" w:rsidR="006412BB" w:rsidRDefault="00000000">
            <w:pPr>
              <w:widowControl/>
              <w:jc w:val="center"/>
              <w:rPr>
                <w:color w:val="000000"/>
                <w:kern w:val="0"/>
                <w:szCs w:val="21"/>
              </w:rPr>
            </w:pPr>
            <w:r>
              <w:rPr>
                <w:color w:val="000000"/>
                <w:kern w:val="0"/>
                <w:szCs w:val="21"/>
              </w:rPr>
              <w:t>项目信息维护</w:t>
            </w:r>
          </w:p>
        </w:tc>
        <w:tc>
          <w:tcPr>
            <w:tcW w:w="5004" w:type="dxa"/>
            <w:tcBorders>
              <w:top w:val="nil"/>
              <w:left w:val="nil"/>
              <w:bottom w:val="single" w:sz="4" w:space="0" w:color="auto"/>
              <w:right w:val="single" w:sz="4" w:space="0" w:color="auto"/>
            </w:tcBorders>
            <w:shd w:val="clear" w:color="auto" w:fill="auto"/>
            <w:vAlign w:val="center"/>
          </w:tcPr>
          <w:p w14:paraId="0C1BE841" w14:textId="77777777" w:rsidR="006412BB" w:rsidRDefault="00000000">
            <w:pPr>
              <w:widowControl/>
              <w:jc w:val="left"/>
              <w:rPr>
                <w:color w:val="000000"/>
                <w:kern w:val="0"/>
                <w:szCs w:val="21"/>
              </w:rPr>
            </w:pPr>
            <w:r>
              <w:rPr>
                <w:color w:val="000000"/>
                <w:kern w:val="0"/>
                <w:szCs w:val="21"/>
              </w:rPr>
              <w:t>1</w:t>
            </w:r>
            <w:r>
              <w:rPr>
                <w:color w:val="000000"/>
                <w:kern w:val="0"/>
                <w:szCs w:val="21"/>
              </w:rPr>
              <w:t>、支持对项目基本信息、科研队列进行维护操作，同时亦可查看项目的各类操作日志，方便管理人员开展相应追溯事宜。</w:t>
            </w:r>
          </w:p>
        </w:tc>
      </w:tr>
      <w:tr w:rsidR="006412BB" w14:paraId="56302AD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D75FEC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2BBD2B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A906A3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147736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D22414D" w14:textId="77777777" w:rsidR="006412BB" w:rsidRDefault="00000000">
            <w:pPr>
              <w:widowControl/>
              <w:jc w:val="left"/>
              <w:rPr>
                <w:color w:val="000000"/>
                <w:kern w:val="0"/>
                <w:szCs w:val="21"/>
              </w:rPr>
            </w:pPr>
            <w:r>
              <w:rPr>
                <w:color w:val="000000"/>
                <w:kern w:val="0"/>
                <w:szCs w:val="21"/>
              </w:rPr>
              <w:t>2</w:t>
            </w:r>
            <w:r>
              <w:rPr>
                <w:color w:val="000000"/>
                <w:kern w:val="0"/>
                <w:szCs w:val="21"/>
              </w:rPr>
              <w:t>、支持用户对项目的基本信息进行维护，内容包括项目名称和项目概况描述在内。</w:t>
            </w:r>
          </w:p>
        </w:tc>
      </w:tr>
      <w:tr w:rsidR="006412BB" w14:paraId="7BB53335"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0E894B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59CCCD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B6B816B"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6509E8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DDE1414" w14:textId="77777777" w:rsidR="006412BB" w:rsidRDefault="00000000">
            <w:pPr>
              <w:widowControl/>
              <w:jc w:val="left"/>
              <w:rPr>
                <w:color w:val="000000"/>
                <w:kern w:val="0"/>
                <w:szCs w:val="21"/>
              </w:rPr>
            </w:pPr>
            <w:r>
              <w:rPr>
                <w:color w:val="000000"/>
                <w:kern w:val="0"/>
                <w:szCs w:val="21"/>
              </w:rPr>
              <w:t>3</w:t>
            </w:r>
            <w:r>
              <w:rPr>
                <w:color w:val="000000"/>
                <w:kern w:val="0"/>
                <w:szCs w:val="21"/>
              </w:rPr>
              <w:t>、支持添加项目成员，并支持设定其角色以及可见队列</w:t>
            </w:r>
          </w:p>
        </w:tc>
      </w:tr>
      <w:tr w:rsidR="006412BB" w14:paraId="584CCEE9"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17A605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ECE5BE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DA830E4"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868666E" w14:textId="77777777" w:rsidR="006412BB" w:rsidRDefault="00000000">
            <w:pPr>
              <w:widowControl/>
              <w:jc w:val="center"/>
              <w:rPr>
                <w:color w:val="000000"/>
                <w:kern w:val="0"/>
                <w:szCs w:val="21"/>
              </w:rPr>
            </w:pPr>
            <w:r>
              <w:rPr>
                <w:color w:val="000000"/>
                <w:kern w:val="0"/>
                <w:szCs w:val="21"/>
              </w:rPr>
              <w:t>项目入组管理</w:t>
            </w:r>
          </w:p>
        </w:tc>
        <w:tc>
          <w:tcPr>
            <w:tcW w:w="5004" w:type="dxa"/>
            <w:tcBorders>
              <w:top w:val="nil"/>
              <w:left w:val="nil"/>
              <w:bottom w:val="single" w:sz="4" w:space="0" w:color="auto"/>
              <w:right w:val="single" w:sz="4" w:space="0" w:color="auto"/>
            </w:tcBorders>
            <w:shd w:val="clear" w:color="auto" w:fill="auto"/>
            <w:vAlign w:val="center"/>
          </w:tcPr>
          <w:p w14:paraId="682E6E5D" w14:textId="77777777" w:rsidR="006412BB" w:rsidRDefault="00000000">
            <w:pPr>
              <w:widowControl/>
              <w:jc w:val="left"/>
              <w:rPr>
                <w:color w:val="000000"/>
                <w:kern w:val="0"/>
                <w:szCs w:val="21"/>
              </w:rPr>
            </w:pPr>
            <w:r>
              <w:rPr>
                <w:color w:val="000000"/>
                <w:kern w:val="0"/>
                <w:szCs w:val="21"/>
              </w:rPr>
              <w:t>1</w:t>
            </w:r>
            <w:r>
              <w:rPr>
                <w:color w:val="000000"/>
                <w:kern w:val="0"/>
                <w:szCs w:val="21"/>
              </w:rPr>
              <w:t>、系统支持检索中心直接入组和智能入组两种科研项目病例入组方式。</w:t>
            </w:r>
          </w:p>
        </w:tc>
      </w:tr>
      <w:tr w:rsidR="006412BB" w14:paraId="49ACDE61"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15AA946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C0C833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711E31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441BF9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9602D0C" w14:textId="77777777" w:rsidR="006412BB" w:rsidRDefault="00000000">
            <w:pPr>
              <w:widowControl/>
              <w:jc w:val="left"/>
              <w:rPr>
                <w:color w:val="000000"/>
                <w:kern w:val="0"/>
                <w:szCs w:val="21"/>
              </w:rPr>
            </w:pPr>
            <w:r>
              <w:rPr>
                <w:color w:val="000000"/>
                <w:kern w:val="0"/>
                <w:szCs w:val="21"/>
              </w:rPr>
              <w:t>2</w:t>
            </w:r>
            <w:r>
              <w:rPr>
                <w:color w:val="000000"/>
                <w:kern w:val="0"/>
                <w:szCs w:val="21"/>
              </w:rPr>
              <w:t>、具备权限的用户可通过检索条件树设置好符合要求的患者自动入组条件，系统将根据设置的检索条件自动匹配、推送符合条件的患者到科研项目中且提供二次入组确认功能设置</w:t>
            </w:r>
          </w:p>
        </w:tc>
      </w:tr>
      <w:tr w:rsidR="006412BB" w14:paraId="110FA094"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07DC11D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0A566C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465D6C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1EDB0B7"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6A13233" w14:textId="77777777" w:rsidR="006412BB" w:rsidRDefault="00000000">
            <w:pPr>
              <w:widowControl/>
              <w:jc w:val="left"/>
              <w:rPr>
                <w:color w:val="000000"/>
                <w:kern w:val="0"/>
                <w:szCs w:val="21"/>
              </w:rPr>
            </w:pPr>
            <w:r>
              <w:rPr>
                <w:color w:val="000000"/>
                <w:kern w:val="0"/>
                <w:szCs w:val="21"/>
              </w:rPr>
              <w:t>3</w:t>
            </w:r>
            <w:r>
              <w:rPr>
                <w:color w:val="000000"/>
                <w:kern w:val="0"/>
                <w:szCs w:val="21"/>
              </w:rPr>
              <w:t>、如无需设置二次确认，则系统将自动把符合要求的患者纳入到科研项目病例库中供临床科研使用；如需要进行二次确认，则符合要求的病例数据将被系统自动推送至待入组患者列表，用户需要在该列</w:t>
            </w:r>
            <w:r>
              <w:rPr>
                <w:color w:val="000000"/>
                <w:kern w:val="0"/>
                <w:szCs w:val="21"/>
              </w:rPr>
              <w:lastRenderedPageBreak/>
              <w:t>表中再次进行入组确认，否则病例将不会被直接纳入到科研项目中的任意队列中去。</w:t>
            </w:r>
          </w:p>
        </w:tc>
      </w:tr>
      <w:tr w:rsidR="006412BB" w14:paraId="6F8EC95C"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1F8FFD4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1F4200C"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D7E6059"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443171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CD8ADC3" w14:textId="77777777" w:rsidR="006412BB" w:rsidRDefault="00000000">
            <w:pPr>
              <w:widowControl/>
              <w:jc w:val="left"/>
              <w:rPr>
                <w:color w:val="000000"/>
                <w:kern w:val="0"/>
                <w:szCs w:val="21"/>
              </w:rPr>
            </w:pPr>
            <w:r>
              <w:rPr>
                <w:color w:val="000000"/>
                <w:kern w:val="0"/>
                <w:szCs w:val="21"/>
              </w:rPr>
              <w:t>4</w:t>
            </w:r>
            <w:r>
              <w:rPr>
                <w:color w:val="000000"/>
                <w:kern w:val="0"/>
                <w:szCs w:val="21"/>
              </w:rPr>
              <w:t>、系统支持将历史入组条件进行记录保存，内容包括入组时间、纳入患者数、纳入队列、入组维度等，如是检索纳入还可查看当时入组条件以及入组患者详情，并可调用历史入组条件进行检索，以及入组患者详情对已入组患者取消入组。</w:t>
            </w:r>
          </w:p>
        </w:tc>
      </w:tr>
      <w:tr w:rsidR="006412BB" w14:paraId="168BA580"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53CFBF1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3E39C9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DFA4922" w14:textId="77777777" w:rsidR="006412BB" w:rsidRDefault="006412BB">
            <w:pPr>
              <w:widowControl/>
              <w:jc w:val="left"/>
              <w:rPr>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14:paraId="75D46AC0" w14:textId="77777777" w:rsidR="006412BB" w:rsidRDefault="00000000">
            <w:pPr>
              <w:widowControl/>
              <w:jc w:val="center"/>
              <w:rPr>
                <w:color w:val="000000"/>
                <w:kern w:val="0"/>
                <w:szCs w:val="21"/>
              </w:rPr>
            </w:pPr>
            <w:r>
              <w:rPr>
                <w:color w:val="000000"/>
                <w:kern w:val="0"/>
                <w:szCs w:val="21"/>
              </w:rPr>
              <w:t>项目角色管理</w:t>
            </w:r>
          </w:p>
        </w:tc>
        <w:tc>
          <w:tcPr>
            <w:tcW w:w="5004" w:type="dxa"/>
            <w:tcBorders>
              <w:top w:val="nil"/>
              <w:left w:val="nil"/>
              <w:bottom w:val="single" w:sz="4" w:space="0" w:color="auto"/>
              <w:right w:val="single" w:sz="4" w:space="0" w:color="auto"/>
            </w:tcBorders>
            <w:shd w:val="clear" w:color="auto" w:fill="auto"/>
            <w:vAlign w:val="center"/>
          </w:tcPr>
          <w:p w14:paraId="711039F0" w14:textId="77777777" w:rsidR="006412BB" w:rsidRDefault="00000000">
            <w:pPr>
              <w:widowControl/>
              <w:jc w:val="left"/>
              <w:rPr>
                <w:color w:val="000000"/>
                <w:kern w:val="0"/>
                <w:szCs w:val="21"/>
              </w:rPr>
            </w:pPr>
            <w:r>
              <w:rPr>
                <w:color w:val="000000"/>
                <w:kern w:val="0"/>
                <w:szCs w:val="21"/>
              </w:rPr>
              <w:t>具备权限的管理员用户可对用户角色的数据权限进行设置，实现队列角色自定义管理。</w:t>
            </w:r>
          </w:p>
        </w:tc>
      </w:tr>
      <w:tr w:rsidR="006412BB" w14:paraId="286D52C9"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0658D5F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9158D5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ADB50CA" w14:textId="77777777" w:rsidR="006412BB" w:rsidRDefault="006412BB">
            <w:pPr>
              <w:widowControl/>
              <w:jc w:val="left"/>
              <w:rPr>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14:paraId="7AB73297" w14:textId="77777777" w:rsidR="006412BB" w:rsidRDefault="00000000">
            <w:pPr>
              <w:widowControl/>
              <w:jc w:val="center"/>
              <w:rPr>
                <w:color w:val="000000"/>
                <w:kern w:val="0"/>
                <w:szCs w:val="21"/>
              </w:rPr>
            </w:pPr>
            <w:r>
              <w:rPr>
                <w:color w:val="000000"/>
                <w:kern w:val="0"/>
                <w:szCs w:val="21"/>
              </w:rPr>
              <w:t>项目文件管理</w:t>
            </w:r>
          </w:p>
        </w:tc>
        <w:tc>
          <w:tcPr>
            <w:tcW w:w="5004" w:type="dxa"/>
            <w:tcBorders>
              <w:top w:val="nil"/>
              <w:left w:val="nil"/>
              <w:bottom w:val="single" w:sz="4" w:space="0" w:color="auto"/>
              <w:right w:val="single" w:sz="4" w:space="0" w:color="auto"/>
            </w:tcBorders>
            <w:shd w:val="clear" w:color="auto" w:fill="auto"/>
            <w:vAlign w:val="center"/>
          </w:tcPr>
          <w:p w14:paraId="611CC98F" w14:textId="77777777" w:rsidR="006412BB" w:rsidRDefault="00000000">
            <w:pPr>
              <w:widowControl/>
              <w:jc w:val="left"/>
              <w:rPr>
                <w:color w:val="000000"/>
                <w:kern w:val="0"/>
                <w:szCs w:val="21"/>
              </w:rPr>
            </w:pPr>
            <w:r>
              <w:rPr>
                <w:color w:val="000000"/>
                <w:kern w:val="0"/>
                <w:szCs w:val="21"/>
              </w:rPr>
              <w:t>项目成员可对项目的各类文件资料进行统一列表管理，支持查看、上传、下载和删除文件资料等操作，上传的文件格式支持</w:t>
            </w:r>
            <w:r>
              <w:rPr>
                <w:color w:val="000000"/>
                <w:kern w:val="0"/>
                <w:szCs w:val="21"/>
              </w:rPr>
              <w:t>PDF</w:t>
            </w:r>
            <w:r>
              <w:rPr>
                <w:color w:val="000000"/>
                <w:kern w:val="0"/>
                <w:szCs w:val="21"/>
              </w:rPr>
              <w:t>、</w:t>
            </w:r>
            <w:r>
              <w:rPr>
                <w:color w:val="000000"/>
                <w:kern w:val="0"/>
                <w:szCs w:val="21"/>
              </w:rPr>
              <w:t>JPEG</w:t>
            </w:r>
            <w:r>
              <w:rPr>
                <w:color w:val="000000"/>
                <w:kern w:val="0"/>
                <w:szCs w:val="21"/>
              </w:rPr>
              <w:t>、</w:t>
            </w:r>
            <w:r>
              <w:rPr>
                <w:color w:val="000000"/>
                <w:kern w:val="0"/>
                <w:szCs w:val="21"/>
              </w:rPr>
              <w:t>PNG</w:t>
            </w:r>
            <w:r>
              <w:rPr>
                <w:color w:val="000000"/>
                <w:kern w:val="0"/>
                <w:szCs w:val="21"/>
              </w:rPr>
              <w:t>等常见文件格式在内。</w:t>
            </w:r>
          </w:p>
        </w:tc>
      </w:tr>
      <w:tr w:rsidR="006412BB" w14:paraId="4051B454"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50DA8B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80E10B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EA49BC4"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1BF89322" w14:textId="77777777" w:rsidR="006412BB" w:rsidRDefault="00000000">
            <w:pPr>
              <w:widowControl/>
              <w:jc w:val="center"/>
              <w:rPr>
                <w:color w:val="000000"/>
                <w:kern w:val="0"/>
                <w:szCs w:val="21"/>
              </w:rPr>
            </w:pPr>
            <w:r>
              <w:rPr>
                <w:color w:val="000000"/>
                <w:kern w:val="0"/>
                <w:szCs w:val="21"/>
              </w:rPr>
              <w:t>项目标签管理</w:t>
            </w:r>
          </w:p>
        </w:tc>
        <w:tc>
          <w:tcPr>
            <w:tcW w:w="5004" w:type="dxa"/>
            <w:tcBorders>
              <w:top w:val="nil"/>
              <w:left w:val="nil"/>
              <w:bottom w:val="single" w:sz="4" w:space="0" w:color="auto"/>
              <w:right w:val="single" w:sz="4" w:space="0" w:color="auto"/>
            </w:tcBorders>
            <w:shd w:val="clear" w:color="auto" w:fill="auto"/>
            <w:vAlign w:val="center"/>
          </w:tcPr>
          <w:p w14:paraId="2A314C88" w14:textId="77777777" w:rsidR="006412BB" w:rsidRDefault="00000000">
            <w:pPr>
              <w:widowControl/>
              <w:jc w:val="left"/>
              <w:rPr>
                <w:color w:val="000000"/>
                <w:kern w:val="0"/>
                <w:szCs w:val="21"/>
              </w:rPr>
            </w:pPr>
            <w:r>
              <w:rPr>
                <w:color w:val="000000"/>
                <w:kern w:val="0"/>
                <w:szCs w:val="21"/>
              </w:rPr>
              <w:t>1</w:t>
            </w:r>
            <w:r>
              <w:rPr>
                <w:color w:val="000000"/>
                <w:kern w:val="0"/>
                <w:szCs w:val="21"/>
              </w:rPr>
              <w:t>、项目所有涉及到的标签都将在此处进行集中列表管理；</w:t>
            </w:r>
          </w:p>
        </w:tc>
      </w:tr>
      <w:tr w:rsidR="006412BB" w14:paraId="6EA9756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97FD9D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8D44F4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3F2A95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F57582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4DEB3EE" w14:textId="77777777" w:rsidR="006412BB" w:rsidRDefault="00000000">
            <w:pPr>
              <w:widowControl/>
              <w:jc w:val="left"/>
              <w:rPr>
                <w:color w:val="000000"/>
                <w:kern w:val="0"/>
                <w:szCs w:val="21"/>
              </w:rPr>
            </w:pPr>
            <w:r>
              <w:rPr>
                <w:color w:val="000000"/>
                <w:kern w:val="0"/>
                <w:szCs w:val="21"/>
              </w:rPr>
              <w:t>2</w:t>
            </w:r>
            <w:r>
              <w:rPr>
                <w:color w:val="000000"/>
                <w:kern w:val="0"/>
                <w:szCs w:val="21"/>
              </w:rPr>
              <w:t>、用户可以创建符合自己需求的患者标签，设置标签的颜色及名称；</w:t>
            </w:r>
          </w:p>
        </w:tc>
      </w:tr>
      <w:tr w:rsidR="006412BB" w14:paraId="163255DF"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60A806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BECFD43"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DBCA0F9"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8783BA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796907F" w14:textId="77777777" w:rsidR="006412BB" w:rsidRDefault="00000000">
            <w:pPr>
              <w:widowControl/>
              <w:jc w:val="left"/>
              <w:rPr>
                <w:color w:val="000000"/>
                <w:kern w:val="0"/>
                <w:szCs w:val="21"/>
              </w:rPr>
            </w:pPr>
            <w:r>
              <w:rPr>
                <w:color w:val="000000"/>
                <w:kern w:val="0"/>
                <w:szCs w:val="21"/>
              </w:rPr>
              <w:t>3</w:t>
            </w:r>
            <w:r>
              <w:rPr>
                <w:color w:val="000000"/>
                <w:kern w:val="0"/>
                <w:szCs w:val="21"/>
              </w:rPr>
              <w:t>、创建好的标签能够在科研项目的病例列表中被引用。</w:t>
            </w:r>
          </w:p>
        </w:tc>
      </w:tr>
      <w:tr w:rsidR="006412BB" w14:paraId="1A0A93A6"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414F78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3697DC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10B969C" w14:textId="77777777" w:rsidR="006412BB" w:rsidRDefault="006412BB">
            <w:pPr>
              <w:widowControl/>
              <w:jc w:val="left"/>
              <w:rPr>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14:paraId="049DAB8D" w14:textId="77777777" w:rsidR="006412BB" w:rsidRDefault="00000000">
            <w:pPr>
              <w:widowControl/>
              <w:jc w:val="center"/>
              <w:rPr>
                <w:color w:val="000000"/>
                <w:kern w:val="0"/>
                <w:szCs w:val="21"/>
              </w:rPr>
            </w:pPr>
            <w:r>
              <w:rPr>
                <w:color w:val="000000"/>
                <w:kern w:val="0"/>
                <w:szCs w:val="21"/>
              </w:rPr>
              <w:t>项目队列管理</w:t>
            </w:r>
          </w:p>
        </w:tc>
        <w:tc>
          <w:tcPr>
            <w:tcW w:w="5004" w:type="dxa"/>
            <w:tcBorders>
              <w:top w:val="nil"/>
              <w:left w:val="nil"/>
              <w:bottom w:val="single" w:sz="4" w:space="0" w:color="auto"/>
              <w:right w:val="single" w:sz="4" w:space="0" w:color="auto"/>
            </w:tcBorders>
            <w:shd w:val="clear" w:color="auto" w:fill="auto"/>
            <w:vAlign w:val="center"/>
          </w:tcPr>
          <w:p w14:paraId="2FCB01A3" w14:textId="77777777" w:rsidR="006412BB" w:rsidRDefault="00000000">
            <w:pPr>
              <w:widowControl/>
              <w:jc w:val="left"/>
              <w:rPr>
                <w:color w:val="000000"/>
                <w:kern w:val="0"/>
                <w:szCs w:val="21"/>
              </w:rPr>
            </w:pPr>
            <w:r>
              <w:rPr>
                <w:color w:val="000000"/>
                <w:kern w:val="0"/>
                <w:szCs w:val="21"/>
              </w:rPr>
              <w:t>支持用户在同一项目中创建多个队列，并支持在基线队列下创建多个子队列</w:t>
            </w:r>
          </w:p>
        </w:tc>
      </w:tr>
      <w:tr w:rsidR="006412BB" w14:paraId="62F475A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2CEFB1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9831BC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5CEC378"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582DA264" w14:textId="77777777" w:rsidR="006412BB" w:rsidRDefault="00000000">
            <w:pPr>
              <w:widowControl/>
              <w:jc w:val="center"/>
              <w:rPr>
                <w:color w:val="000000"/>
                <w:kern w:val="0"/>
                <w:szCs w:val="21"/>
              </w:rPr>
            </w:pPr>
            <w:r>
              <w:rPr>
                <w:color w:val="000000"/>
                <w:kern w:val="0"/>
                <w:szCs w:val="21"/>
              </w:rPr>
              <w:t>科研数据导出</w:t>
            </w:r>
          </w:p>
        </w:tc>
        <w:tc>
          <w:tcPr>
            <w:tcW w:w="5004" w:type="dxa"/>
            <w:tcBorders>
              <w:top w:val="nil"/>
              <w:left w:val="nil"/>
              <w:bottom w:val="single" w:sz="4" w:space="0" w:color="auto"/>
              <w:right w:val="single" w:sz="4" w:space="0" w:color="auto"/>
            </w:tcBorders>
            <w:shd w:val="clear" w:color="auto" w:fill="auto"/>
            <w:vAlign w:val="center"/>
          </w:tcPr>
          <w:p w14:paraId="69BBC153" w14:textId="77777777" w:rsidR="006412BB" w:rsidRDefault="00000000">
            <w:pPr>
              <w:widowControl/>
              <w:jc w:val="left"/>
              <w:rPr>
                <w:color w:val="000000"/>
                <w:kern w:val="0"/>
                <w:szCs w:val="21"/>
              </w:rPr>
            </w:pPr>
            <w:r>
              <w:rPr>
                <w:color w:val="000000"/>
                <w:kern w:val="0"/>
                <w:szCs w:val="21"/>
              </w:rPr>
              <w:t>1</w:t>
            </w:r>
            <w:r>
              <w:rPr>
                <w:color w:val="000000"/>
                <w:kern w:val="0"/>
                <w:szCs w:val="21"/>
              </w:rPr>
              <w:t>、支持导出</w:t>
            </w:r>
            <w:r>
              <w:rPr>
                <w:color w:val="000000"/>
                <w:kern w:val="0"/>
                <w:szCs w:val="21"/>
              </w:rPr>
              <w:t>xlsx</w:t>
            </w:r>
            <w:r>
              <w:rPr>
                <w:color w:val="000000"/>
                <w:kern w:val="0"/>
                <w:szCs w:val="21"/>
              </w:rPr>
              <w:t>格式的文件，能够直接应用于</w:t>
            </w:r>
            <w:r>
              <w:rPr>
                <w:color w:val="000000"/>
                <w:kern w:val="0"/>
                <w:szCs w:val="21"/>
              </w:rPr>
              <w:t>SPSS</w:t>
            </w:r>
            <w:r>
              <w:rPr>
                <w:color w:val="000000"/>
                <w:kern w:val="0"/>
                <w:szCs w:val="21"/>
              </w:rPr>
              <w:t>等统计分析软件使用；</w:t>
            </w:r>
          </w:p>
        </w:tc>
      </w:tr>
      <w:tr w:rsidR="006412BB" w14:paraId="0F389554"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753569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32E02E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731164F"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1317A6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2310FD0" w14:textId="77777777" w:rsidR="006412BB" w:rsidRDefault="00000000">
            <w:pPr>
              <w:widowControl/>
              <w:jc w:val="left"/>
              <w:rPr>
                <w:color w:val="000000"/>
                <w:kern w:val="0"/>
                <w:szCs w:val="21"/>
              </w:rPr>
            </w:pPr>
            <w:r>
              <w:rPr>
                <w:color w:val="000000"/>
                <w:kern w:val="0"/>
                <w:szCs w:val="21"/>
              </w:rPr>
              <w:t>2</w:t>
            </w:r>
            <w:r>
              <w:rPr>
                <w:color w:val="000000"/>
                <w:kern w:val="0"/>
                <w:szCs w:val="21"/>
              </w:rPr>
              <w:t>、支持选择原文导出方式，以观测指标依次多行进行展示便于数据浏览与观察；</w:t>
            </w:r>
          </w:p>
        </w:tc>
      </w:tr>
      <w:tr w:rsidR="006412BB" w14:paraId="0615329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8C572A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9CB96C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263452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560B73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A62A9B5" w14:textId="77777777" w:rsidR="006412BB" w:rsidRDefault="00000000">
            <w:pPr>
              <w:widowControl/>
              <w:jc w:val="left"/>
              <w:rPr>
                <w:color w:val="000000"/>
                <w:kern w:val="0"/>
                <w:szCs w:val="21"/>
              </w:rPr>
            </w:pPr>
            <w:r>
              <w:rPr>
                <w:color w:val="000000"/>
                <w:kern w:val="0"/>
                <w:szCs w:val="21"/>
              </w:rPr>
              <w:t>3</w:t>
            </w:r>
            <w:r>
              <w:rPr>
                <w:color w:val="000000"/>
                <w:kern w:val="0"/>
                <w:szCs w:val="21"/>
              </w:rPr>
              <w:t>、支持选择</w:t>
            </w:r>
            <w:r>
              <w:rPr>
                <w:color w:val="000000"/>
                <w:kern w:val="0"/>
                <w:szCs w:val="21"/>
              </w:rPr>
              <w:t>CRF</w:t>
            </w:r>
            <w:r>
              <w:rPr>
                <w:color w:val="000000"/>
                <w:kern w:val="0"/>
                <w:szCs w:val="21"/>
              </w:rPr>
              <w:t>导出方式，以患者或就诊为行，观测指标依次为列进行展示便于数据分析</w:t>
            </w:r>
          </w:p>
        </w:tc>
      </w:tr>
      <w:tr w:rsidR="006412BB" w14:paraId="2D282A6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6436AC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3653C6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DCAED8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D07DB3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170BDA5" w14:textId="77777777" w:rsidR="006412BB" w:rsidRDefault="00000000">
            <w:pPr>
              <w:widowControl/>
              <w:jc w:val="left"/>
              <w:rPr>
                <w:color w:val="000000"/>
                <w:kern w:val="0"/>
                <w:szCs w:val="21"/>
              </w:rPr>
            </w:pPr>
            <w:r>
              <w:rPr>
                <w:color w:val="000000"/>
                <w:kern w:val="0"/>
                <w:szCs w:val="21"/>
              </w:rPr>
              <w:t>4</w:t>
            </w:r>
            <w:r>
              <w:rPr>
                <w:color w:val="000000"/>
                <w:kern w:val="0"/>
                <w:szCs w:val="21"/>
              </w:rPr>
              <w:t>、支持自由选择导出的数据项，并支持有值域的数据项可指定某个值进行数据导出；</w:t>
            </w:r>
          </w:p>
        </w:tc>
      </w:tr>
      <w:tr w:rsidR="006412BB" w14:paraId="6F2F91EF"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8F0560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72096B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841E9D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3B4489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6511216" w14:textId="77777777" w:rsidR="006412BB" w:rsidRDefault="00000000">
            <w:pPr>
              <w:widowControl/>
              <w:jc w:val="left"/>
              <w:rPr>
                <w:color w:val="000000"/>
                <w:kern w:val="0"/>
                <w:szCs w:val="21"/>
              </w:rPr>
            </w:pPr>
            <w:r>
              <w:rPr>
                <w:color w:val="000000"/>
                <w:kern w:val="0"/>
                <w:szCs w:val="21"/>
              </w:rPr>
              <w:t>5</w:t>
            </w:r>
            <w:r>
              <w:rPr>
                <w:color w:val="000000"/>
                <w:kern w:val="0"/>
                <w:szCs w:val="21"/>
              </w:rPr>
              <w:t>、支持选定勾选患者或科研队列全部患者进行数据导出；</w:t>
            </w:r>
          </w:p>
        </w:tc>
      </w:tr>
      <w:tr w:rsidR="006412BB" w14:paraId="0D4A9DCA"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0EFE63A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041D1D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81AF1BB"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CB84C4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55231BB" w14:textId="77777777" w:rsidR="006412BB" w:rsidRDefault="00000000">
            <w:pPr>
              <w:widowControl/>
              <w:jc w:val="left"/>
              <w:rPr>
                <w:color w:val="000000"/>
                <w:kern w:val="0"/>
                <w:szCs w:val="21"/>
              </w:rPr>
            </w:pPr>
            <w:r>
              <w:rPr>
                <w:color w:val="000000"/>
                <w:kern w:val="0"/>
                <w:szCs w:val="21"/>
              </w:rPr>
              <w:t>6</w:t>
            </w:r>
            <w:r>
              <w:rPr>
                <w:color w:val="000000"/>
                <w:kern w:val="0"/>
                <w:szCs w:val="21"/>
              </w:rPr>
              <w:t>、支持在导出设置完成后，输入下载文件名，即可发出该文件的下载申请，待审批受理通过后，即可下载。</w:t>
            </w:r>
          </w:p>
        </w:tc>
      </w:tr>
      <w:tr w:rsidR="006412BB" w14:paraId="3EB36C7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294137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5BBA83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B30A2EC"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63E6DB8B" w14:textId="77777777" w:rsidR="006412BB" w:rsidRDefault="00000000">
            <w:pPr>
              <w:widowControl/>
              <w:jc w:val="center"/>
              <w:rPr>
                <w:color w:val="000000"/>
                <w:kern w:val="0"/>
                <w:szCs w:val="21"/>
              </w:rPr>
            </w:pPr>
            <w:r>
              <w:rPr>
                <w:color w:val="000000"/>
                <w:kern w:val="0"/>
                <w:szCs w:val="21"/>
              </w:rPr>
              <w:t>CRF</w:t>
            </w:r>
            <w:r>
              <w:rPr>
                <w:color w:val="000000"/>
                <w:kern w:val="0"/>
                <w:szCs w:val="21"/>
              </w:rPr>
              <w:t>表单管理</w:t>
            </w:r>
          </w:p>
        </w:tc>
        <w:tc>
          <w:tcPr>
            <w:tcW w:w="5004" w:type="dxa"/>
            <w:tcBorders>
              <w:top w:val="nil"/>
              <w:left w:val="nil"/>
              <w:bottom w:val="single" w:sz="4" w:space="0" w:color="auto"/>
              <w:right w:val="single" w:sz="4" w:space="0" w:color="auto"/>
            </w:tcBorders>
            <w:shd w:val="clear" w:color="auto" w:fill="auto"/>
            <w:vAlign w:val="center"/>
          </w:tcPr>
          <w:p w14:paraId="2A815555" w14:textId="77777777" w:rsidR="006412BB" w:rsidRDefault="00000000">
            <w:pPr>
              <w:widowControl/>
              <w:jc w:val="left"/>
              <w:rPr>
                <w:color w:val="000000"/>
                <w:kern w:val="0"/>
                <w:szCs w:val="21"/>
              </w:rPr>
            </w:pPr>
            <w:r>
              <w:rPr>
                <w:color w:val="000000"/>
                <w:kern w:val="0"/>
                <w:szCs w:val="21"/>
              </w:rPr>
              <w:t>1</w:t>
            </w:r>
            <w:r>
              <w:rPr>
                <w:color w:val="000000"/>
                <w:kern w:val="0"/>
                <w:szCs w:val="21"/>
              </w:rPr>
              <w:t>、内置</w:t>
            </w:r>
            <w:r>
              <w:rPr>
                <w:color w:val="000000"/>
                <w:kern w:val="0"/>
                <w:szCs w:val="21"/>
              </w:rPr>
              <w:t>CRF</w:t>
            </w:r>
            <w:r>
              <w:rPr>
                <w:color w:val="000000"/>
                <w:kern w:val="0"/>
                <w:szCs w:val="21"/>
              </w:rPr>
              <w:t>表单编辑器，支撑临床人员自行编辑设置</w:t>
            </w:r>
            <w:r>
              <w:rPr>
                <w:color w:val="000000"/>
                <w:kern w:val="0"/>
                <w:szCs w:val="21"/>
              </w:rPr>
              <w:t>CRF</w:t>
            </w:r>
            <w:r>
              <w:rPr>
                <w:color w:val="000000"/>
                <w:kern w:val="0"/>
                <w:szCs w:val="21"/>
              </w:rPr>
              <w:t>表单</w:t>
            </w:r>
          </w:p>
        </w:tc>
      </w:tr>
      <w:tr w:rsidR="006412BB" w14:paraId="510EA20C"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045572E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D2658B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32753C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6C5E29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091B661" w14:textId="77777777" w:rsidR="006412BB" w:rsidRDefault="00000000">
            <w:pPr>
              <w:widowControl/>
              <w:jc w:val="left"/>
              <w:rPr>
                <w:color w:val="000000"/>
                <w:kern w:val="0"/>
                <w:szCs w:val="21"/>
              </w:rPr>
            </w:pPr>
            <w:r>
              <w:rPr>
                <w:color w:val="000000"/>
                <w:kern w:val="0"/>
                <w:szCs w:val="21"/>
              </w:rPr>
              <w:t>2</w:t>
            </w:r>
            <w:r>
              <w:rPr>
                <w:color w:val="000000"/>
                <w:kern w:val="0"/>
                <w:szCs w:val="21"/>
              </w:rPr>
              <w:t>、支持对科研项目中的所有</w:t>
            </w:r>
            <w:r>
              <w:rPr>
                <w:color w:val="000000"/>
                <w:kern w:val="0"/>
                <w:szCs w:val="21"/>
              </w:rPr>
              <w:t>CRF</w:t>
            </w:r>
            <w:r>
              <w:rPr>
                <w:color w:val="000000"/>
                <w:kern w:val="0"/>
                <w:szCs w:val="21"/>
              </w:rPr>
              <w:t>表单进行集中列表管理，包括创建表单、编辑表单、删除表单、禁用表单等操作</w:t>
            </w:r>
          </w:p>
        </w:tc>
      </w:tr>
      <w:tr w:rsidR="006412BB" w14:paraId="6A2C272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96B750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A75A97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EF33A3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40CE66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DEF235B" w14:textId="77777777" w:rsidR="006412BB" w:rsidRDefault="00000000">
            <w:pPr>
              <w:widowControl/>
              <w:jc w:val="left"/>
              <w:rPr>
                <w:color w:val="000000"/>
                <w:kern w:val="0"/>
                <w:szCs w:val="21"/>
              </w:rPr>
            </w:pPr>
            <w:r>
              <w:rPr>
                <w:color w:val="000000"/>
                <w:kern w:val="0"/>
                <w:szCs w:val="21"/>
              </w:rPr>
              <w:t>3</w:t>
            </w:r>
            <w:r>
              <w:rPr>
                <w:color w:val="000000"/>
                <w:kern w:val="0"/>
                <w:szCs w:val="21"/>
              </w:rPr>
              <w:t>、支持创建</w:t>
            </w:r>
            <w:r>
              <w:rPr>
                <w:color w:val="000000"/>
                <w:kern w:val="0"/>
                <w:szCs w:val="21"/>
              </w:rPr>
              <w:t>CRF</w:t>
            </w:r>
            <w:r>
              <w:rPr>
                <w:color w:val="000000"/>
                <w:kern w:val="0"/>
                <w:szCs w:val="21"/>
              </w:rPr>
              <w:t>表单模板，保存至</w:t>
            </w:r>
            <w:r>
              <w:rPr>
                <w:color w:val="000000"/>
                <w:kern w:val="0"/>
                <w:szCs w:val="21"/>
              </w:rPr>
              <w:t>CRF</w:t>
            </w:r>
            <w:r>
              <w:rPr>
                <w:color w:val="000000"/>
                <w:kern w:val="0"/>
                <w:szCs w:val="21"/>
              </w:rPr>
              <w:t>表单库中，可供科研项目和科研队列研究过程中引用</w:t>
            </w:r>
          </w:p>
        </w:tc>
      </w:tr>
      <w:tr w:rsidR="006412BB" w14:paraId="77055F72"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3AE7263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0B1C90C"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F7AAC9F"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03D32B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6D07AD7" w14:textId="77777777" w:rsidR="006412BB" w:rsidRDefault="00000000">
            <w:pPr>
              <w:widowControl/>
              <w:jc w:val="left"/>
              <w:rPr>
                <w:color w:val="000000"/>
                <w:kern w:val="0"/>
                <w:szCs w:val="21"/>
              </w:rPr>
            </w:pPr>
            <w:r>
              <w:rPr>
                <w:color w:val="000000"/>
                <w:kern w:val="0"/>
                <w:szCs w:val="21"/>
              </w:rPr>
              <w:t>4</w:t>
            </w:r>
            <w:r>
              <w:rPr>
                <w:color w:val="000000"/>
                <w:kern w:val="0"/>
                <w:szCs w:val="21"/>
              </w:rPr>
              <w:t>、在</w:t>
            </w:r>
            <w:r>
              <w:rPr>
                <w:color w:val="000000"/>
                <w:kern w:val="0"/>
                <w:szCs w:val="21"/>
              </w:rPr>
              <w:t>CRF</w:t>
            </w:r>
            <w:r>
              <w:rPr>
                <w:color w:val="000000"/>
                <w:kern w:val="0"/>
                <w:szCs w:val="21"/>
              </w:rPr>
              <w:t>创建</w:t>
            </w:r>
            <w:r>
              <w:rPr>
                <w:color w:val="000000"/>
                <w:kern w:val="0"/>
                <w:szCs w:val="21"/>
              </w:rPr>
              <w:t>/</w:t>
            </w:r>
            <w:r>
              <w:rPr>
                <w:color w:val="000000"/>
                <w:kern w:val="0"/>
                <w:szCs w:val="21"/>
              </w:rPr>
              <w:t>编辑的过程中，支持数据元引用功能，即支持引用当前专病数据库设置数据元体系或自定义数据元作为</w:t>
            </w:r>
            <w:r>
              <w:rPr>
                <w:color w:val="000000"/>
                <w:kern w:val="0"/>
                <w:szCs w:val="21"/>
              </w:rPr>
              <w:t>CRF</w:t>
            </w:r>
            <w:r>
              <w:rPr>
                <w:color w:val="000000"/>
                <w:kern w:val="0"/>
                <w:szCs w:val="21"/>
              </w:rPr>
              <w:t>表单的数据项</w:t>
            </w:r>
          </w:p>
        </w:tc>
      </w:tr>
      <w:tr w:rsidR="006412BB" w14:paraId="186B619D"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42B945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6E6DE7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1F07329"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07ECB2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B4385A8" w14:textId="77777777" w:rsidR="006412BB" w:rsidRDefault="00000000">
            <w:pPr>
              <w:widowControl/>
              <w:jc w:val="left"/>
              <w:rPr>
                <w:color w:val="000000"/>
                <w:kern w:val="0"/>
                <w:szCs w:val="21"/>
              </w:rPr>
            </w:pPr>
            <w:r>
              <w:rPr>
                <w:color w:val="000000"/>
                <w:kern w:val="0"/>
                <w:szCs w:val="21"/>
              </w:rPr>
              <w:t>5</w:t>
            </w:r>
            <w:r>
              <w:rPr>
                <w:color w:val="000000"/>
                <w:kern w:val="0"/>
                <w:szCs w:val="21"/>
              </w:rPr>
              <w:t>、支持数据元引用后设置数据元展示名称</w:t>
            </w:r>
          </w:p>
        </w:tc>
      </w:tr>
      <w:tr w:rsidR="006412BB" w14:paraId="697EA415"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A8C86F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C21D39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8C04F3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4AB72E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064E3A8" w14:textId="77777777" w:rsidR="006412BB" w:rsidRDefault="00000000">
            <w:pPr>
              <w:widowControl/>
              <w:jc w:val="left"/>
              <w:rPr>
                <w:color w:val="000000"/>
                <w:kern w:val="0"/>
                <w:szCs w:val="21"/>
              </w:rPr>
            </w:pPr>
            <w:r>
              <w:rPr>
                <w:color w:val="000000"/>
                <w:kern w:val="0"/>
                <w:szCs w:val="21"/>
              </w:rPr>
              <w:t>6</w:t>
            </w:r>
            <w:r>
              <w:rPr>
                <w:color w:val="000000"/>
                <w:kern w:val="0"/>
                <w:szCs w:val="21"/>
              </w:rPr>
              <w:t>、支持对</w:t>
            </w:r>
            <w:r>
              <w:rPr>
                <w:color w:val="000000"/>
                <w:kern w:val="0"/>
                <w:szCs w:val="21"/>
              </w:rPr>
              <w:t>CRF</w:t>
            </w:r>
            <w:r>
              <w:rPr>
                <w:color w:val="000000"/>
                <w:kern w:val="0"/>
                <w:szCs w:val="21"/>
              </w:rPr>
              <w:t>表单配置各个数据元指标的自动提取规则</w:t>
            </w:r>
          </w:p>
        </w:tc>
      </w:tr>
      <w:tr w:rsidR="006412BB" w14:paraId="577A2D34"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3A69A3C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1BDD81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B171A41"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0572926"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AD27909" w14:textId="77777777" w:rsidR="006412BB" w:rsidRDefault="00000000">
            <w:pPr>
              <w:widowControl/>
              <w:jc w:val="left"/>
              <w:rPr>
                <w:color w:val="000000"/>
                <w:kern w:val="0"/>
                <w:szCs w:val="21"/>
              </w:rPr>
            </w:pPr>
            <w:r>
              <w:rPr>
                <w:color w:val="000000"/>
                <w:kern w:val="0"/>
                <w:szCs w:val="21"/>
              </w:rPr>
              <w:t>7</w:t>
            </w:r>
            <w:r>
              <w:rPr>
                <w:color w:val="000000"/>
                <w:kern w:val="0"/>
                <w:szCs w:val="21"/>
              </w:rPr>
              <w:t>、支持对</w:t>
            </w:r>
            <w:r>
              <w:rPr>
                <w:color w:val="000000"/>
                <w:kern w:val="0"/>
                <w:szCs w:val="21"/>
              </w:rPr>
              <w:t>CRF</w:t>
            </w:r>
            <w:r>
              <w:rPr>
                <w:color w:val="000000"/>
                <w:kern w:val="0"/>
                <w:szCs w:val="21"/>
              </w:rPr>
              <w:t>表单设置各个数据元指标的校验规则，支持自定义设定数据元一致性校验、合理性校验、格式校验</w:t>
            </w:r>
          </w:p>
        </w:tc>
      </w:tr>
      <w:tr w:rsidR="006412BB" w14:paraId="4F66BD7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525030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7F2D76C"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A3F31F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56B86A7"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9196C91" w14:textId="77777777" w:rsidR="006412BB" w:rsidRDefault="00000000">
            <w:pPr>
              <w:widowControl/>
              <w:jc w:val="left"/>
              <w:rPr>
                <w:color w:val="000000"/>
                <w:kern w:val="0"/>
                <w:szCs w:val="21"/>
              </w:rPr>
            </w:pPr>
            <w:r>
              <w:rPr>
                <w:color w:val="000000"/>
                <w:kern w:val="0"/>
                <w:szCs w:val="21"/>
              </w:rPr>
              <w:t>8</w:t>
            </w:r>
            <w:r>
              <w:rPr>
                <w:color w:val="000000"/>
                <w:kern w:val="0"/>
                <w:szCs w:val="21"/>
              </w:rPr>
              <w:t>、支持对</w:t>
            </w:r>
            <w:r>
              <w:rPr>
                <w:color w:val="000000"/>
                <w:kern w:val="0"/>
                <w:szCs w:val="21"/>
              </w:rPr>
              <w:t>CRF</w:t>
            </w:r>
            <w:r>
              <w:rPr>
                <w:color w:val="000000"/>
                <w:kern w:val="0"/>
                <w:szCs w:val="21"/>
              </w:rPr>
              <w:t>表单设置各个数据元指标的完整度设置，支持设置是否必填</w:t>
            </w:r>
          </w:p>
        </w:tc>
      </w:tr>
      <w:tr w:rsidR="006412BB" w14:paraId="5C48DDD9"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3800A7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21EA849" w14:textId="77777777" w:rsidR="006412BB" w:rsidRDefault="006412BB">
            <w:pPr>
              <w:widowControl/>
              <w:jc w:val="left"/>
              <w:rPr>
                <w:color w:val="000000"/>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14:paraId="7D2ADAAC" w14:textId="77777777" w:rsidR="006412BB" w:rsidRDefault="00000000">
            <w:pPr>
              <w:widowControl/>
              <w:jc w:val="center"/>
              <w:rPr>
                <w:color w:val="000000"/>
                <w:kern w:val="0"/>
                <w:szCs w:val="21"/>
              </w:rPr>
            </w:pPr>
            <w:r>
              <w:rPr>
                <w:color w:val="000000"/>
                <w:kern w:val="0"/>
                <w:szCs w:val="21"/>
              </w:rPr>
              <w:t>科研随访中心</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013F6BC" w14:textId="77777777" w:rsidR="006412BB" w:rsidRDefault="00000000">
            <w:pPr>
              <w:widowControl/>
              <w:jc w:val="center"/>
              <w:rPr>
                <w:color w:val="000000"/>
                <w:kern w:val="0"/>
                <w:szCs w:val="21"/>
              </w:rPr>
            </w:pPr>
            <w:r>
              <w:rPr>
                <w:color w:val="000000"/>
                <w:kern w:val="0"/>
                <w:szCs w:val="21"/>
              </w:rPr>
              <w:t>随访首页</w:t>
            </w:r>
          </w:p>
        </w:tc>
        <w:tc>
          <w:tcPr>
            <w:tcW w:w="5004" w:type="dxa"/>
            <w:tcBorders>
              <w:top w:val="nil"/>
              <w:left w:val="nil"/>
              <w:bottom w:val="single" w:sz="4" w:space="0" w:color="auto"/>
              <w:right w:val="single" w:sz="4" w:space="0" w:color="auto"/>
            </w:tcBorders>
            <w:shd w:val="clear" w:color="auto" w:fill="auto"/>
            <w:vAlign w:val="center"/>
          </w:tcPr>
          <w:p w14:paraId="48ED8D0C" w14:textId="77777777" w:rsidR="006412BB" w:rsidRDefault="00000000">
            <w:pPr>
              <w:widowControl/>
              <w:jc w:val="left"/>
              <w:rPr>
                <w:color w:val="000000"/>
                <w:kern w:val="0"/>
                <w:szCs w:val="21"/>
              </w:rPr>
            </w:pPr>
            <w:r>
              <w:rPr>
                <w:color w:val="000000"/>
                <w:kern w:val="0"/>
                <w:szCs w:val="21"/>
              </w:rPr>
              <w:t>1</w:t>
            </w:r>
            <w:r>
              <w:rPr>
                <w:color w:val="000000"/>
                <w:kern w:val="0"/>
                <w:szCs w:val="21"/>
              </w:rPr>
              <w:t>、支持对个人随访项目数量、总随访人数、随访次数进行实时统计和展示；</w:t>
            </w:r>
          </w:p>
        </w:tc>
      </w:tr>
      <w:tr w:rsidR="006412BB" w14:paraId="59A011A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273BB8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CEE00E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1A4CC06"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A33C79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F7BC0CB" w14:textId="77777777" w:rsidR="006412BB" w:rsidRDefault="00000000">
            <w:pPr>
              <w:widowControl/>
              <w:jc w:val="left"/>
              <w:rPr>
                <w:color w:val="000000"/>
                <w:kern w:val="0"/>
                <w:szCs w:val="21"/>
              </w:rPr>
            </w:pPr>
            <w:r>
              <w:rPr>
                <w:color w:val="000000"/>
                <w:kern w:val="0"/>
                <w:szCs w:val="21"/>
              </w:rPr>
              <w:t>2</w:t>
            </w:r>
            <w:r>
              <w:rPr>
                <w:color w:val="000000"/>
                <w:kern w:val="0"/>
                <w:szCs w:val="21"/>
              </w:rPr>
              <w:t>、支持对随访项目进行卡片式视图展示；</w:t>
            </w:r>
          </w:p>
        </w:tc>
      </w:tr>
      <w:tr w:rsidR="006412BB" w14:paraId="47F84CC3"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CD1E85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BCB460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04AF82D"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71FAA9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4DF5CCF" w14:textId="77777777" w:rsidR="006412BB" w:rsidRDefault="00000000">
            <w:pPr>
              <w:widowControl/>
              <w:jc w:val="left"/>
              <w:rPr>
                <w:color w:val="000000"/>
                <w:kern w:val="0"/>
                <w:szCs w:val="21"/>
              </w:rPr>
            </w:pPr>
            <w:r>
              <w:rPr>
                <w:color w:val="000000"/>
                <w:kern w:val="0"/>
                <w:szCs w:val="21"/>
              </w:rPr>
              <w:t>3</w:t>
            </w:r>
            <w:r>
              <w:rPr>
                <w:color w:val="000000"/>
                <w:kern w:val="0"/>
                <w:szCs w:val="21"/>
              </w:rPr>
              <w:t>、支持对同一随访任务、同一队列、同一问卷、同一题目下的非连续型数据进行分布探查统计，以柱状图的样式呈现，可直观展示各选项人数，支持图表数据下钻；</w:t>
            </w:r>
          </w:p>
        </w:tc>
      </w:tr>
      <w:tr w:rsidR="006412BB" w14:paraId="7319BFC6"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1BA5AD5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DF75D36"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5BFB775"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6EDF15A" w14:textId="77777777" w:rsidR="006412BB" w:rsidRDefault="00000000">
            <w:pPr>
              <w:widowControl/>
              <w:jc w:val="center"/>
              <w:rPr>
                <w:color w:val="000000"/>
                <w:kern w:val="0"/>
                <w:szCs w:val="21"/>
              </w:rPr>
            </w:pPr>
            <w:r>
              <w:rPr>
                <w:color w:val="000000"/>
                <w:kern w:val="0"/>
                <w:szCs w:val="21"/>
              </w:rPr>
              <w:t>随访项目管理</w:t>
            </w:r>
          </w:p>
        </w:tc>
        <w:tc>
          <w:tcPr>
            <w:tcW w:w="5004" w:type="dxa"/>
            <w:tcBorders>
              <w:top w:val="nil"/>
              <w:left w:val="nil"/>
              <w:bottom w:val="single" w:sz="4" w:space="0" w:color="auto"/>
              <w:right w:val="single" w:sz="4" w:space="0" w:color="auto"/>
            </w:tcBorders>
            <w:shd w:val="clear" w:color="auto" w:fill="auto"/>
            <w:vAlign w:val="center"/>
          </w:tcPr>
          <w:p w14:paraId="6150C81C" w14:textId="77777777" w:rsidR="006412BB" w:rsidRDefault="00000000">
            <w:pPr>
              <w:widowControl/>
              <w:jc w:val="left"/>
              <w:rPr>
                <w:color w:val="000000"/>
                <w:kern w:val="0"/>
                <w:szCs w:val="21"/>
              </w:rPr>
            </w:pPr>
            <w:r>
              <w:rPr>
                <w:color w:val="000000"/>
                <w:kern w:val="0"/>
                <w:szCs w:val="21"/>
              </w:rPr>
              <w:t>1</w:t>
            </w:r>
            <w:r>
              <w:rPr>
                <w:color w:val="000000"/>
                <w:kern w:val="0"/>
                <w:szCs w:val="21"/>
              </w:rPr>
              <w:t>、支持创建新的随访项目，支持对具有管理权限的随访项目进行管理，包括修改名称、删除项目、终止、结题等操作；</w:t>
            </w:r>
          </w:p>
        </w:tc>
      </w:tr>
      <w:tr w:rsidR="006412BB" w14:paraId="3781BC2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DDEF47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D550B2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299275D"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887F8F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367284C" w14:textId="77777777" w:rsidR="006412BB" w:rsidRDefault="00000000">
            <w:pPr>
              <w:widowControl/>
              <w:jc w:val="left"/>
              <w:rPr>
                <w:color w:val="000000"/>
                <w:kern w:val="0"/>
                <w:szCs w:val="21"/>
              </w:rPr>
            </w:pPr>
            <w:r>
              <w:rPr>
                <w:color w:val="000000"/>
                <w:kern w:val="0"/>
                <w:szCs w:val="21"/>
              </w:rPr>
              <w:t>2</w:t>
            </w:r>
            <w:r>
              <w:rPr>
                <w:color w:val="000000"/>
                <w:kern w:val="0"/>
                <w:szCs w:val="21"/>
              </w:rPr>
              <w:t>、支持根据随访为项目内不同队列生成入组二维码，患者可通过扫描二维码进入该随访队列；</w:t>
            </w:r>
          </w:p>
        </w:tc>
      </w:tr>
      <w:tr w:rsidR="006412BB" w14:paraId="229EAD53"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071C2E7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F3030B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6CA15B4"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1AF74D5"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321CC12" w14:textId="77777777" w:rsidR="006412BB" w:rsidRDefault="00000000">
            <w:pPr>
              <w:widowControl/>
              <w:jc w:val="left"/>
              <w:rPr>
                <w:color w:val="000000"/>
                <w:kern w:val="0"/>
                <w:szCs w:val="21"/>
              </w:rPr>
            </w:pPr>
            <w:r>
              <w:rPr>
                <w:color w:val="000000"/>
                <w:kern w:val="0"/>
                <w:szCs w:val="21"/>
              </w:rPr>
              <w:t>3</w:t>
            </w:r>
            <w:r>
              <w:rPr>
                <w:color w:val="000000"/>
                <w:kern w:val="0"/>
                <w:szCs w:val="21"/>
              </w:rPr>
              <w:t>、支持对项目的课题方案、课题统计信息的录入，支持课题相关文档的上传</w:t>
            </w:r>
            <w:r>
              <w:rPr>
                <w:color w:val="000000"/>
                <w:kern w:val="0"/>
                <w:szCs w:val="21"/>
              </w:rPr>
              <w:t>/</w:t>
            </w:r>
            <w:r>
              <w:rPr>
                <w:color w:val="000000"/>
                <w:kern w:val="0"/>
                <w:szCs w:val="21"/>
              </w:rPr>
              <w:t>搜索</w:t>
            </w:r>
            <w:r>
              <w:rPr>
                <w:color w:val="000000"/>
                <w:kern w:val="0"/>
                <w:szCs w:val="21"/>
              </w:rPr>
              <w:t>/</w:t>
            </w:r>
            <w:r>
              <w:rPr>
                <w:color w:val="000000"/>
                <w:kern w:val="0"/>
                <w:szCs w:val="21"/>
              </w:rPr>
              <w:t>预览</w:t>
            </w:r>
            <w:r>
              <w:rPr>
                <w:color w:val="000000"/>
                <w:kern w:val="0"/>
                <w:szCs w:val="21"/>
              </w:rPr>
              <w:t>/</w:t>
            </w:r>
            <w:r>
              <w:rPr>
                <w:color w:val="000000"/>
                <w:kern w:val="0"/>
                <w:szCs w:val="21"/>
              </w:rPr>
              <w:t>下载</w:t>
            </w:r>
            <w:r>
              <w:rPr>
                <w:color w:val="000000"/>
                <w:kern w:val="0"/>
                <w:szCs w:val="21"/>
              </w:rPr>
              <w:t>/</w:t>
            </w:r>
            <w:r>
              <w:rPr>
                <w:color w:val="000000"/>
                <w:kern w:val="0"/>
                <w:szCs w:val="21"/>
              </w:rPr>
              <w:t>删除；</w:t>
            </w:r>
          </w:p>
        </w:tc>
      </w:tr>
      <w:tr w:rsidR="006412BB" w14:paraId="77DED3E9"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C6C1A6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A3CAAD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471FAE1"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3B2533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B3052A2" w14:textId="77777777" w:rsidR="006412BB" w:rsidRDefault="00000000">
            <w:pPr>
              <w:widowControl/>
              <w:jc w:val="left"/>
              <w:rPr>
                <w:color w:val="000000"/>
                <w:kern w:val="0"/>
                <w:szCs w:val="21"/>
              </w:rPr>
            </w:pPr>
            <w:r>
              <w:rPr>
                <w:color w:val="000000"/>
                <w:kern w:val="0"/>
                <w:szCs w:val="21"/>
              </w:rPr>
              <w:t>4</w:t>
            </w:r>
            <w:r>
              <w:rPr>
                <w:color w:val="000000"/>
                <w:kern w:val="0"/>
                <w:szCs w:val="21"/>
              </w:rPr>
              <w:t>、支持项目成员邀请和删除；支持对项目成员进行功能权限配置；</w:t>
            </w:r>
          </w:p>
        </w:tc>
      </w:tr>
      <w:tr w:rsidR="006412BB" w14:paraId="50989493"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A74814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290C016"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625DB6B"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55F600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6F3C350" w14:textId="77777777" w:rsidR="006412BB" w:rsidRDefault="00000000">
            <w:pPr>
              <w:widowControl/>
              <w:jc w:val="left"/>
              <w:rPr>
                <w:color w:val="000000"/>
                <w:kern w:val="0"/>
                <w:szCs w:val="21"/>
              </w:rPr>
            </w:pPr>
            <w:r>
              <w:rPr>
                <w:color w:val="000000"/>
                <w:kern w:val="0"/>
                <w:szCs w:val="21"/>
              </w:rPr>
              <w:t>5</w:t>
            </w:r>
            <w:r>
              <w:rPr>
                <w:color w:val="000000"/>
                <w:kern w:val="0"/>
                <w:szCs w:val="21"/>
              </w:rPr>
              <w:t>、支持对项目数据下载、隐私数据查看申请的审批流程、审批人员进行设置；</w:t>
            </w:r>
          </w:p>
        </w:tc>
      </w:tr>
      <w:tr w:rsidR="006412BB" w14:paraId="03A7DF8C"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888B44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F79D33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FA8349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2F5DE9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D68418E" w14:textId="77777777" w:rsidR="006412BB" w:rsidRDefault="00000000">
            <w:pPr>
              <w:widowControl/>
              <w:jc w:val="left"/>
              <w:rPr>
                <w:color w:val="000000"/>
                <w:kern w:val="0"/>
                <w:szCs w:val="21"/>
              </w:rPr>
            </w:pPr>
            <w:r>
              <w:rPr>
                <w:color w:val="000000"/>
                <w:kern w:val="0"/>
                <w:szCs w:val="21"/>
              </w:rPr>
              <w:t>6</w:t>
            </w:r>
            <w:r>
              <w:rPr>
                <w:color w:val="000000"/>
                <w:kern w:val="0"/>
                <w:szCs w:val="21"/>
              </w:rPr>
              <w:t>、支持对项目逾期、失访的提醒周期进行设置；</w:t>
            </w:r>
          </w:p>
        </w:tc>
      </w:tr>
      <w:tr w:rsidR="006412BB" w14:paraId="1E61F52A"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A37B41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6055D2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6D2955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7B879C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B24D091" w14:textId="77777777" w:rsidR="006412BB" w:rsidRDefault="00000000">
            <w:pPr>
              <w:widowControl/>
              <w:jc w:val="left"/>
              <w:rPr>
                <w:color w:val="000000"/>
                <w:kern w:val="0"/>
                <w:szCs w:val="21"/>
              </w:rPr>
            </w:pPr>
            <w:r>
              <w:rPr>
                <w:color w:val="000000"/>
                <w:kern w:val="0"/>
                <w:szCs w:val="21"/>
              </w:rPr>
              <w:t>7</w:t>
            </w:r>
            <w:r>
              <w:rPr>
                <w:color w:val="000000"/>
                <w:kern w:val="0"/>
                <w:szCs w:val="21"/>
              </w:rPr>
              <w:t>、支持对项目待办如我的申请信息、待审批申请等信息进行查看或处理；</w:t>
            </w:r>
          </w:p>
        </w:tc>
      </w:tr>
      <w:tr w:rsidR="006412BB" w14:paraId="2E6D7785"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F06FF5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A7F419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F05120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091894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A4B8657" w14:textId="77777777" w:rsidR="006412BB" w:rsidRDefault="00000000">
            <w:pPr>
              <w:widowControl/>
              <w:jc w:val="left"/>
              <w:rPr>
                <w:color w:val="000000"/>
                <w:kern w:val="0"/>
                <w:szCs w:val="21"/>
              </w:rPr>
            </w:pPr>
            <w:r>
              <w:rPr>
                <w:color w:val="000000"/>
                <w:kern w:val="0"/>
                <w:szCs w:val="21"/>
              </w:rPr>
              <w:t>8</w:t>
            </w:r>
            <w:r>
              <w:rPr>
                <w:color w:val="000000"/>
                <w:kern w:val="0"/>
                <w:szCs w:val="21"/>
              </w:rPr>
              <w:t>、支持对项目内的操作记录进行查询和导出；</w:t>
            </w:r>
          </w:p>
        </w:tc>
      </w:tr>
      <w:tr w:rsidR="006412BB" w14:paraId="48E126F0"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88F00D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11FCB36"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BC3BCAC"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F29D519" w14:textId="77777777" w:rsidR="006412BB" w:rsidRDefault="00000000">
            <w:pPr>
              <w:widowControl/>
              <w:jc w:val="center"/>
              <w:rPr>
                <w:color w:val="000000"/>
                <w:kern w:val="0"/>
                <w:szCs w:val="21"/>
              </w:rPr>
            </w:pPr>
            <w:r>
              <w:rPr>
                <w:color w:val="000000"/>
                <w:kern w:val="0"/>
                <w:szCs w:val="21"/>
              </w:rPr>
              <w:t>随访队列管理</w:t>
            </w:r>
          </w:p>
        </w:tc>
        <w:tc>
          <w:tcPr>
            <w:tcW w:w="5004" w:type="dxa"/>
            <w:tcBorders>
              <w:top w:val="nil"/>
              <w:left w:val="nil"/>
              <w:bottom w:val="single" w:sz="4" w:space="0" w:color="auto"/>
              <w:right w:val="single" w:sz="4" w:space="0" w:color="auto"/>
            </w:tcBorders>
            <w:shd w:val="clear" w:color="auto" w:fill="auto"/>
            <w:vAlign w:val="center"/>
          </w:tcPr>
          <w:p w14:paraId="42E0E5EA" w14:textId="77777777" w:rsidR="006412BB" w:rsidRDefault="00000000">
            <w:pPr>
              <w:widowControl/>
              <w:jc w:val="left"/>
              <w:rPr>
                <w:color w:val="000000"/>
                <w:kern w:val="0"/>
                <w:szCs w:val="21"/>
              </w:rPr>
            </w:pPr>
            <w:r>
              <w:rPr>
                <w:color w:val="000000"/>
                <w:kern w:val="0"/>
                <w:szCs w:val="21"/>
              </w:rPr>
              <w:t>1</w:t>
            </w:r>
            <w:r>
              <w:rPr>
                <w:color w:val="000000"/>
                <w:kern w:val="0"/>
                <w:szCs w:val="21"/>
              </w:rPr>
              <w:t>、支持在项目公共队列之外创建二级私人队列；</w:t>
            </w:r>
          </w:p>
        </w:tc>
      </w:tr>
      <w:tr w:rsidR="006412BB" w14:paraId="5B63A58D"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009F925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4BED713"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84DACD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6ECE7F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98C0334" w14:textId="77777777" w:rsidR="006412BB" w:rsidRDefault="00000000">
            <w:pPr>
              <w:widowControl/>
              <w:jc w:val="left"/>
              <w:rPr>
                <w:color w:val="000000"/>
                <w:kern w:val="0"/>
                <w:szCs w:val="21"/>
              </w:rPr>
            </w:pPr>
            <w:r>
              <w:rPr>
                <w:color w:val="000000"/>
                <w:kern w:val="0"/>
                <w:szCs w:val="21"/>
              </w:rPr>
              <w:t>2</w:t>
            </w:r>
            <w:r>
              <w:rPr>
                <w:color w:val="000000"/>
                <w:kern w:val="0"/>
                <w:szCs w:val="21"/>
              </w:rPr>
              <w:t>、支持邀请项目成员进入队列，不邀请成员时仅自己可见；支持对队列进行重命名、审批流程和成员设置；</w:t>
            </w:r>
          </w:p>
        </w:tc>
      </w:tr>
      <w:tr w:rsidR="006412BB" w14:paraId="5D411FC9"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8D2ECE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ED6920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8AE423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02FCA25"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46AB8D2" w14:textId="77777777" w:rsidR="006412BB" w:rsidRDefault="00000000">
            <w:pPr>
              <w:widowControl/>
              <w:jc w:val="left"/>
              <w:rPr>
                <w:color w:val="000000"/>
                <w:kern w:val="0"/>
                <w:szCs w:val="21"/>
              </w:rPr>
            </w:pPr>
            <w:r>
              <w:rPr>
                <w:color w:val="000000"/>
                <w:kern w:val="0"/>
                <w:szCs w:val="21"/>
              </w:rPr>
              <w:t>3</w:t>
            </w:r>
            <w:r>
              <w:rPr>
                <w:color w:val="000000"/>
                <w:kern w:val="0"/>
                <w:szCs w:val="21"/>
              </w:rPr>
              <w:t>、支持为队列添加队列任务，患者入组队列后自动绑定队列任务；</w:t>
            </w:r>
          </w:p>
        </w:tc>
      </w:tr>
      <w:tr w:rsidR="006412BB" w14:paraId="0F606028"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66D578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BC2E8D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F6C9A44"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466E1B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9EE2078" w14:textId="77777777" w:rsidR="006412BB" w:rsidRDefault="00000000">
            <w:pPr>
              <w:widowControl/>
              <w:jc w:val="left"/>
              <w:rPr>
                <w:color w:val="000000"/>
                <w:kern w:val="0"/>
                <w:szCs w:val="21"/>
              </w:rPr>
            </w:pPr>
            <w:r>
              <w:rPr>
                <w:color w:val="000000"/>
                <w:kern w:val="0"/>
                <w:szCs w:val="21"/>
              </w:rPr>
              <w:t>4</w:t>
            </w:r>
            <w:r>
              <w:rPr>
                <w:color w:val="000000"/>
                <w:kern w:val="0"/>
                <w:szCs w:val="21"/>
              </w:rPr>
              <w:t>、支持为队列设置智能入组条件，在部署专病库的条件下，自动抓取专病库内符合条件的新增患者到项目内，供医生选择入组；</w:t>
            </w:r>
          </w:p>
        </w:tc>
      </w:tr>
      <w:tr w:rsidR="006412BB" w14:paraId="7A9AD47E"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F5599B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1F73B1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4A24542"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047CA6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D2C613B" w14:textId="77777777" w:rsidR="006412BB" w:rsidRDefault="00000000">
            <w:pPr>
              <w:widowControl/>
              <w:jc w:val="left"/>
              <w:rPr>
                <w:color w:val="000000"/>
                <w:kern w:val="0"/>
                <w:szCs w:val="21"/>
              </w:rPr>
            </w:pPr>
            <w:r>
              <w:rPr>
                <w:color w:val="000000"/>
                <w:kern w:val="0"/>
                <w:szCs w:val="21"/>
              </w:rPr>
              <w:t>5</w:t>
            </w:r>
            <w:r>
              <w:rPr>
                <w:color w:val="000000"/>
                <w:kern w:val="0"/>
                <w:szCs w:val="21"/>
              </w:rPr>
              <w:t>、支持查看队列内的队列任务、患者任务和随访推送记录；</w:t>
            </w:r>
          </w:p>
        </w:tc>
      </w:tr>
      <w:tr w:rsidR="006412BB" w14:paraId="35090EF4"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0D6F19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0FF057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280CD3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24D98E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5F00C00" w14:textId="77777777" w:rsidR="006412BB" w:rsidRDefault="00000000">
            <w:pPr>
              <w:widowControl/>
              <w:jc w:val="left"/>
              <w:rPr>
                <w:color w:val="000000"/>
                <w:kern w:val="0"/>
                <w:szCs w:val="21"/>
              </w:rPr>
            </w:pPr>
            <w:r>
              <w:rPr>
                <w:color w:val="000000"/>
                <w:kern w:val="0"/>
                <w:szCs w:val="21"/>
              </w:rPr>
              <w:t>6</w:t>
            </w:r>
            <w:r>
              <w:rPr>
                <w:color w:val="000000"/>
                <w:kern w:val="0"/>
                <w:szCs w:val="21"/>
              </w:rPr>
              <w:t>、支持对未产生随访数据的队列和患者进行删除；</w:t>
            </w:r>
          </w:p>
        </w:tc>
      </w:tr>
      <w:tr w:rsidR="006412BB" w14:paraId="1B196A2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78F6DE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477E06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5E9A790"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FCE23B6" w14:textId="77777777" w:rsidR="006412BB" w:rsidRDefault="00000000">
            <w:pPr>
              <w:widowControl/>
              <w:jc w:val="center"/>
              <w:rPr>
                <w:color w:val="000000"/>
                <w:kern w:val="0"/>
                <w:szCs w:val="21"/>
              </w:rPr>
            </w:pPr>
            <w:r>
              <w:rPr>
                <w:color w:val="000000"/>
                <w:kern w:val="0"/>
                <w:szCs w:val="21"/>
              </w:rPr>
              <w:t>随访患者管理</w:t>
            </w:r>
          </w:p>
        </w:tc>
        <w:tc>
          <w:tcPr>
            <w:tcW w:w="5004" w:type="dxa"/>
            <w:tcBorders>
              <w:top w:val="nil"/>
              <w:left w:val="nil"/>
              <w:bottom w:val="single" w:sz="4" w:space="0" w:color="auto"/>
              <w:right w:val="single" w:sz="4" w:space="0" w:color="auto"/>
            </w:tcBorders>
            <w:shd w:val="clear" w:color="auto" w:fill="auto"/>
            <w:vAlign w:val="center"/>
          </w:tcPr>
          <w:p w14:paraId="223D0C9B" w14:textId="77777777" w:rsidR="006412BB" w:rsidRDefault="00000000">
            <w:pPr>
              <w:widowControl/>
              <w:jc w:val="left"/>
              <w:rPr>
                <w:color w:val="000000"/>
                <w:kern w:val="0"/>
                <w:szCs w:val="21"/>
              </w:rPr>
            </w:pPr>
            <w:r>
              <w:rPr>
                <w:color w:val="000000"/>
                <w:kern w:val="0"/>
                <w:szCs w:val="21"/>
              </w:rPr>
              <w:t>1</w:t>
            </w:r>
            <w:r>
              <w:rPr>
                <w:color w:val="000000"/>
                <w:kern w:val="0"/>
                <w:szCs w:val="21"/>
              </w:rPr>
              <w:t>、支持多种患者入组方式，如扫码入组、智能入组、人工录入；</w:t>
            </w:r>
          </w:p>
        </w:tc>
      </w:tr>
      <w:tr w:rsidR="006412BB" w14:paraId="11B2AF79"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90A3DD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8F2917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CC30C1E"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1B4DA3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223C7BE" w14:textId="77777777" w:rsidR="006412BB" w:rsidRDefault="00000000">
            <w:pPr>
              <w:widowControl/>
              <w:jc w:val="left"/>
              <w:rPr>
                <w:color w:val="000000"/>
                <w:kern w:val="0"/>
                <w:szCs w:val="21"/>
              </w:rPr>
            </w:pPr>
            <w:r>
              <w:rPr>
                <w:color w:val="000000"/>
                <w:kern w:val="0"/>
                <w:szCs w:val="21"/>
              </w:rPr>
              <w:t>2</w:t>
            </w:r>
            <w:r>
              <w:rPr>
                <w:color w:val="000000"/>
                <w:kern w:val="0"/>
                <w:szCs w:val="21"/>
              </w:rPr>
              <w:t>、支持导出患者，如导出到其他随访队列；</w:t>
            </w:r>
          </w:p>
        </w:tc>
      </w:tr>
      <w:tr w:rsidR="006412BB" w14:paraId="10ABD105"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F027A9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D24DCB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A339891"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870CEE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ABEB17C" w14:textId="77777777" w:rsidR="006412BB" w:rsidRDefault="00000000">
            <w:pPr>
              <w:widowControl/>
              <w:jc w:val="left"/>
              <w:rPr>
                <w:color w:val="000000"/>
                <w:kern w:val="0"/>
                <w:szCs w:val="21"/>
              </w:rPr>
            </w:pPr>
            <w:r>
              <w:rPr>
                <w:color w:val="000000"/>
                <w:kern w:val="0"/>
                <w:szCs w:val="21"/>
              </w:rPr>
              <w:t>3</w:t>
            </w:r>
            <w:r>
              <w:rPr>
                <w:color w:val="000000"/>
                <w:kern w:val="0"/>
                <w:szCs w:val="21"/>
              </w:rPr>
              <w:t>、支持为单</w:t>
            </w:r>
            <w:r>
              <w:rPr>
                <w:color w:val="000000"/>
                <w:kern w:val="0"/>
                <w:szCs w:val="21"/>
              </w:rPr>
              <w:t>/</w:t>
            </w:r>
            <w:r>
              <w:rPr>
                <w:color w:val="000000"/>
                <w:kern w:val="0"/>
                <w:szCs w:val="21"/>
              </w:rPr>
              <w:t>多个患者添加随访任务，支持选择手动启动、定期启动对任务进行启动；</w:t>
            </w:r>
          </w:p>
        </w:tc>
      </w:tr>
      <w:tr w:rsidR="006412BB" w14:paraId="6B0E5CD7"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A7E60A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D4F4E4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67A9836"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82E461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2434DDA" w14:textId="77777777" w:rsidR="006412BB" w:rsidRDefault="00000000">
            <w:pPr>
              <w:widowControl/>
              <w:jc w:val="left"/>
              <w:rPr>
                <w:color w:val="000000"/>
                <w:kern w:val="0"/>
                <w:szCs w:val="21"/>
              </w:rPr>
            </w:pPr>
            <w:r>
              <w:rPr>
                <w:color w:val="000000"/>
                <w:kern w:val="0"/>
                <w:szCs w:val="21"/>
              </w:rPr>
              <w:t>4</w:t>
            </w:r>
            <w:r>
              <w:rPr>
                <w:color w:val="000000"/>
                <w:kern w:val="0"/>
                <w:szCs w:val="21"/>
              </w:rPr>
              <w:t>、支持对患者进行即时或定时微信消息推送，支持选择内容包括科普、问卷、自定义文本、报告单上传入口、图片上传入口等；</w:t>
            </w:r>
          </w:p>
        </w:tc>
      </w:tr>
      <w:tr w:rsidR="006412BB" w14:paraId="034B68FC"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10C8A3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920006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BBB683F"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F9B1F0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D01A609" w14:textId="77777777" w:rsidR="006412BB" w:rsidRDefault="00000000">
            <w:pPr>
              <w:widowControl/>
              <w:jc w:val="left"/>
              <w:rPr>
                <w:color w:val="000000"/>
                <w:kern w:val="0"/>
                <w:szCs w:val="21"/>
              </w:rPr>
            </w:pPr>
            <w:r>
              <w:rPr>
                <w:color w:val="000000"/>
                <w:kern w:val="0"/>
                <w:szCs w:val="21"/>
              </w:rPr>
              <w:t>5</w:t>
            </w:r>
            <w:r>
              <w:rPr>
                <w:color w:val="000000"/>
                <w:kern w:val="0"/>
                <w:szCs w:val="21"/>
              </w:rPr>
              <w:t>、支持手工录入患者信息，支持以</w:t>
            </w:r>
            <w:r>
              <w:rPr>
                <w:color w:val="000000"/>
                <w:kern w:val="0"/>
                <w:szCs w:val="21"/>
              </w:rPr>
              <w:t>excel</w:t>
            </w:r>
            <w:r>
              <w:rPr>
                <w:color w:val="000000"/>
                <w:kern w:val="0"/>
                <w:szCs w:val="21"/>
              </w:rPr>
              <w:t>模版形式批量导入患者信息；</w:t>
            </w:r>
          </w:p>
        </w:tc>
      </w:tr>
      <w:tr w:rsidR="006412BB" w14:paraId="5F0FE07E"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7F074A7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5C1671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79BD6DB"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08E8E0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7EBE07C" w14:textId="77777777" w:rsidR="006412BB" w:rsidRDefault="00000000">
            <w:pPr>
              <w:widowControl/>
              <w:jc w:val="left"/>
              <w:rPr>
                <w:color w:val="000000"/>
                <w:kern w:val="0"/>
                <w:szCs w:val="21"/>
              </w:rPr>
            </w:pPr>
            <w:r>
              <w:rPr>
                <w:color w:val="000000"/>
                <w:kern w:val="0"/>
                <w:szCs w:val="21"/>
              </w:rPr>
              <w:t>6</w:t>
            </w:r>
            <w:r>
              <w:rPr>
                <w:color w:val="000000"/>
                <w:kern w:val="0"/>
                <w:szCs w:val="21"/>
              </w:rPr>
              <w:t>、支持在个体全息页查看患者基本信息和全部随访任务信息，支持以时间轴形式展示随访任务内容和进度；</w:t>
            </w:r>
          </w:p>
        </w:tc>
      </w:tr>
      <w:tr w:rsidR="006412BB" w14:paraId="287210B6"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7F242DB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9FBC86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B443DAF"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3FF3EBC" w14:textId="77777777" w:rsidR="006412BB" w:rsidRDefault="00000000">
            <w:pPr>
              <w:widowControl/>
              <w:jc w:val="center"/>
              <w:rPr>
                <w:color w:val="000000"/>
                <w:kern w:val="0"/>
                <w:szCs w:val="21"/>
              </w:rPr>
            </w:pPr>
            <w:r>
              <w:rPr>
                <w:color w:val="000000"/>
                <w:kern w:val="0"/>
                <w:szCs w:val="21"/>
              </w:rPr>
              <w:t>随访任务管理</w:t>
            </w:r>
          </w:p>
        </w:tc>
        <w:tc>
          <w:tcPr>
            <w:tcW w:w="5004" w:type="dxa"/>
            <w:tcBorders>
              <w:top w:val="nil"/>
              <w:left w:val="nil"/>
              <w:bottom w:val="single" w:sz="4" w:space="0" w:color="auto"/>
              <w:right w:val="single" w:sz="4" w:space="0" w:color="auto"/>
            </w:tcBorders>
            <w:shd w:val="clear" w:color="auto" w:fill="auto"/>
            <w:vAlign w:val="center"/>
          </w:tcPr>
          <w:p w14:paraId="32169C2C" w14:textId="77777777" w:rsidR="006412BB" w:rsidRDefault="00000000">
            <w:pPr>
              <w:widowControl/>
              <w:jc w:val="left"/>
              <w:rPr>
                <w:color w:val="000000"/>
                <w:kern w:val="0"/>
                <w:szCs w:val="21"/>
              </w:rPr>
            </w:pPr>
            <w:r>
              <w:rPr>
                <w:color w:val="000000"/>
                <w:kern w:val="0"/>
                <w:szCs w:val="21"/>
              </w:rPr>
              <w:t>1</w:t>
            </w:r>
            <w:r>
              <w:rPr>
                <w:color w:val="000000"/>
                <w:kern w:val="0"/>
                <w:szCs w:val="21"/>
              </w:rPr>
              <w:t>、支持创建两种类型的随访任务（患者随访任务和队列随访任务），支持对任务节点和内容进行增删，支持为任务内患者选择统一的启动方式，如手动启动、择期启动等；</w:t>
            </w:r>
          </w:p>
        </w:tc>
      </w:tr>
      <w:tr w:rsidR="006412BB" w14:paraId="56A306E5"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3AF7EFF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4BD5BA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F72D53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36B536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76AC8B7" w14:textId="77777777" w:rsidR="006412BB" w:rsidRDefault="00000000">
            <w:pPr>
              <w:widowControl/>
              <w:jc w:val="left"/>
              <w:rPr>
                <w:color w:val="000000"/>
                <w:kern w:val="0"/>
                <w:szCs w:val="21"/>
              </w:rPr>
            </w:pPr>
            <w:r>
              <w:rPr>
                <w:color w:val="000000"/>
                <w:kern w:val="0"/>
                <w:szCs w:val="21"/>
              </w:rPr>
              <w:t>2</w:t>
            </w:r>
            <w:r>
              <w:rPr>
                <w:color w:val="000000"/>
                <w:kern w:val="0"/>
                <w:szCs w:val="21"/>
              </w:rPr>
              <w:t>、支持对任务进行暂停、终止和重新运行等操作；支持通过任务状态管理统一管理任务内的患者随访状态；</w:t>
            </w:r>
          </w:p>
        </w:tc>
      </w:tr>
      <w:tr w:rsidR="006412BB" w14:paraId="26F563D3"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74C671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91CC143"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F2F1F9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DDC1EE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0995F99" w14:textId="77777777" w:rsidR="006412BB" w:rsidRDefault="00000000">
            <w:pPr>
              <w:widowControl/>
              <w:jc w:val="left"/>
              <w:rPr>
                <w:color w:val="000000"/>
                <w:kern w:val="0"/>
                <w:szCs w:val="21"/>
              </w:rPr>
            </w:pPr>
            <w:r>
              <w:rPr>
                <w:color w:val="000000"/>
                <w:kern w:val="0"/>
                <w:szCs w:val="21"/>
              </w:rPr>
              <w:t>3</w:t>
            </w:r>
            <w:r>
              <w:rPr>
                <w:color w:val="000000"/>
                <w:kern w:val="0"/>
                <w:szCs w:val="21"/>
              </w:rPr>
              <w:t>、支持管理患者返院事项完成状态，支持查看患者各次随访节点的问卷完成状态；</w:t>
            </w:r>
          </w:p>
        </w:tc>
      </w:tr>
      <w:tr w:rsidR="006412BB" w14:paraId="7CD58F87"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F03571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E2FF09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02E4474"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A04B6F6"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1EBC445" w14:textId="77777777" w:rsidR="006412BB" w:rsidRDefault="00000000">
            <w:pPr>
              <w:widowControl/>
              <w:jc w:val="left"/>
              <w:rPr>
                <w:color w:val="000000"/>
                <w:kern w:val="0"/>
                <w:szCs w:val="21"/>
              </w:rPr>
            </w:pPr>
            <w:r>
              <w:rPr>
                <w:color w:val="000000"/>
                <w:kern w:val="0"/>
                <w:szCs w:val="21"/>
              </w:rPr>
              <w:t>4</w:t>
            </w:r>
            <w:r>
              <w:rPr>
                <w:color w:val="000000"/>
                <w:kern w:val="0"/>
                <w:szCs w:val="21"/>
              </w:rPr>
              <w:t>、支持查看项目内全部任务产生的随访推送记录，支持查看微信推送产生的单次推送记录；</w:t>
            </w:r>
          </w:p>
        </w:tc>
      </w:tr>
      <w:tr w:rsidR="006412BB" w14:paraId="5865610C"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7F0245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2AF89B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342A5A4"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0ED969F6" w14:textId="77777777" w:rsidR="006412BB" w:rsidRDefault="00000000">
            <w:pPr>
              <w:widowControl/>
              <w:jc w:val="center"/>
              <w:rPr>
                <w:color w:val="000000"/>
                <w:kern w:val="0"/>
                <w:szCs w:val="21"/>
              </w:rPr>
            </w:pPr>
            <w:r>
              <w:rPr>
                <w:color w:val="000000"/>
                <w:kern w:val="0"/>
                <w:szCs w:val="21"/>
              </w:rPr>
              <w:t>随访进度管理</w:t>
            </w:r>
          </w:p>
        </w:tc>
        <w:tc>
          <w:tcPr>
            <w:tcW w:w="5004" w:type="dxa"/>
            <w:tcBorders>
              <w:top w:val="nil"/>
              <w:left w:val="nil"/>
              <w:bottom w:val="single" w:sz="4" w:space="0" w:color="auto"/>
              <w:right w:val="single" w:sz="4" w:space="0" w:color="auto"/>
            </w:tcBorders>
            <w:shd w:val="clear" w:color="auto" w:fill="auto"/>
            <w:vAlign w:val="center"/>
          </w:tcPr>
          <w:p w14:paraId="45C2ACA0" w14:textId="77777777" w:rsidR="006412BB" w:rsidRDefault="00000000">
            <w:pPr>
              <w:widowControl/>
              <w:jc w:val="left"/>
              <w:rPr>
                <w:color w:val="000000"/>
                <w:kern w:val="0"/>
                <w:szCs w:val="21"/>
              </w:rPr>
            </w:pPr>
            <w:r>
              <w:rPr>
                <w:color w:val="000000"/>
                <w:kern w:val="0"/>
                <w:szCs w:val="21"/>
              </w:rPr>
              <w:t>1</w:t>
            </w:r>
            <w:r>
              <w:rPr>
                <w:color w:val="000000"/>
                <w:kern w:val="0"/>
                <w:szCs w:val="21"/>
              </w:rPr>
              <w:t>、支持以报表形式汇总项目内全部任务的随访进度，支持对各种状态和节点下的患者进行统计和展示；</w:t>
            </w:r>
          </w:p>
        </w:tc>
      </w:tr>
      <w:tr w:rsidR="006412BB" w14:paraId="1C7EAA9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448EAEB"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C68FFE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32D31A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7D6C87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5D5F758" w14:textId="77777777" w:rsidR="006412BB" w:rsidRDefault="00000000">
            <w:pPr>
              <w:widowControl/>
              <w:jc w:val="left"/>
              <w:rPr>
                <w:color w:val="000000"/>
                <w:kern w:val="0"/>
                <w:szCs w:val="21"/>
              </w:rPr>
            </w:pPr>
            <w:r>
              <w:rPr>
                <w:color w:val="000000"/>
                <w:kern w:val="0"/>
                <w:szCs w:val="21"/>
              </w:rPr>
              <w:t>2</w:t>
            </w:r>
            <w:r>
              <w:rPr>
                <w:color w:val="000000"/>
                <w:kern w:val="0"/>
                <w:szCs w:val="21"/>
              </w:rPr>
              <w:t>、支持对不同随访状态下的患者进行启动、终止、暂停、标为失访等操作；</w:t>
            </w:r>
          </w:p>
        </w:tc>
      </w:tr>
      <w:tr w:rsidR="006412BB" w14:paraId="6148BA6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4262F82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9D620A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6B024A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E7BD18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F22B363" w14:textId="77777777" w:rsidR="006412BB" w:rsidRDefault="00000000">
            <w:pPr>
              <w:widowControl/>
              <w:jc w:val="left"/>
              <w:rPr>
                <w:color w:val="000000"/>
                <w:kern w:val="0"/>
                <w:szCs w:val="21"/>
              </w:rPr>
            </w:pPr>
            <w:r>
              <w:rPr>
                <w:color w:val="000000"/>
                <w:kern w:val="0"/>
                <w:szCs w:val="21"/>
              </w:rPr>
              <w:t>3</w:t>
            </w:r>
            <w:r>
              <w:rPr>
                <w:color w:val="000000"/>
                <w:kern w:val="0"/>
                <w:szCs w:val="21"/>
              </w:rPr>
              <w:t>、支持将节点逾期、即将失访的患者提醒给医生，支持对患者进行失访标记；</w:t>
            </w:r>
          </w:p>
        </w:tc>
      </w:tr>
      <w:tr w:rsidR="006412BB" w14:paraId="756129A5"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E23C84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DC8055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D82C75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D26D097"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51D054C" w14:textId="77777777" w:rsidR="006412BB" w:rsidRDefault="00000000">
            <w:pPr>
              <w:widowControl/>
              <w:jc w:val="left"/>
              <w:rPr>
                <w:color w:val="000000"/>
                <w:kern w:val="0"/>
                <w:szCs w:val="21"/>
              </w:rPr>
            </w:pPr>
            <w:r>
              <w:rPr>
                <w:color w:val="000000"/>
                <w:kern w:val="0"/>
                <w:szCs w:val="21"/>
              </w:rPr>
              <w:t>4</w:t>
            </w:r>
            <w:r>
              <w:rPr>
                <w:color w:val="000000"/>
                <w:kern w:val="0"/>
                <w:szCs w:val="21"/>
              </w:rPr>
              <w:t>、支持以不同颜色对患者的节点完成情况进行区分，支持查看患者未完成问卷；</w:t>
            </w:r>
          </w:p>
        </w:tc>
      </w:tr>
      <w:tr w:rsidR="006412BB" w14:paraId="30DA10C9"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B87948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B58F28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E5DF552"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5992C6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049F8CA" w14:textId="77777777" w:rsidR="006412BB" w:rsidRDefault="00000000">
            <w:pPr>
              <w:widowControl/>
              <w:jc w:val="left"/>
              <w:rPr>
                <w:color w:val="000000"/>
                <w:kern w:val="0"/>
                <w:szCs w:val="21"/>
              </w:rPr>
            </w:pPr>
            <w:r>
              <w:rPr>
                <w:color w:val="000000"/>
                <w:kern w:val="0"/>
                <w:szCs w:val="21"/>
              </w:rPr>
              <w:t>5</w:t>
            </w:r>
            <w:r>
              <w:rPr>
                <w:color w:val="000000"/>
                <w:kern w:val="0"/>
                <w:szCs w:val="21"/>
              </w:rPr>
              <w:t>、支持查看患者下期随访时间，支持筛选今日、三天内、一周内、一月内随访的患者；</w:t>
            </w:r>
          </w:p>
        </w:tc>
      </w:tr>
      <w:tr w:rsidR="006412BB" w14:paraId="2EAA346D"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38C2B9B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15BDA1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BCB06DD"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16D329F3" w14:textId="77777777" w:rsidR="006412BB" w:rsidRDefault="00000000">
            <w:pPr>
              <w:widowControl/>
              <w:jc w:val="center"/>
              <w:rPr>
                <w:color w:val="000000"/>
                <w:kern w:val="0"/>
                <w:szCs w:val="21"/>
              </w:rPr>
            </w:pPr>
            <w:r>
              <w:rPr>
                <w:color w:val="000000"/>
                <w:kern w:val="0"/>
                <w:szCs w:val="21"/>
              </w:rPr>
              <w:t>随访数据全览</w:t>
            </w:r>
          </w:p>
        </w:tc>
        <w:tc>
          <w:tcPr>
            <w:tcW w:w="5004" w:type="dxa"/>
            <w:tcBorders>
              <w:top w:val="nil"/>
              <w:left w:val="nil"/>
              <w:bottom w:val="single" w:sz="4" w:space="0" w:color="auto"/>
              <w:right w:val="single" w:sz="4" w:space="0" w:color="auto"/>
            </w:tcBorders>
            <w:shd w:val="clear" w:color="auto" w:fill="auto"/>
            <w:vAlign w:val="center"/>
          </w:tcPr>
          <w:p w14:paraId="3DFD04B4" w14:textId="77777777" w:rsidR="006412BB" w:rsidRDefault="00000000">
            <w:pPr>
              <w:widowControl/>
              <w:jc w:val="left"/>
              <w:rPr>
                <w:color w:val="000000"/>
                <w:kern w:val="0"/>
                <w:szCs w:val="21"/>
              </w:rPr>
            </w:pPr>
            <w:r>
              <w:rPr>
                <w:color w:val="000000"/>
                <w:kern w:val="0"/>
                <w:szCs w:val="21"/>
              </w:rPr>
              <w:t>1</w:t>
            </w:r>
            <w:r>
              <w:rPr>
                <w:color w:val="000000"/>
                <w:kern w:val="0"/>
                <w:szCs w:val="21"/>
              </w:rPr>
              <w:t>、支持以结构化表格形式储存随访数据，支持展开全览单张问卷内全部患者提交的数据，支持多种题型数据的结构化展示，如单选题</w:t>
            </w:r>
            <w:r>
              <w:rPr>
                <w:color w:val="000000"/>
                <w:kern w:val="0"/>
                <w:szCs w:val="21"/>
              </w:rPr>
              <w:t>/</w:t>
            </w:r>
            <w:r>
              <w:rPr>
                <w:color w:val="000000"/>
                <w:kern w:val="0"/>
                <w:szCs w:val="21"/>
              </w:rPr>
              <w:t>多选题</w:t>
            </w:r>
            <w:r>
              <w:rPr>
                <w:color w:val="000000"/>
                <w:kern w:val="0"/>
                <w:szCs w:val="21"/>
              </w:rPr>
              <w:t>/</w:t>
            </w:r>
            <w:r>
              <w:rPr>
                <w:color w:val="000000"/>
                <w:kern w:val="0"/>
                <w:szCs w:val="21"/>
              </w:rPr>
              <w:t>填空题</w:t>
            </w:r>
            <w:r>
              <w:rPr>
                <w:color w:val="000000"/>
                <w:kern w:val="0"/>
                <w:szCs w:val="21"/>
              </w:rPr>
              <w:t>/</w:t>
            </w:r>
            <w:r>
              <w:rPr>
                <w:color w:val="000000"/>
                <w:kern w:val="0"/>
                <w:szCs w:val="21"/>
              </w:rPr>
              <w:t>表格题</w:t>
            </w:r>
            <w:r>
              <w:rPr>
                <w:color w:val="000000"/>
                <w:kern w:val="0"/>
                <w:szCs w:val="21"/>
              </w:rPr>
              <w:t>/</w:t>
            </w:r>
            <w:r>
              <w:rPr>
                <w:color w:val="000000"/>
                <w:kern w:val="0"/>
                <w:szCs w:val="21"/>
              </w:rPr>
              <w:t>卡尺题等；</w:t>
            </w:r>
          </w:p>
        </w:tc>
      </w:tr>
      <w:tr w:rsidR="006412BB" w14:paraId="6CA2863C"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52A9F49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D1836A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4F514DD"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92E093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625A11D" w14:textId="77777777" w:rsidR="006412BB" w:rsidRDefault="00000000">
            <w:pPr>
              <w:widowControl/>
              <w:jc w:val="left"/>
              <w:rPr>
                <w:color w:val="000000"/>
                <w:kern w:val="0"/>
                <w:szCs w:val="21"/>
              </w:rPr>
            </w:pPr>
            <w:r>
              <w:rPr>
                <w:color w:val="000000"/>
                <w:kern w:val="0"/>
                <w:szCs w:val="21"/>
              </w:rPr>
              <w:t>2</w:t>
            </w:r>
            <w:r>
              <w:rPr>
                <w:color w:val="000000"/>
                <w:kern w:val="0"/>
                <w:szCs w:val="21"/>
              </w:rPr>
              <w:t>、支持以结构化列表形式展示文件类随访数据，如知情同意书、患者上传图片、患者上传报告单等；</w:t>
            </w:r>
          </w:p>
        </w:tc>
      </w:tr>
      <w:tr w:rsidR="006412BB" w14:paraId="2634EB32"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204AE8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8A9095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7D8890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90DA86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C01A572" w14:textId="77777777" w:rsidR="006412BB" w:rsidRDefault="00000000">
            <w:pPr>
              <w:widowControl/>
              <w:jc w:val="left"/>
              <w:rPr>
                <w:color w:val="000000"/>
                <w:kern w:val="0"/>
                <w:szCs w:val="21"/>
              </w:rPr>
            </w:pPr>
            <w:r>
              <w:rPr>
                <w:color w:val="000000"/>
                <w:kern w:val="0"/>
                <w:szCs w:val="21"/>
              </w:rPr>
              <w:t>3</w:t>
            </w:r>
            <w:r>
              <w:rPr>
                <w:color w:val="000000"/>
                <w:kern w:val="0"/>
                <w:szCs w:val="21"/>
              </w:rPr>
              <w:t>、支持对问卷数据进行修改和审核；支持批量审核和在问卷页面进行单个患者数据的审核；</w:t>
            </w:r>
          </w:p>
        </w:tc>
      </w:tr>
      <w:tr w:rsidR="006412BB" w14:paraId="5CCC5524"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72F9C6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89000F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781227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0145EA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87F7585" w14:textId="77777777" w:rsidR="006412BB" w:rsidRDefault="00000000">
            <w:pPr>
              <w:widowControl/>
              <w:jc w:val="left"/>
              <w:rPr>
                <w:color w:val="000000"/>
                <w:kern w:val="0"/>
                <w:szCs w:val="21"/>
              </w:rPr>
            </w:pPr>
            <w:r>
              <w:rPr>
                <w:color w:val="000000"/>
                <w:kern w:val="0"/>
                <w:szCs w:val="21"/>
              </w:rPr>
              <w:t>4</w:t>
            </w:r>
            <w:r>
              <w:rPr>
                <w:color w:val="000000"/>
                <w:kern w:val="0"/>
                <w:szCs w:val="21"/>
              </w:rPr>
              <w:t>、支持对多种形式随访数据进行下载，如问卷数据、图片、</w:t>
            </w:r>
            <w:r>
              <w:rPr>
                <w:color w:val="000000"/>
                <w:kern w:val="0"/>
                <w:szCs w:val="21"/>
              </w:rPr>
              <w:t>pdf</w:t>
            </w:r>
            <w:r>
              <w:rPr>
                <w:color w:val="000000"/>
                <w:kern w:val="0"/>
                <w:szCs w:val="21"/>
              </w:rPr>
              <w:t>等；</w:t>
            </w:r>
          </w:p>
        </w:tc>
      </w:tr>
      <w:tr w:rsidR="006412BB" w14:paraId="05F9A5BD"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5EB408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D16B3C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AFC09D2"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211BB65" w14:textId="77777777" w:rsidR="006412BB" w:rsidRDefault="00000000">
            <w:pPr>
              <w:widowControl/>
              <w:jc w:val="center"/>
              <w:rPr>
                <w:color w:val="000000"/>
                <w:kern w:val="0"/>
                <w:szCs w:val="21"/>
              </w:rPr>
            </w:pPr>
            <w:r>
              <w:rPr>
                <w:color w:val="000000"/>
                <w:kern w:val="0"/>
                <w:szCs w:val="21"/>
              </w:rPr>
              <w:t>随访数据审阅</w:t>
            </w:r>
          </w:p>
        </w:tc>
        <w:tc>
          <w:tcPr>
            <w:tcW w:w="5004" w:type="dxa"/>
            <w:tcBorders>
              <w:top w:val="nil"/>
              <w:left w:val="nil"/>
              <w:bottom w:val="single" w:sz="4" w:space="0" w:color="auto"/>
              <w:right w:val="single" w:sz="4" w:space="0" w:color="auto"/>
            </w:tcBorders>
            <w:shd w:val="clear" w:color="auto" w:fill="auto"/>
            <w:vAlign w:val="center"/>
          </w:tcPr>
          <w:p w14:paraId="6D4EE024" w14:textId="77777777" w:rsidR="006412BB" w:rsidRDefault="00000000">
            <w:pPr>
              <w:widowControl/>
              <w:jc w:val="left"/>
              <w:rPr>
                <w:color w:val="000000"/>
                <w:kern w:val="0"/>
                <w:szCs w:val="21"/>
              </w:rPr>
            </w:pPr>
            <w:r>
              <w:rPr>
                <w:color w:val="000000"/>
                <w:kern w:val="0"/>
                <w:szCs w:val="21"/>
              </w:rPr>
              <w:t>1</w:t>
            </w:r>
            <w:r>
              <w:rPr>
                <w:color w:val="000000"/>
                <w:kern w:val="0"/>
                <w:szCs w:val="21"/>
              </w:rPr>
              <w:t>、支持在随访过程中同步查看问卷数据的选项人数分布情况，支持对各选项下的患者进行下钻探查；</w:t>
            </w:r>
          </w:p>
        </w:tc>
      </w:tr>
      <w:tr w:rsidR="006412BB" w14:paraId="26C9CB41"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5558034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C82767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40670A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61C282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13C710D" w14:textId="77777777" w:rsidR="006412BB" w:rsidRDefault="00000000">
            <w:pPr>
              <w:widowControl/>
              <w:jc w:val="left"/>
              <w:rPr>
                <w:color w:val="000000"/>
                <w:kern w:val="0"/>
                <w:szCs w:val="21"/>
              </w:rPr>
            </w:pPr>
            <w:r>
              <w:rPr>
                <w:color w:val="000000"/>
                <w:kern w:val="0"/>
                <w:szCs w:val="21"/>
              </w:rPr>
              <w:t>2</w:t>
            </w:r>
            <w:r>
              <w:rPr>
                <w:color w:val="000000"/>
                <w:kern w:val="0"/>
                <w:szCs w:val="21"/>
              </w:rPr>
              <w:t>、支持对同一随访任务、同一队列、同一节点、同一问卷、同一题目下的连续型数据进行离群值探查，如存在离群值，则将会以红点的形式进行提醒，并支持以箱线图形式展示连续型变量类型数据，支持图表下钻；</w:t>
            </w:r>
          </w:p>
        </w:tc>
      </w:tr>
      <w:tr w:rsidR="006412BB" w14:paraId="69A2E9CE"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68733B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BD6ADD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5D724AF"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9A72DC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D94342F" w14:textId="77777777" w:rsidR="006412BB" w:rsidRDefault="00000000">
            <w:pPr>
              <w:widowControl/>
              <w:jc w:val="left"/>
              <w:rPr>
                <w:color w:val="000000"/>
                <w:kern w:val="0"/>
                <w:szCs w:val="21"/>
              </w:rPr>
            </w:pPr>
            <w:r>
              <w:rPr>
                <w:color w:val="000000"/>
                <w:kern w:val="0"/>
                <w:szCs w:val="21"/>
              </w:rPr>
              <w:t>3</w:t>
            </w:r>
            <w:r>
              <w:rPr>
                <w:color w:val="000000"/>
                <w:kern w:val="0"/>
                <w:szCs w:val="21"/>
              </w:rPr>
              <w:t>、支持对问卷内异常数据进行提醒，如</w:t>
            </w:r>
            <w:r>
              <w:rPr>
                <w:color w:val="000000"/>
                <w:kern w:val="0"/>
                <w:szCs w:val="21"/>
              </w:rPr>
              <w:t>“</w:t>
            </w:r>
            <w:r>
              <w:rPr>
                <w:color w:val="000000"/>
                <w:kern w:val="0"/>
                <w:szCs w:val="21"/>
              </w:rPr>
              <w:t>总分过高</w:t>
            </w:r>
            <w:r>
              <w:rPr>
                <w:color w:val="000000"/>
                <w:kern w:val="0"/>
                <w:szCs w:val="21"/>
              </w:rPr>
              <w:t>/</w:t>
            </w:r>
            <w:r>
              <w:rPr>
                <w:color w:val="000000"/>
                <w:kern w:val="0"/>
                <w:szCs w:val="21"/>
              </w:rPr>
              <w:t>过低、预警选项、数值范围超出</w:t>
            </w:r>
            <w:r>
              <w:rPr>
                <w:color w:val="000000"/>
                <w:kern w:val="0"/>
                <w:szCs w:val="21"/>
              </w:rPr>
              <w:t>”</w:t>
            </w:r>
            <w:r>
              <w:rPr>
                <w:color w:val="000000"/>
                <w:kern w:val="0"/>
                <w:szCs w:val="21"/>
              </w:rPr>
              <w:t>等类型数据；</w:t>
            </w:r>
          </w:p>
        </w:tc>
      </w:tr>
      <w:tr w:rsidR="006412BB" w14:paraId="2A1E4AE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9F071E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84EA49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C0D812F"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D21CEBA" w14:textId="77777777" w:rsidR="006412BB" w:rsidRDefault="00000000">
            <w:pPr>
              <w:widowControl/>
              <w:jc w:val="center"/>
              <w:rPr>
                <w:color w:val="000000"/>
                <w:kern w:val="0"/>
                <w:szCs w:val="21"/>
              </w:rPr>
            </w:pPr>
            <w:r>
              <w:rPr>
                <w:color w:val="000000"/>
                <w:kern w:val="0"/>
                <w:szCs w:val="21"/>
              </w:rPr>
              <w:t>问卷模版库</w:t>
            </w:r>
          </w:p>
        </w:tc>
        <w:tc>
          <w:tcPr>
            <w:tcW w:w="5004" w:type="dxa"/>
            <w:tcBorders>
              <w:top w:val="nil"/>
              <w:left w:val="nil"/>
              <w:bottom w:val="single" w:sz="4" w:space="0" w:color="auto"/>
              <w:right w:val="single" w:sz="4" w:space="0" w:color="auto"/>
            </w:tcBorders>
            <w:shd w:val="clear" w:color="auto" w:fill="auto"/>
            <w:vAlign w:val="center"/>
          </w:tcPr>
          <w:p w14:paraId="55048990" w14:textId="77777777" w:rsidR="006412BB" w:rsidRDefault="00000000">
            <w:pPr>
              <w:widowControl/>
              <w:jc w:val="left"/>
              <w:rPr>
                <w:color w:val="000000"/>
                <w:kern w:val="0"/>
                <w:szCs w:val="21"/>
              </w:rPr>
            </w:pPr>
            <w:r>
              <w:rPr>
                <w:color w:val="000000"/>
                <w:kern w:val="0"/>
                <w:szCs w:val="21"/>
              </w:rPr>
              <w:t>1</w:t>
            </w:r>
            <w:r>
              <w:rPr>
                <w:color w:val="000000"/>
                <w:kern w:val="0"/>
                <w:szCs w:val="21"/>
              </w:rPr>
              <w:t>、支持对个人问卷进行增删改查、预览、重命名等操作；</w:t>
            </w:r>
          </w:p>
        </w:tc>
      </w:tr>
      <w:tr w:rsidR="006412BB" w14:paraId="624AA817"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72C67D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D98A0D6"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35F03A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F1B728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B04CD73" w14:textId="77777777" w:rsidR="006412BB" w:rsidRDefault="00000000">
            <w:pPr>
              <w:widowControl/>
              <w:jc w:val="left"/>
              <w:rPr>
                <w:color w:val="000000"/>
                <w:kern w:val="0"/>
                <w:szCs w:val="21"/>
              </w:rPr>
            </w:pPr>
            <w:r>
              <w:rPr>
                <w:color w:val="000000"/>
                <w:kern w:val="0"/>
                <w:szCs w:val="21"/>
              </w:rPr>
              <w:t>2</w:t>
            </w:r>
            <w:r>
              <w:rPr>
                <w:color w:val="000000"/>
                <w:kern w:val="0"/>
                <w:szCs w:val="21"/>
              </w:rPr>
              <w:t>、支持在问卷编辑器内添加各种题型模版，如单选题</w:t>
            </w:r>
            <w:r>
              <w:rPr>
                <w:color w:val="000000"/>
                <w:kern w:val="0"/>
                <w:szCs w:val="21"/>
              </w:rPr>
              <w:t>/</w:t>
            </w:r>
            <w:r>
              <w:rPr>
                <w:color w:val="000000"/>
                <w:kern w:val="0"/>
                <w:szCs w:val="21"/>
              </w:rPr>
              <w:t>填空题</w:t>
            </w:r>
            <w:r>
              <w:rPr>
                <w:color w:val="000000"/>
                <w:kern w:val="0"/>
                <w:szCs w:val="21"/>
              </w:rPr>
              <w:t>/</w:t>
            </w:r>
            <w:r>
              <w:rPr>
                <w:color w:val="000000"/>
                <w:kern w:val="0"/>
                <w:szCs w:val="21"/>
              </w:rPr>
              <w:t>多选题</w:t>
            </w:r>
            <w:r>
              <w:rPr>
                <w:color w:val="000000"/>
                <w:kern w:val="0"/>
                <w:szCs w:val="21"/>
              </w:rPr>
              <w:t>/</w:t>
            </w:r>
            <w:r>
              <w:rPr>
                <w:color w:val="000000"/>
                <w:kern w:val="0"/>
                <w:szCs w:val="21"/>
              </w:rPr>
              <w:t>表格题</w:t>
            </w:r>
            <w:r>
              <w:rPr>
                <w:color w:val="000000"/>
                <w:kern w:val="0"/>
                <w:szCs w:val="21"/>
              </w:rPr>
              <w:t>/</w:t>
            </w:r>
            <w:r>
              <w:rPr>
                <w:color w:val="000000"/>
                <w:kern w:val="0"/>
                <w:szCs w:val="21"/>
              </w:rPr>
              <w:t>卡尺题</w:t>
            </w:r>
            <w:r>
              <w:rPr>
                <w:color w:val="000000"/>
                <w:kern w:val="0"/>
                <w:szCs w:val="21"/>
              </w:rPr>
              <w:t>/</w:t>
            </w:r>
            <w:r>
              <w:rPr>
                <w:color w:val="000000"/>
                <w:kern w:val="0"/>
                <w:szCs w:val="21"/>
              </w:rPr>
              <w:t>总分等，支持对空白模版进行内容编辑；</w:t>
            </w:r>
          </w:p>
        </w:tc>
      </w:tr>
      <w:tr w:rsidR="006412BB" w14:paraId="52585667"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51F691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10FCFC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6A1F9A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EF25927"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252ECEE" w14:textId="77777777" w:rsidR="006412BB" w:rsidRDefault="00000000">
            <w:pPr>
              <w:widowControl/>
              <w:jc w:val="left"/>
              <w:rPr>
                <w:color w:val="000000"/>
                <w:kern w:val="0"/>
                <w:szCs w:val="21"/>
              </w:rPr>
            </w:pPr>
            <w:r>
              <w:rPr>
                <w:color w:val="000000"/>
                <w:kern w:val="0"/>
                <w:szCs w:val="21"/>
              </w:rPr>
              <w:t>3</w:t>
            </w:r>
            <w:r>
              <w:rPr>
                <w:color w:val="000000"/>
                <w:kern w:val="0"/>
                <w:szCs w:val="21"/>
              </w:rPr>
              <w:t>、支持对题目进行风险设置，支持进行数值范围、高危选项的预警提醒设置，识别到相应的预警数据时，将推送给医生进行处理；</w:t>
            </w:r>
          </w:p>
        </w:tc>
      </w:tr>
      <w:tr w:rsidR="006412BB" w14:paraId="039A4D55"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1F7957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22EE81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C8A10EB"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7B7F66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77521B1" w14:textId="77777777" w:rsidR="006412BB" w:rsidRDefault="00000000">
            <w:pPr>
              <w:widowControl/>
              <w:jc w:val="left"/>
              <w:rPr>
                <w:color w:val="000000"/>
                <w:kern w:val="0"/>
                <w:szCs w:val="21"/>
              </w:rPr>
            </w:pPr>
            <w:r>
              <w:rPr>
                <w:color w:val="000000"/>
                <w:kern w:val="0"/>
                <w:szCs w:val="21"/>
              </w:rPr>
              <w:t>4</w:t>
            </w:r>
            <w:r>
              <w:rPr>
                <w:color w:val="000000"/>
                <w:kern w:val="0"/>
                <w:szCs w:val="21"/>
              </w:rPr>
              <w:t>、支持在题目间设置逻辑跳转顺序和规则，支持根据患者选择的选项进行不同的题目跳转或显示；</w:t>
            </w:r>
          </w:p>
        </w:tc>
      </w:tr>
      <w:tr w:rsidR="006412BB" w14:paraId="01736A11"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51957B0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E9DFB3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DBB128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CC2524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5DC59F2" w14:textId="77777777" w:rsidR="006412BB" w:rsidRDefault="00000000">
            <w:pPr>
              <w:widowControl/>
              <w:jc w:val="left"/>
              <w:rPr>
                <w:color w:val="000000"/>
                <w:kern w:val="0"/>
                <w:szCs w:val="21"/>
              </w:rPr>
            </w:pPr>
            <w:r>
              <w:rPr>
                <w:color w:val="000000"/>
                <w:kern w:val="0"/>
                <w:szCs w:val="21"/>
              </w:rPr>
              <w:t>5</w:t>
            </w:r>
            <w:r>
              <w:rPr>
                <w:color w:val="000000"/>
                <w:kern w:val="0"/>
                <w:szCs w:val="21"/>
              </w:rPr>
              <w:t>、支持添加多个总分，支持对不同总分进行不同的逻辑计分设置、风险预警设置，支持对总分进行数值范围分级；</w:t>
            </w:r>
          </w:p>
        </w:tc>
      </w:tr>
      <w:tr w:rsidR="006412BB" w14:paraId="3ACFEA33"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43B8B6C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0492818"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193F55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436DAA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76FE5CF" w14:textId="77777777" w:rsidR="006412BB" w:rsidRDefault="00000000">
            <w:pPr>
              <w:widowControl/>
              <w:jc w:val="left"/>
              <w:rPr>
                <w:color w:val="000000"/>
                <w:kern w:val="0"/>
                <w:szCs w:val="21"/>
              </w:rPr>
            </w:pPr>
            <w:r>
              <w:rPr>
                <w:color w:val="000000"/>
                <w:kern w:val="0"/>
                <w:szCs w:val="21"/>
              </w:rPr>
              <w:t>6</w:t>
            </w:r>
            <w:r>
              <w:rPr>
                <w:color w:val="000000"/>
                <w:kern w:val="0"/>
                <w:szCs w:val="21"/>
              </w:rPr>
              <w:t>、支持对问卷进行推送设置，支持将</w:t>
            </w:r>
            <w:r>
              <w:rPr>
                <w:color w:val="000000"/>
                <w:kern w:val="0"/>
                <w:szCs w:val="21"/>
              </w:rPr>
              <w:t>“</w:t>
            </w:r>
            <w:r>
              <w:rPr>
                <w:color w:val="000000"/>
                <w:kern w:val="0"/>
                <w:szCs w:val="21"/>
              </w:rPr>
              <w:t>自评问卷</w:t>
            </w:r>
            <w:r>
              <w:rPr>
                <w:color w:val="000000"/>
                <w:kern w:val="0"/>
                <w:szCs w:val="21"/>
              </w:rPr>
              <w:t>”</w:t>
            </w:r>
            <w:r>
              <w:rPr>
                <w:color w:val="000000"/>
                <w:kern w:val="0"/>
                <w:szCs w:val="21"/>
              </w:rPr>
              <w:t>推送给患者进行填写，支持对</w:t>
            </w:r>
            <w:r>
              <w:rPr>
                <w:color w:val="000000"/>
                <w:kern w:val="0"/>
                <w:szCs w:val="21"/>
              </w:rPr>
              <w:t>“</w:t>
            </w:r>
            <w:r>
              <w:rPr>
                <w:color w:val="000000"/>
                <w:kern w:val="0"/>
                <w:szCs w:val="21"/>
              </w:rPr>
              <w:t>他评问卷</w:t>
            </w:r>
            <w:r>
              <w:rPr>
                <w:color w:val="000000"/>
                <w:kern w:val="0"/>
                <w:szCs w:val="21"/>
              </w:rPr>
              <w:t>”</w:t>
            </w:r>
            <w:r>
              <w:rPr>
                <w:color w:val="000000"/>
                <w:kern w:val="0"/>
                <w:szCs w:val="21"/>
              </w:rPr>
              <w:t>不予推送，仅在医生端进行填写；</w:t>
            </w:r>
          </w:p>
        </w:tc>
      </w:tr>
      <w:tr w:rsidR="006412BB" w14:paraId="786FAB3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558829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F97A3F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7792566"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D9C9385" w14:textId="77777777" w:rsidR="006412BB" w:rsidRDefault="00000000">
            <w:pPr>
              <w:widowControl/>
              <w:jc w:val="center"/>
              <w:rPr>
                <w:color w:val="000000"/>
                <w:kern w:val="0"/>
                <w:szCs w:val="21"/>
              </w:rPr>
            </w:pPr>
            <w:r>
              <w:rPr>
                <w:color w:val="000000"/>
                <w:kern w:val="0"/>
                <w:szCs w:val="21"/>
              </w:rPr>
              <w:t>计划模版库</w:t>
            </w:r>
          </w:p>
        </w:tc>
        <w:tc>
          <w:tcPr>
            <w:tcW w:w="5004" w:type="dxa"/>
            <w:tcBorders>
              <w:top w:val="nil"/>
              <w:left w:val="nil"/>
              <w:bottom w:val="single" w:sz="4" w:space="0" w:color="auto"/>
              <w:right w:val="single" w:sz="4" w:space="0" w:color="auto"/>
            </w:tcBorders>
            <w:shd w:val="clear" w:color="auto" w:fill="auto"/>
            <w:vAlign w:val="center"/>
          </w:tcPr>
          <w:p w14:paraId="3AD42A83" w14:textId="77777777" w:rsidR="006412BB" w:rsidRDefault="00000000">
            <w:pPr>
              <w:widowControl/>
              <w:jc w:val="left"/>
              <w:rPr>
                <w:color w:val="000000"/>
                <w:kern w:val="0"/>
                <w:szCs w:val="21"/>
              </w:rPr>
            </w:pPr>
            <w:r>
              <w:rPr>
                <w:color w:val="000000"/>
                <w:kern w:val="0"/>
                <w:szCs w:val="21"/>
              </w:rPr>
              <w:t>1</w:t>
            </w:r>
            <w:r>
              <w:rPr>
                <w:color w:val="000000"/>
                <w:kern w:val="0"/>
                <w:szCs w:val="21"/>
              </w:rPr>
              <w:t>、支持创建新的计划模版，支持循环计划、非循环等类型的计划创建；</w:t>
            </w:r>
          </w:p>
        </w:tc>
      </w:tr>
      <w:tr w:rsidR="006412BB" w14:paraId="0006AA0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F08760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2A5FAE3"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4969D6D"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122129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33053AB" w14:textId="77777777" w:rsidR="006412BB" w:rsidRDefault="00000000">
            <w:pPr>
              <w:widowControl/>
              <w:jc w:val="left"/>
              <w:rPr>
                <w:color w:val="000000"/>
                <w:kern w:val="0"/>
                <w:szCs w:val="21"/>
              </w:rPr>
            </w:pPr>
            <w:r>
              <w:rPr>
                <w:color w:val="000000"/>
                <w:kern w:val="0"/>
                <w:szCs w:val="21"/>
              </w:rPr>
              <w:t>2</w:t>
            </w:r>
            <w:r>
              <w:rPr>
                <w:color w:val="000000"/>
                <w:kern w:val="0"/>
                <w:szCs w:val="21"/>
              </w:rPr>
              <w:t>、支持对模版库内的进行删改查、重命名等操作；</w:t>
            </w:r>
          </w:p>
        </w:tc>
      </w:tr>
      <w:tr w:rsidR="006412BB" w14:paraId="3C1E77DD"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1AB59F6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4B098C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5E28694"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E51A5A6"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D4C8887" w14:textId="77777777" w:rsidR="006412BB" w:rsidRDefault="00000000">
            <w:pPr>
              <w:widowControl/>
              <w:jc w:val="left"/>
              <w:rPr>
                <w:color w:val="000000"/>
                <w:kern w:val="0"/>
                <w:szCs w:val="21"/>
              </w:rPr>
            </w:pPr>
            <w:r>
              <w:rPr>
                <w:color w:val="000000"/>
                <w:kern w:val="0"/>
                <w:szCs w:val="21"/>
              </w:rPr>
              <w:t>3</w:t>
            </w:r>
            <w:r>
              <w:rPr>
                <w:color w:val="000000"/>
                <w:kern w:val="0"/>
                <w:szCs w:val="21"/>
              </w:rPr>
              <w:t>、支持给计划设置不同的推送日期节点，可选择推送时间，支持给每个节点添加多个问卷、科普、图片和报告单上传入口，系统将在对应时间节点将随访内容推送给患者，并在公众号内进行一次消息提醒；</w:t>
            </w:r>
          </w:p>
        </w:tc>
      </w:tr>
      <w:tr w:rsidR="006412BB" w14:paraId="1340900C"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7E9246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627BDA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DA33E6D"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A9ED37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A240780" w14:textId="77777777" w:rsidR="006412BB" w:rsidRDefault="00000000">
            <w:pPr>
              <w:widowControl/>
              <w:jc w:val="left"/>
              <w:rPr>
                <w:color w:val="000000"/>
                <w:kern w:val="0"/>
                <w:szCs w:val="21"/>
              </w:rPr>
            </w:pPr>
            <w:r>
              <w:rPr>
                <w:color w:val="000000"/>
                <w:kern w:val="0"/>
                <w:szCs w:val="21"/>
              </w:rPr>
              <w:t>4</w:t>
            </w:r>
            <w:r>
              <w:rPr>
                <w:color w:val="000000"/>
                <w:kern w:val="0"/>
                <w:szCs w:val="21"/>
              </w:rPr>
              <w:t>、支持根据随访需求，开启或关闭知情同意书环节；</w:t>
            </w:r>
          </w:p>
        </w:tc>
      </w:tr>
      <w:tr w:rsidR="006412BB" w14:paraId="3D7A14F2"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EE2C7F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D1E43F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D234B61"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E0F957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66E6C0AA" w14:textId="77777777" w:rsidR="006412BB" w:rsidRDefault="00000000">
            <w:pPr>
              <w:widowControl/>
              <w:jc w:val="left"/>
              <w:rPr>
                <w:color w:val="000000"/>
                <w:kern w:val="0"/>
                <w:szCs w:val="21"/>
              </w:rPr>
            </w:pPr>
            <w:r>
              <w:rPr>
                <w:color w:val="000000"/>
                <w:kern w:val="0"/>
                <w:szCs w:val="21"/>
              </w:rPr>
              <w:t>5</w:t>
            </w:r>
            <w:r>
              <w:rPr>
                <w:color w:val="000000"/>
                <w:kern w:val="0"/>
                <w:szCs w:val="21"/>
              </w:rPr>
              <w:t>、支持添加</w:t>
            </w:r>
            <w:r>
              <w:rPr>
                <w:color w:val="000000"/>
                <w:kern w:val="0"/>
                <w:szCs w:val="21"/>
              </w:rPr>
              <w:t>“</w:t>
            </w:r>
            <w:r>
              <w:rPr>
                <w:color w:val="000000"/>
                <w:kern w:val="0"/>
                <w:szCs w:val="21"/>
              </w:rPr>
              <w:t>返院随访事项</w:t>
            </w:r>
            <w:r>
              <w:rPr>
                <w:color w:val="000000"/>
                <w:kern w:val="0"/>
                <w:szCs w:val="21"/>
              </w:rPr>
              <w:t>”</w:t>
            </w:r>
            <w:r>
              <w:rPr>
                <w:color w:val="000000"/>
                <w:kern w:val="0"/>
                <w:szCs w:val="21"/>
              </w:rPr>
              <w:t>内容，根据患者节点时间告知医生该患者本次返院需要完成的事项。</w:t>
            </w:r>
          </w:p>
        </w:tc>
      </w:tr>
      <w:tr w:rsidR="006412BB" w14:paraId="1EA0A4EA"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F8263E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840570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757C93C"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DD0023F" w14:textId="77777777" w:rsidR="006412BB" w:rsidRDefault="00000000">
            <w:pPr>
              <w:widowControl/>
              <w:jc w:val="center"/>
              <w:rPr>
                <w:color w:val="000000"/>
                <w:kern w:val="0"/>
                <w:szCs w:val="21"/>
              </w:rPr>
            </w:pPr>
            <w:r>
              <w:rPr>
                <w:color w:val="000000"/>
                <w:kern w:val="0"/>
                <w:szCs w:val="21"/>
              </w:rPr>
              <w:t>随访移动端</w:t>
            </w:r>
          </w:p>
        </w:tc>
        <w:tc>
          <w:tcPr>
            <w:tcW w:w="5004" w:type="dxa"/>
            <w:tcBorders>
              <w:top w:val="nil"/>
              <w:left w:val="nil"/>
              <w:bottom w:val="single" w:sz="4" w:space="0" w:color="auto"/>
              <w:right w:val="single" w:sz="4" w:space="0" w:color="auto"/>
            </w:tcBorders>
            <w:shd w:val="clear" w:color="auto" w:fill="auto"/>
            <w:vAlign w:val="center"/>
          </w:tcPr>
          <w:p w14:paraId="2FF32A0B" w14:textId="77777777" w:rsidR="006412BB" w:rsidRDefault="00000000">
            <w:pPr>
              <w:widowControl/>
              <w:jc w:val="left"/>
              <w:rPr>
                <w:color w:val="000000"/>
                <w:kern w:val="0"/>
                <w:szCs w:val="21"/>
              </w:rPr>
            </w:pPr>
            <w:r>
              <w:rPr>
                <w:color w:val="000000"/>
                <w:kern w:val="0"/>
                <w:szCs w:val="21"/>
              </w:rPr>
              <w:t>1</w:t>
            </w:r>
            <w:r>
              <w:rPr>
                <w:color w:val="000000"/>
                <w:kern w:val="0"/>
                <w:szCs w:val="21"/>
              </w:rPr>
              <w:t>、支持扫码入组，支持扫描队列二维码并登记入组；</w:t>
            </w:r>
          </w:p>
        </w:tc>
      </w:tr>
      <w:tr w:rsidR="006412BB" w14:paraId="6DE81A85"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3E3725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7A6121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911468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6CAEBF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1CBAE3D" w14:textId="77777777" w:rsidR="006412BB" w:rsidRDefault="00000000">
            <w:pPr>
              <w:widowControl/>
              <w:jc w:val="left"/>
              <w:rPr>
                <w:color w:val="000000"/>
                <w:kern w:val="0"/>
                <w:szCs w:val="21"/>
              </w:rPr>
            </w:pPr>
            <w:r>
              <w:rPr>
                <w:color w:val="000000"/>
                <w:kern w:val="0"/>
                <w:szCs w:val="21"/>
              </w:rPr>
              <w:t>2</w:t>
            </w:r>
            <w:r>
              <w:rPr>
                <w:color w:val="000000"/>
                <w:kern w:val="0"/>
                <w:szCs w:val="21"/>
              </w:rPr>
              <w:t>、支持接收知情同意书，并进行签署；</w:t>
            </w:r>
          </w:p>
        </w:tc>
      </w:tr>
      <w:tr w:rsidR="006412BB" w14:paraId="217D3803"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C4E61A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604BE0C"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EFBBAB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A37991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1F9A6B5" w14:textId="77777777" w:rsidR="006412BB" w:rsidRDefault="00000000">
            <w:pPr>
              <w:widowControl/>
              <w:jc w:val="left"/>
              <w:rPr>
                <w:color w:val="000000"/>
                <w:kern w:val="0"/>
                <w:szCs w:val="21"/>
              </w:rPr>
            </w:pPr>
            <w:r>
              <w:rPr>
                <w:color w:val="000000"/>
                <w:kern w:val="0"/>
                <w:szCs w:val="21"/>
              </w:rPr>
              <w:t>3</w:t>
            </w:r>
            <w:r>
              <w:rPr>
                <w:color w:val="000000"/>
                <w:kern w:val="0"/>
                <w:szCs w:val="21"/>
              </w:rPr>
              <w:t>、支持根据节点接收随访内容，并填写问卷、查看科普、上传图片</w:t>
            </w:r>
            <w:r>
              <w:rPr>
                <w:color w:val="000000"/>
                <w:kern w:val="0"/>
                <w:szCs w:val="21"/>
              </w:rPr>
              <w:t>/</w:t>
            </w:r>
            <w:r>
              <w:rPr>
                <w:color w:val="000000"/>
                <w:kern w:val="0"/>
                <w:szCs w:val="21"/>
              </w:rPr>
              <w:t>报告单等；</w:t>
            </w:r>
          </w:p>
        </w:tc>
      </w:tr>
      <w:tr w:rsidR="006412BB" w14:paraId="0C5665F7"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BDA7EC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83EF1F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1D5376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BBAED0A"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D24802F" w14:textId="77777777" w:rsidR="006412BB" w:rsidRDefault="00000000">
            <w:pPr>
              <w:widowControl/>
              <w:jc w:val="left"/>
              <w:rPr>
                <w:color w:val="000000"/>
                <w:kern w:val="0"/>
                <w:szCs w:val="21"/>
              </w:rPr>
            </w:pPr>
            <w:r>
              <w:rPr>
                <w:color w:val="000000"/>
                <w:kern w:val="0"/>
                <w:szCs w:val="21"/>
              </w:rPr>
              <w:t>4</w:t>
            </w:r>
            <w:r>
              <w:rPr>
                <w:color w:val="000000"/>
                <w:kern w:val="0"/>
                <w:szCs w:val="21"/>
              </w:rPr>
              <w:t>、支持查看入组的队列列表、参与的随访任务列表。</w:t>
            </w:r>
          </w:p>
        </w:tc>
      </w:tr>
      <w:tr w:rsidR="006412BB" w14:paraId="32F58543" w14:textId="77777777">
        <w:trPr>
          <w:trHeight w:val="340"/>
        </w:trPr>
        <w:tc>
          <w:tcPr>
            <w:tcW w:w="620" w:type="dxa"/>
            <w:vMerge/>
            <w:tcBorders>
              <w:top w:val="nil"/>
              <w:left w:val="single" w:sz="4" w:space="0" w:color="auto"/>
              <w:bottom w:val="single" w:sz="4" w:space="0" w:color="auto"/>
              <w:right w:val="single" w:sz="4" w:space="0" w:color="auto"/>
            </w:tcBorders>
            <w:vAlign w:val="center"/>
          </w:tcPr>
          <w:p w14:paraId="699274D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29A551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5BE6702" w14:textId="77777777" w:rsidR="006412BB" w:rsidRDefault="006412BB">
            <w:pPr>
              <w:widowControl/>
              <w:jc w:val="left"/>
              <w:rPr>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14:paraId="54829EE7" w14:textId="77777777" w:rsidR="006412BB" w:rsidRDefault="00000000">
            <w:pPr>
              <w:widowControl/>
              <w:jc w:val="center"/>
              <w:rPr>
                <w:color w:val="000000"/>
                <w:kern w:val="0"/>
                <w:szCs w:val="21"/>
              </w:rPr>
            </w:pPr>
            <w:r>
              <w:rPr>
                <w:color w:val="000000"/>
                <w:kern w:val="0"/>
                <w:szCs w:val="21"/>
              </w:rPr>
              <w:t>随访科普库</w:t>
            </w:r>
          </w:p>
        </w:tc>
        <w:tc>
          <w:tcPr>
            <w:tcW w:w="5004" w:type="dxa"/>
            <w:tcBorders>
              <w:top w:val="nil"/>
              <w:left w:val="nil"/>
              <w:bottom w:val="single" w:sz="4" w:space="0" w:color="auto"/>
              <w:right w:val="single" w:sz="4" w:space="0" w:color="auto"/>
            </w:tcBorders>
            <w:shd w:val="clear" w:color="auto" w:fill="auto"/>
            <w:vAlign w:val="center"/>
          </w:tcPr>
          <w:p w14:paraId="3216E254" w14:textId="77777777" w:rsidR="006412BB" w:rsidRDefault="00000000">
            <w:pPr>
              <w:widowControl/>
              <w:jc w:val="left"/>
              <w:rPr>
                <w:color w:val="000000"/>
                <w:kern w:val="0"/>
                <w:szCs w:val="21"/>
              </w:rPr>
            </w:pPr>
            <w:r>
              <w:rPr>
                <w:color w:val="000000"/>
                <w:kern w:val="0"/>
                <w:szCs w:val="21"/>
              </w:rPr>
              <w:t>支持上传科普文档，并进行预览、删除、重命名操作；</w:t>
            </w:r>
          </w:p>
        </w:tc>
      </w:tr>
      <w:tr w:rsidR="006412BB" w14:paraId="59FB70A1" w14:textId="77777777">
        <w:trPr>
          <w:trHeight w:val="290"/>
        </w:trPr>
        <w:tc>
          <w:tcPr>
            <w:tcW w:w="620" w:type="dxa"/>
            <w:vMerge/>
            <w:tcBorders>
              <w:top w:val="nil"/>
              <w:left w:val="single" w:sz="4" w:space="0" w:color="auto"/>
              <w:bottom w:val="single" w:sz="4" w:space="0" w:color="auto"/>
              <w:right w:val="single" w:sz="4" w:space="0" w:color="auto"/>
            </w:tcBorders>
            <w:vAlign w:val="center"/>
          </w:tcPr>
          <w:p w14:paraId="10061F8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5F43CC2" w14:textId="77777777" w:rsidR="006412BB" w:rsidRDefault="006412BB">
            <w:pPr>
              <w:widowControl/>
              <w:jc w:val="left"/>
              <w:rPr>
                <w:color w:val="000000"/>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14:paraId="15CBB998" w14:textId="77777777" w:rsidR="006412BB" w:rsidRDefault="00000000">
            <w:pPr>
              <w:widowControl/>
              <w:jc w:val="center"/>
              <w:rPr>
                <w:color w:val="000000"/>
                <w:kern w:val="0"/>
                <w:szCs w:val="21"/>
              </w:rPr>
            </w:pPr>
            <w:r>
              <w:rPr>
                <w:color w:val="000000"/>
                <w:kern w:val="0"/>
                <w:szCs w:val="21"/>
              </w:rPr>
              <w:t>智能统计分析中心</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39BAAE6" w14:textId="77777777" w:rsidR="006412BB" w:rsidRDefault="00000000">
            <w:pPr>
              <w:widowControl/>
              <w:jc w:val="center"/>
              <w:rPr>
                <w:color w:val="000000"/>
                <w:kern w:val="0"/>
                <w:szCs w:val="21"/>
              </w:rPr>
            </w:pPr>
            <w:r>
              <w:rPr>
                <w:color w:val="000000"/>
                <w:kern w:val="0"/>
                <w:szCs w:val="21"/>
              </w:rPr>
              <w:t>统计分析首页</w:t>
            </w:r>
          </w:p>
        </w:tc>
        <w:tc>
          <w:tcPr>
            <w:tcW w:w="5004" w:type="dxa"/>
            <w:tcBorders>
              <w:top w:val="nil"/>
              <w:left w:val="nil"/>
              <w:bottom w:val="single" w:sz="4" w:space="0" w:color="auto"/>
              <w:right w:val="single" w:sz="4" w:space="0" w:color="auto"/>
            </w:tcBorders>
            <w:shd w:val="clear" w:color="auto" w:fill="auto"/>
            <w:vAlign w:val="center"/>
          </w:tcPr>
          <w:p w14:paraId="45F8199D" w14:textId="77777777" w:rsidR="006412BB" w:rsidRDefault="00000000">
            <w:pPr>
              <w:widowControl/>
              <w:jc w:val="left"/>
              <w:rPr>
                <w:color w:val="000000"/>
                <w:kern w:val="0"/>
                <w:szCs w:val="21"/>
              </w:rPr>
            </w:pPr>
            <w:r>
              <w:rPr>
                <w:color w:val="000000"/>
                <w:kern w:val="0"/>
                <w:szCs w:val="21"/>
              </w:rPr>
              <w:t>1</w:t>
            </w:r>
            <w:r>
              <w:rPr>
                <w:color w:val="000000"/>
                <w:kern w:val="0"/>
                <w:szCs w:val="21"/>
              </w:rPr>
              <w:t>、支持本地数据上传功能，通过选择相应目录下的</w:t>
            </w:r>
            <w:r>
              <w:rPr>
                <w:color w:val="000000"/>
                <w:kern w:val="0"/>
                <w:szCs w:val="21"/>
              </w:rPr>
              <w:t>excel</w:t>
            </w:r>
            <w:r>
              <w:rPr>
                <w:color w:val="000000"/>
                <w:kern w:val="0"/>
                <w:szCs w:val="21"/>
              </w:rPr>
              <w:t>数据文件（</w:t>
            </w:r>
            <w:r>
              <w:rPr>
                <w:color w:val="000000"/>
                <w:kern w:val="0"/>
                <w:szCs w:val="21"/>
              </w:rPr>
              <w:t>.xlsx</w:t>
            </w:r>
            <w:r>
              <w:rPr>
                <w:color w:val="000000"/>
                <w:kern w:val="0"/>
                <w:szCs w:val="21"/>
              </w:rPr>
              <w:t>）即可完成上传，若上后在数据表中未见相应数据文件，可执行数据刷新。</w:t>
            </w:r>
          </w:p>
        </w:tc>
      </w:tr>
      <w:tr w:rsidR="006412BB" w14:paraId="5ADB004F"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E1CAD1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D29856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CEF9AC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F11C6B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80249EF" w14:textId="77777777" w:rsidR="006412BB" w:rsidRDefault="00000000">
            <w:pPr>
              <w:widowControl/>
              <w:jc w:val="left"/>
              <w:rPr>
                <w:color w:val="000000"/>
                <w:kern w:val="0"/>
                <w:szCs w:val="21"/>
              </w:rPr>
            </w:pPr>
            <w:r>
              <w:rPr>
                <w:color w:val="000000"/>
                <w:kern w:val="0"/>
                <w:szCs w:val="21"/>
              </w:rPr>
              <w:t>2</w:t>
            </w:r>
            <w:r>
              <w:rPr>
                <w:color w:val="000000"/>
                <w:kern w:val="0"/>
                <w:szCs w:val="21"/>
              </w:rPr>
              <w:t>、支持数据预览功能，可预览</w:t>
            </w:r>
            <w:r>
              <w:rPr>
                <w:color w:val="000000"/>
                <w:kern w:val="0"/>
                <w:szCs w:val="21"/>
              </w:rPr>
              <w:t>100</w:t>
            </w:r>
            <w:r>
              <w:rPr>
                <w:color w:val="000000"/>
                <w:kern w:val="0"/>
                <w:szCs w:val="21"/>
              </w:rPr>
              <w:t>行数据。</w:t>
            </w:r>
          </w:p>
        </w:tc>
      </w:tr>
      <w:tr w:rsidR="006412BB" w14:paraId="020F4E1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EA7B02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21E107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669F9C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A9FED4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45EC098" w14:textId="77777777" w:rsidR="006412BB" w:rsidRDefault="00000000">
            <w:pPr>
              <w:widowControl/>
              <w:jc w:val="left"/>
              <w:rPr>
                <w:color w:val="000000"/>
                <w:kern w:val="0"/>
                <w:szCs w:val="21"/>
              </w:rPr>
            </w:pPr>
            <w:r>
              <w:rPr>
                <w:color w:val="000000"/>
                <w:kern w:val="0"/>
                <w:szCs w:val="21"/>
              </w:rPr>
              <w:t>3</w:t>
            </w:r>
            <w:r>
              <w:rPr>
                <w:color w:val="000000"/>
                <w:kern w:val="0"/>
                <w:szCs w:val="21"/>
              </w:rPr>
              <w:t>、点击数据清洗功能，可进入数据清洗页面，进行数据清洗。</w:t>
            </w:r>
          </w:p>
        </w:tc>
      </w:tr>
      <w:tr w:rsidR="006412BB" w14:paraId="0FFCF9E3"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0340ED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82A2E5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53FAC9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6CD34E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972B100" w14:textId="77777777" w:rsidR="006412BB" w:rsidRDefault="00000000">
            <w:pPr>
              <w:widowControl/>
              <w:jc w:val="left"/>
              <w:rPr>
                <w:color w:val="000000"/>
                <w:kern w:val="0"/>
                <w:szCs w:val="21"/>
              </w:rPr>
            </w:pPr>
            <w:r>
              <w:rPr>
                <w:color w:val="000000"/>
                <w:kern w:val="0"/>
                <w:szCs w:val="21"/>
              </w:rPr>
              <w:t>4</w:t>
            </w:r>
            <w:r>
              <w:rPr>
                <w:color w:val="000000"/>
                <w:kern w:val="0"/>
                <w:szCs w:val="21"/>
              </w:rPr>
              <w:t>、若数据之前已完成清洗，可直接进行数据探查和统计建模分析，若对数据的清洗结果不满意，可重新对数据进行清洗。</w:t>
            </w:r>
          </w:p>
        </w:tc>
      </w:tr>
      <w:tr w:rsidR="006412BB" w14:paraId="792F42F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70B255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1A5984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8CFFC3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E0B9FB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EFA738A" w14:textId="77777777" w:rsidR="006412BB" w:rsidRDefault="00000000">
            <w:pPr>
              <w:widowControl/>
              <w:jc w:val="left"/>
              <w:rPr>
                <w:color w:val="000000"/>
                <w:kern w:val="0"/>
                <w:szCs w:val="21"/>
              </w:rPr>
            </w:pPr>
            <w:r>
              <w:rPr>
                <w:color w:val="000000"/>
                <w:kern w:val="0"/>
                <w:szCs w:val="21"/>
              </w:rPr>
              <w:t>5</w:t>
            </w:r>
            <w:r>
              <w:rPr>
                <w:color w:val="000000"/>
                <w:kern w:val="0"/>
                <w:szCs w:val="21"/>
              </w:rPr>
              <w:t>、若数据表中的数据不再使用，可直接进行删除。</w:t>
            </w:r>
          </w:p>
        </w:tc>
      </w:tr>
      <w:tr w:rsidR="006412BB" w14:paraId="7800F5D9"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25298CD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60C34D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D552E05"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7D35BF2" w14:textId="77777777" w:rsidR="006412BB" w:rsidRDefault="00000000">
            <w:pPr>
              <w:widowControl/>
              <w:jc w:val="center"/>
              <w:rPr>
                <w:color w:val="000000"/>
                <w:kern w:val="0"/>
                <w:szCs w:val="21"/>
              </w:rPr>
            </w:pPr>
            <w:r>
              <w:rPr>
                <w:color w:val="000000"/>
                <w:kern w:val="0"/>
                <w:szCs w:val="21"/>
              </w:rPr>
              <w:t>数据清洗</w:t>
            </w:r>
          </w:p>
        </w:tc>
        <w:tc>
          <w:tcPr>
            <w:tcW w:w="5004" w:type="dxa"/>
            <w:tcBorders>
              <w:top w:val="nil"/>
              <w:left w:val="nil"/>
              <w:bottom w:val="single" w:sz="4" w:space="0" w:color="auto"/>
              <w:right w:val="single" w:sz="4" w:space="0" w:color="auto"/>
            </w:tcBorders>
            <w:shd w:val="clear" w:color="auto" w:fill="auto"/>
            <w:vAlign w:val="center"/>
          </w:tcPr>
          <w:p w14:paraId="727B1C7E" w14:textId="77777777" w:rsidR="006412BB" w:rsidRDefault="00000000">
            <w:pPr>
              <w:widowControl/>
              <w:jc w:val="left"/>
              <w:rPr>
                <w:color w:val="000000"/>
                <w:kern w:val="0"/>
                <w:szCs w:val="21"/>
              </w:rPr>
            </w:pPr>
            <w:r>
              <w:rPr>
                <w:color w:val="000000"/>
                <w:kern w:val="0"/>
                <w:szCs w:val="21"/>
              </w:rPr>
              <w:t>1</w:t>
            </w:r>
            <w:r>
              <w:rPr>
                <w:color w:val="000000"/>
                <w:kern w:val="0"/>
                <w:szCs w:val="21"/>
              </w:rPr>
              <w:t>、支持设置变量信息：对变量的名称、变量类型、目标变量进行设定，对进入分析的所有变量进行定性操作</w:t>
            </w:r>
          </w:p>
        </w:tc>
      </w:tr>
      <w:tr w:rsidR="006412BB" w14:paraId="3917EE33"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7E46B3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0F1C75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67839F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D54231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FD27D26" w14:textId="77777777" w:rsidR="006412BB" w:rsidRDefault="00000000">
            <w:pPr>
              <w:widowControl/>
              <w:jc w:val="left"/>
              <w:rPr>
                <w:color w:val="000000"/>
                <w:kern w:val="0"/>
                <w:szCs w:val="21"/>
              </w:rPr>
            </w:pPr>
            <w:r>
              <w:rPr>
                <w:color w:val="000000"/>
                <w:kern w:val="0"/>
                <w:szCs w:val="21"/>
              </w:rPr>
              <w:t>2</w:t>
            </w:r>
            <w:r>
              <w:rPr>
                <w:color w:val="000000"/>
                <w:kern w:val="0"/>
                <w:szCs w:val="21"/>
              </w:rPr>
              <w:t>、支持剔除无效变量：支持将把前面标记为无效标量类型的变量自动剔除，并进行展示</w:t>
            </w:r>
          </w:p>
        </w:tc>
      </w:tr>
      <w:tr w:rsidR="006412BB" w14:paraId="72B34EF2"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619FAB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DB4E0D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F21F962"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56912AD"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AFE23E2" w14:textId="77777777" w:rsidR="006412BB" w:rsidRDefault="00000000">
            <w:pPr>
              <w:widowControl/>
              <w:jc w:val="left"/>
              <w:rPr>
                <w:color w:val="000000"/>
                <w:kern w:val="0"/>
                <w:szCs w:val="21"/>
              </w:rPr>
            </w:pPr>
            <w:r>
              <w:rPr>
                <w:color w:val="000000"/>
                <w:kern w:val="0"/>
                <w:szCs w:val="21"/>
              </w:rPr>
              <w:t>3</w:t>
            </w:r>
            <w:r>
              <w:rPr>
                <w:color w:val="000000"/>
                <w:kern w:val="0"/>
                <w:szCs w:val="21"/>
              </w:rPr>
              <w:t>、支持修改异常记录：对连续型变量中非数值型的记录进行修改、删除操作，使所有记录转换为适用于统计建模分析的格式</w:t>
            </w:r>
          </w:p>
        </w:tc>
      </w:tr>
      <w:tr w:rsidR="006412BB" w14:paraId="13B8E312"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63E87C7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8FAF5D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EB6C79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51407C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C7B5D59" w14:textId="77777777" w:rsidR="006412BB" w:rsidRDefault="00000000">
            <w:pPr>
              <w:widowControl/>
              <w:jc w:val="left"/>
              <w:rPr>
                <w:color w:val="000000"/>
                <w:kern w:val="0"/>
                <w:szCs w:val="21"/>
              </w:rPr>
            </w:pPr>
            <w:r>
              <w:rPr>
                <w:color w:val="000000"/>
                <w:kern w:val="0"/>
                <w:szCs w:val="21"/>
              </w:rPr>
              <w:t>4</w:t>
            </w:r>
            <w:r>
              <w:rPr>
                <w:color w:val="000000"/>
                <w:kern w:val="0"/>
                <w:szCs w:val="21"/>
              </w:rPr>
              <w:t>、支持校正变量类型：对于数据的变量，系统会自动检测变量类型，若系统检测变量类型与用户之前设定的变量类型不一致，则需要对用户设定的变量类型进行修改或对具体的数据值进行批量修改，使系统检测变量类型与用户设定类型一致</w:t>
            </w:r>
          </w:p>
        </w:tc>
      </w:tr>
      <w:tr w:rsidR="006412BB" w14:paraId="1249AFF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6EBE4C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2B5A6A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DC80DA4"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EC041C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0A7D958" w14:textId="77777777" w:rsidR="006412BB" w:rsidRDefault="00000000">
            <w:pPr>
              <w:widowControl/>
              <w:jc w:val="left"/>
              <w:rPr>
                <w:color w:val="000000"/>
                <w:kern w:val="0"/>
                <w:szCs w:val="21"/>
              </w:rPr>
            </w:pPr>
            <w:r>
              <w:rPr>
                <w:color w:val="000000"/>
                <w:kern w:val="0"/>
                <w:szCs w:val="21"/>
              </w:rPr>
              <w:t>5</w:t>
            </w:r>
            <w:r>
              <w:rPr>
                <w:color w:val="000000"/>
                <w:kern w:val="0"/>
                <w:szCs w:val="21"/>
              </w:rPr>
              <w:t>、支持处理极端分布变量：支持删除极端分布变量，避免对统计分析或建模结果产生负面影响</w:t>
            </w:r>
          </w:p>
        </w:tc>
      </w:tr>
      <w:tr w:rsidR="006412BB" w14:paraId="31F3D9ED" w14:textId="77777777">
        <w:trPr>
          <w:trHeight w:val="1080"/>
        </w:trPr>
        <w:tc>
          <w:tcPr>
            <w:tcW w:w="620" w:type="dxa"/>
            <w:vMerge/>
            <w:tcBorders>
              <w:top w:val="nil"/>
              <w:left w:val="single" w:sz="4" w:space="0" w:color="auto"/>
              <w:bottom w:val="single" w:sz="4" w:space="0" w:color="auto"/>
              <w:right w:val="single" w:sz="4" w:space="0" w:color="auto"/>
            </w:tcBorders>
            <w:vAlign w:val="center"/>
          </w:tcPr>
          <w:p w14:paraId="2FF0EDB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8DBCAB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2FD7EE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41FAB11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967E61E" w14:textId="77777777" w:rsidR="006412BB" w:rsidRDefault="00000000">
            <w:pPr>
              <w:widowControl/>
              <w:jc w:val="left"/>
              <w:rPr>
                <w:color w:val="000000"/>
                <w:kern w:val="0"/>
                <w:szCs w:val="21"/>
              </w:rPr>
            </w:pPr>
            <w:r>
              <w:rPr>
                <w:color w:val="000000"/>
                <w:kern w:val="0"/>
                <w:szCs w:val="21"/>
              </w:rPr>
              <w:t>6</w:t>
            </w:r>
            <w:r>
              <w:rPr>
                <w:color w:val="000000"/>
                <w:kern w:val="0"/>
                <w:szCs w:val="21"/>
              </w:rPr>
              <w:t>、支持处理异常值：实现对连续变量数据自动进行异常值检测，根据变量数据，使用统计学方法自动检测该变量的符合统计学分布的正常范围，并将变量中超出该范围的数值视为异常值，用户可选择修改异常值检测上下界或使用系统检测的异常值检测范围，并对检测的异常值进行删除，亦可选择某个变量不进行异常值检测，保留异常值数据</w:t>
            </w:r>
          </w:p>
        </w:tc>
      </w:tr>
      <w:tr w:rsidR="006412BB" w14:paraId="7D72C649"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72FC287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EA884F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201D29F"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AF9DDE7"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EC2ACFA" w14:textId="77777777" w:rsidR="006412BB" w:rsidRDefault="00000000">
            <w:pPr>
              <w:widowControl/>
              <w:jc w:val="left"/>
              <w:rPr>
                <w:color w:val="000000"/>
                <w:kern w:val="0"/>
                <w:szCs w:val="21"/>
              </w:rPr>
            </w:pPr>
            <w:r>
              <w:rPr>
                <w:color w:val="000000"/>
                <w:kern w:val="0"/>
                <w:szCs w:val="21"/>
              </w:rPr>
              <w:t>7</w:t>
            </w:r>
            <w:r>
              <w:rPr>
                <w:color w:val="000000"/>
                <w:kern w:val="0"/>
                <w:szCs w:val="21"/>
              </w:rPr>
              <w:t>、支持填补缺失值：通过一定的统计学方法对缺失值进行自动填补，以减少样本信息量的损失，优化统计分析、建模分析的结果</w:t>
            </w:r>
          </w:p>
        </w:tc>
      </w:tr>
      <w:tr w:rsidR="006412BB" w14:paraId="5ADF3EDC"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72DEC0F"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7C5D9E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C46818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7E44B3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C25A2B1" w14:textId="77777777" w:rsidR="006412BB" w:rsidRDefault="00000000">
            <w:pPr>
              <w:widowControl/>
              <w:jc w:val="left"/>
              <w:rPr>
                <w:color w:val="000000"/>
                <w:kern w:val="0"/>
                <w:szCs w:val="21"/>
              </w:rPr>
            </w:pPr>
            <w:r>
              <w:rPr>
                <w:color w:val="000000"/>
                <w:kern w:val="0"/>
                <w:szCs w:val="21"/>
              </w:rPr>
              <w:t>8</w:t>
            </w:r>
            <w:r>
              <w:rPr>
                <w:color w:val="000000"/>
                <w:kern w:val="0"/>
                <w:szCs w:val="21"/>
              </w:rPr>
              <w:t>、支持添加分析衍生变量：本模块提供变量组合计算，衍生新变量的功能，如</w:t>
            </w:r>
            <w:r>
              <w:rPr>
                <w:color w:val="000000"/>
                <w:kern w:val="0"/>
                <w:szCs w:val="21"/>
              </w:rPr>
              <w:t>BMI</w:t>
            </w:r>
            <w:r>
              <w:rPr>
                <w:color w:val="000000"/>
                <w:kern w:val="0"/>
                <w:szCs w:val="21"/>
              </w:rPr>
              <w:t>变量的衍生</w:t>
            </w:r>
          </w:p>
        </w:tc>
      </w:tr>
      <w:tr w:rsidR="006412BB" w14:paraId="19AC3F92"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417B609A"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535D64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D693B13"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90C4255" w14:textId="77777777" w:rsidR="006412BB" w:rsidRDefault="00000000">
            <w:pPr>
              <w:widowControl/>
              <w:jc w:val="center"/>
              <w:rPr>
                <w:color w:val="000000"/>
                <w:kern w:val="0"/>
                <w:szCs w:val="21"/>
              </w:rPr>
            </w:pPr>
            <w:r>
              <w:rPr>
                <w:color w:val="000000"/>
                <w:kern w:val="0"/>
                <w:szCs w:val="21"/>
              </w:rPr>
              <w:t>数据探查</w:t>
            </w:r>
          </w:p>
        </w:tc>
        <w:tc>
          <w:tcPr>
            <w:tcW w:w="5004" w:type="dxa"/>
            <w:tcBorders>
              <w:top w:val="nil"/>
              <w:left w:val="nil"/>
              <w:bottom w:val="single" w:sz="4" w:space="0" w:color="auto"/>
              <w:right w:val="single" w:sz="4" w:space="0" w:color="auto"/>
            </w:tcBorders>
            <w:shd w:val="clear" w:color="auto" w:fill="auto"/>
            <w:vAlign w:val="center"/>
          </w:tcPr>
          <w:p w14:paraId="6659AF70" w14:textId="77777777" w:rsidR="006412BB" w:rsidRDefault="00000000">
            <w:pPr>
              <w:widowControl/>
              <w:jc w:val="left"/>
              <w:rPr>
                <w:color w:val="000000"/>
                <w:kern w:val="0"/>
                <w:szCs w:val="21"/>
              </w:rPr>
            </w:pPr>
            <w:r>
              <w:rPr>
                <w:color w:val="000000"/>
                <w:kern w:val="0"/>
                <w:szCs w:val="21"/>
              </w:rPr>
              <w:t>1</w:t>
            </w:r>
            <w:r>
              <w:rPr>
                <w:color w:val="000000"/>
                <w:kern w:val="0"/>
                <w:szCs w:val="21"/>
              </w:rPr>
              <w:t>、为用户提供各种用于观察变量分布情况的图表，内置字符云图、雷达图、区域分布图、箱线图、趋势图、散点图、柱状图、饼图等图表组件</w:t>
            </w:r>
          </w:p>
        </w:tc>
      </w:tr>
      <w:tr w:rsidR="006412BB" w14:paraId="4F30CF3A"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00F7C6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D23AC3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C92BA6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4061BFE"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96CD4EA" w14:textId="77777777" w:rsidR="006412BB" w:rsidRDefault="00000000">
            <w:pPr>
              <w:widowControl/>
              <w:jc w:val="left"/>
              <w:rPr>
                <w:color w:val="000000"/>
                <w:kern w:val="0"/>
                <w:szCs w:val="21"/>
              </w:rPr>
            </w:pPr>
            <w:r>
              <w:rPr>
                <w:color w:val="000000"/>
                <w:kern w:val="0"/>
                <w:szCs w:val="21"/>
              </w:rPr>
              <w:t>2</w:t>
            </w:r>
            <w:r>
              <w:rPr>
                <w:color w:val="000000"/>
                <w:kern w:val="0"/>
                <w:szCs w:val="21"/>
              </w:rPr>
              <w:t>、支持基于已清洗或自行上传的数据内容进行探查，支持数据完整度及变量分布两种探查方式；</w:t>
            </w:r>
          </w:p>
        </w:tc>
      </w:tr>
      <w:tr w:rsidR="006412BB" w14:paraId="4832EA42"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1E8AC31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C6ABC6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5CA3846"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9DD9725" w14:textId="77777777" w:rsidR="006412BB" w:rsidRDefault="00000000">
            <w:pPr>
              <w:widowControl/>
              <w:jc w:val="center"/>
              <w:rPr>
                <w:color w:val="000000"/>
                <w:kern w:val="0"/>
                <w:szCs w:val="21"/>
              </w:rPr>
            </w:pPr>
            <w:r>
              <w:rPr>
                <w:color w:val="000000"/>
                <w:kern w:val="0"/>
                <w:szCs w:val="21"/>
              </w:rPr>
              <w:t>统计建模</w:t>
            </w:r>
          </w:p>
        </w:tc>
        <w:tc>
          <w:tcPr>
            <w:tcW w:w="5004" w:type="dxa"/>
            <w:tcBorders>
              <w:top w:val="nil"/>
              <w:left w:val="nil"/>
              <w:bottom w:val="single" w:sz="4" w:space="0" w:color="auto"/>
              <w:right w:val="single" w:sz="4" w:space="0" w:color="auto"/>
            </w:tcBorders>
            <w:shd w:val="clear" w:color="auto" w:fill="auto"/>
            <w:vAlign w:val="center"/>
          </w:tcPr>
          <w:p w14:paraId="34FC2562" w14:textId="77777777" w:rsidR="006412BB" w:rsidRDefault="00000000">
            <w:pPr>
              <w:widowControl/>
              <w:jc w:val="left"/>
              <w:rPr>
                <w:color w:val="000000"/>
                <w:kern w:val="0"/>
                <w:szCs w:val="21"/>
              </w:rPr>
            </w:pPr>
            <w:r>
              <w:rPr>
                <w:color w:val="000000"/>
                <w:kern w:val="0"/>
                <w:szCs w:val="21"/>
              </w:rPr>
              <w:t>1</w:t>
            </w:r>
            <w:r>
              <w:rPr>
                <w:color w:val="000000"/>
                <w:kern w:val="0"/>
                <w:szCs w:val="21"/>
              </w:rPr>
              <w:t>、支持提供统计学方法及基于机器学习算法的数据挖掘方法，用户可自行选择相应算法，对清洗后或已上传的数据进行建模分析</w:t>
            </w:r>
          </w:p>
        </w:tc>
      </w:tr>
      <w:tr w:rsidR="006412BB" w14:paraId="737C376B"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451AEA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CA64437"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193BC04"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BA0844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77FE57D3" w14:textId="77777777" w:rsidR="006412BB" w:rsidRDefault="00000000">
            <w:pPr>
              <w:widowControl/>
              <w:jc w:val="left"/>
              <w:rPr>
                <w:color w:val="000000"/>
                <w:kern w:val="0"/>
                <w:szCs w:val="21"/>
              </w:rPr>
            </w:pPr>
            <w:r>
              <w:rPr>
                <w:color w:val="000000"/>
                <w:kern w:val="0"/>
                <w:szCs w:val="21"/>
              </w:rPr>
              <w:t>2</w:t>
            </w:r>
            <w:r>
              <w:rPr>
                <w:color w:val="000000"/>
                <w:kern w:val="0"/>
                <w:szCs w:val="21"/>
              </w:rPr>
              <w:t>、支持</w:t>
            </w:r>
            <w:r>
              <w:rPr>
                <w:color w:val="000000"/>
                <w:kern w:val="0"/>
                <w:szCs w:val="21"/>
              </w:rPr>
              <w:t>7</w:t>
            </w:r>
            <w:r>
              <w:rPr>
                <w:color w:val="000000"/>
                <w:kern w:val="0"/>
                <w:szCs w:val="21"/>
              </w:rPr>
              <w:t>种基础统计分析算法：一般线性相关系数、卡方检验、单因素方差分析、两独立样本</w:t>
            </w:r>
            <w:r>
              <w:rPr>
                <w:color w:val="000000"/>
                <w:kern w:val="0"/>
                <w:szCs w:val="21"/>
              </w:rPr>
              <w:t>T</w:t>
            </w:r>
            <w:r>
              <w:rPr>
                <w:color w:val="000000"/>
                <w:kern w:val="0"/>
                <w:szCs w:val="21"/>
              </w:rPr>
              <w:t>检验、两独立样本秩和检验、配对样本</w:t>
            </w:r>
            <w:r>
              <w:rPr>
                <w:color w:val="000000"/>
                <w:kern w:val="0"/>
                <w:szCs w:val="21"/>
              </w:rPr>
              <w:t>T</w:t>
            </w:r>
            <w:r>
              <w:rPr>
                <w:color w:val="000000"/>
                <w:kern w:val="0"/>
                <w:szCs w:val="21"/>
              </w:rPr>
              <w:t>检验、正态检验</w:t>
            </w:r>
          </w:p>
        </w:tc>
      </w:tr>
      <w:tr w:rsidR="006412BB" w14:paraId="3A553FBB"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7F66EC6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A87C78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5FDF14A"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A1E71A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CFB28B4" w14:textId="77777777" w:rsidR="006412BB" w:rsidRDefault="00000000">
            <w:pPr>
              <w:widowControl/>
              <w:jc w:val="left"/>
              <w:rPr>
                <w:color w:val="000000"/>
                <w:kern w:val="0"/>
                <w:szCs w:val="21"/>
              </w:rPr>
            </w:pPr>
            <w:r>
              <w:rPr>
                <w:color w:val="000000"/>
                <w:kern w:val="0"/>
                <w:szCs w:val="21"/>
              </w:rPr>
              <w:t>3</w:t>
            </w:r>
            <w:r>
              <w:rPr>
                <w:color w:val="000000"/>
                <w:kern w:val="0"/>
                <w:szCs w:val="21"/>
              </w:rPr>
              <w:t>、支持</w:t>
            </w:r>
            <w:r>
              <w:rPr>
                <w:color w:val="000000"/>
                <w:kern w:val="0"/>
                <w:szCs w:val="21"/>
              </w:rPr>
              <w:t>9</w:t>
            </w:r>
            <w:r>
              <w:rPr>
                <w:color w:val="000000"/>
                <w:kern w:val="0"/>
                <w:szCs w:val="21"/>
              </w:rPr>
              <w:t>种回归分析算法：一元线性回归、多元线性回归、</w:t>
            </w:r>
            <w:r>
              <w:rPr>
                <w:color w:val="000000"/>
                <w:kern w:val="0"/>
                <w:szCs w:val="21"/>
              </w:rPr>
              <w:t>COX</w:t>
            </w:r>
            <w:r>
              <w:rPr>
                <w:color w:val="000000"/>
                <w:kern w:val="0"/>
                <w:szCs w:val="21"/>
              </w:rPr>
              <w:t>回归、决策树回归、</w:t>
            </w:r>
            <w:r>
              <w:rPr>
                <w:color w:val="000000"/>
                <w:kern w:val="0"/>
                <w:szCs w:val="21"/>
              </w:rPr>
              <w:t>SVM</w:t>
            </w:r>
            <w:r>
              <w:rPr>
                <w:color w:val="000000"/>
                <w:kern w:val="0"/>
                <w:szCs w:val="21"/>
              </w:rPr>
              <w:t>回归、深度神经网络回归、随机森林回归、</w:t>
            </w:r>
            <w:proofErr w:type="spellStart"/>
            <w:r>
              <w:rPr>
                <w:color w:val="000000"/>
                <w:kern w:val="0"/>
                <w:szCs w:val="21"/>
              </w:rPr>
              <w:t>XGBoost</w:t>
            </w:r>
            <w:proofErr w:type="spellEnd"/>
            <w:r>
              <w:rPr>
                <w:color w:val="000000"/>
                <w:kern w:val="0"/>
                <w:szCs w:val="21"/>
              </w:rPr>
              <w:t>回归、</w:t>
            </w:r>
            <w:proofErr w:type="spellStart"/>
            <w:r>
              <w:rPr>
                <w:color w:val="000000"/>
                <w:kern w:val="0"/>
                <w:szCs w:val="21"/>
              </w:rPr>
              <w:t>lgb</w:t>
            </w:r>
            <w:proofErr w:type="spellEnd"/>
            <w:r>
              <w:rPr>
                <w:color w:val="000000"/>
                <w:kern w:val="0"/>
                <w:szCs w:val="21"/>
              </w:rPr>
              <w:t>回归</w:t>
            </w:r>
          </w:p>
        </w:tc>
      </w:tr>
      <w:tr w:rsidR="006412BB" w14:paraId="2F306853"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737AC79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846EF53"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4582156"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403C672"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FE0D3F6" w14:textId="77777777" w:rsidR="006412BB" w:rsidRDefault="00000000">
            <w:pPr>
              <w:widowControl/>
              <w:jc w:val="left"/>
              <w:rPr>
                <w:color w:val="000000"/>
                <w:kern w:val="0"/>
                <w:szCs w:val="21"/>
              </w:rPr>
            </w:pPr>
            <w:r>
              <w:rPr>
                <w:color w:val="000000"/>
                <w:kern w:val="0"/>
                <w:szCs w:val="21"/>
              </w:rPr>
              <w:t>4</w:t>
            </w:r>
            <w:r>
              <w:rPr>
                <w:color w:val="000000"/>
                <w:kern w:val="0"/>
                <w:szCs w:val="21"/>
              </w:rPr>
              <w:t>、支持</w:t>
            </w:r>
            <w:r>
              <w:rPr>
                <w:color w:val="000000"/>
                <w:kern w:val="0"/>
                <w:szCs w:val="21"/>
              </w:rPr>
              <w:t>8</w:t>
            </w:r>
            <w:r>
              <w:rPr>
                <w:color w:val="000000"/>
                <w:kern w:val="0"/>
                <w:szCs w:val="21"/>
              </w:rPr>
              <w:t>种分类统计算法：一元</w:t>
            </w:r>
            <w:r>
              <w:rPr>
                <w:color w:val="000000"/>
                <w:kern w:val="0"/>
                <w:szCs w:val="21"/>
              </w:rPr>
              <w:t>logistic</w:t>
            </w:r>
            <w:r>
              <w:rPr>
                <w:color w:val="000000"/>
                <w:kern w:val="0"/>
                <w:szCs w:val="21"/>
              </w:rPr>
              <w:t>回归、多元</w:t>
            </w:r>
            <w:r>
              <w:rPr>
                <w:color w:val="000000"/>
                <w:kern w:val="0"/>
                <w:szCs w:val="21"/>
              </w:rPr>
              <w:t>logistic</w:t>
            </w:r>
            <w:r>
              <w:rPr>
                <w:color w:val="000000"/>
                <w:kern w:val="0"/>
                <w:szCs w:val="21"/>
              </w:rPr>
              <w:t>回归、决策树分类、</w:t>
            </w:r>
            <w:r>
              <w:rPr>
                <w:color w:val="000000"/>
                <w:kern w:val="0"/>
                <w:szCs w:val="21"/>
              </w:rPr>
              <w:t>SVM</w:t>
            </w:r>
            <w:r>
              <w:rPr>
                <w:color w:val="000000"/>
                <w:kern w:val="0"/>
                <w:szCs w:val="21"/>
              </w:rPr>
              <w:t>分类、深度神经网络分类、随机森林分类、</w:t>
            </w:r>
            <w:proofErr w:type="spellStart"/>
            <w:r>
              <w:rPr>
                <w:color w:val="000000"/>
                <w:kern w:val="0"/>
                <w:szCs w:val="21"/>
              </w:rPr>
              <w:t>XGBoost</w:t>
            </w:r>
            <w:proofErr w:type="spellEnd"/>
            <w:r>
              <w:rPr>
                <w:color w:val="000000"/>
                <w:kern w:val="0"/>
                <w:szCs w:val="21"/>
              </w:rPr>
              <w:t>分类、</w:t>
            </w:r>
            <w:proofErr w:type="spellStart"/>
            <w:r>
              <w:rPr>
                <w:color w:val="000000"/>
                <w:kern w:val="0"/>
                <w:szCs w:val="21"/>
              </w:rPr>
              <w:t>lgb</w:t>
            </w:r>
            <w:proofErr w:type="spellEnd"/>
            <w:r>
              <w:rPr>
                <w:color w:val="000000"/>
                <w:kern w:val="0"/>
                <w:szCs w:val="21"/>
              </w:rPr>
              <w:t>分类</w:t>
            </w:r>
          </w:p>
        </w:tc>
      </w:tr>
      <w:tr w:rsidR="006412BB" w14:paraId="2991A05A" w14:textId="77777777">
        <w:trPr>
          <w:trHeight w:val="710"/>
        </w:trPr>
        <w:tc>
          <w:tcPr>
            <w:tcW w:w="620" w:type="dxa"/>
            <w:vMerge/>
            <w:tcBorders>
              <w:top w:val="nil"/>
              <w:left w:val="single" w:sz="4" w:space="0" w:color="auto"/>
              <w:bottom w:val="single" w:sz="4" w:space="0" w:color="auto"/>
              <w:right w:val="single" w:sz="4" w:space="0" w:color="auto"/>
            </w:tcBorders>
            <w:vAlign w:val="center"/>
          </w:tcPr>
          <w:p w14:paraId="6F1EF77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2087CB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AA5C602"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4AA1DC7"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D456071" w14:textId="77777777" w:rsidR="006412BB" w:rsidRDefault="00000000">
            <w:pPr>
              <w:widowControl/>
              <w:jc w:val="left"/>
              <w:rPr>
                <w:color w:val="000000"/>
                <w:kern w:val="0"/>
                <w:szCs w:val="21"/>
              </w:rPr>
            </w:pPr>
            <w:r>
              <w:rPr>
                <w:color w:val="000000"/>
                <w:kern w:val="0"/>
                <w:szCs w:val="21"/>
              </w:rPr>
              <w:t>5</w:t>
            </w:r>
            <w:r>
              <w:rPr>
                <w:color w:val="000000"/>
                <w:kern w:val="0"/>
                <w:szCs w:val="21"/>
              </w:rPr>
              <w:t>、支持</w:t>
            </w:r>
            <w:r>
              <w:rPr>
                <w:color w:val="000000"/>
                <w:kern w:val="0"/>
                <w:szCs w:val="21"/>
              </w:rPr>
              <w:t>7</w:t>
            </w:r>
            <w:r>
              <w:rPr>
                <w:color w:val="000000"/>
                <w:kern w:val="0"/>
                <w:szCs w:val="21"/>
              </w:rPr>
              <w:t>种建模流程：</w:t>
            </w:r>
            <w:r>
              <w:rPr>
                <w:color w:val="000000"/>
                <w:kern w:val="0"/>
                <w:szCs w:val="21"/>
              </w:rPr>
              <w:t>LR</w:t>
            </w:r>
            <w:r>
              <w:rPr>
                <w:color w:val="000000"/>
                <w:kern w:val="0"/>
                <w:szCs w:val="21"/>
              </w:rPr>
              <w:t>（逻辑回归）、</w:t>
            </w:r>
            <w:r>
              <w:rPr>
                <w:color w:val="000000"/>
                <w:kern w:val="0"/>
                <w:szCs w:val="21"/>
              </w:rPr>
              <w:t>SVM</w:t>
            </w:r>
            <w:r>
              <w:rPr>
                <w:color w:val="000000"/>
                <w:kern w:val="0"/>
                <w:szCs w:val="21"/>
              </w:rPr>
              <w:t>（支持向量机）、</w:t>
            </w:r>
            <w:r>
              <w:rPr>
                <w:color w:val="000000"/>
                <w:kern w:val="0"/>
                <w:szCs w:val="21"/>
              </w:rPr>
              <w:t>GNB</w:t>
            </w:r>
            <w:r>
              <w:rPr>
                <w:color w:val="000000"/>
                <w:kern w:val="0"/>
                <w:szCs w:val="21"/>
              </w:rPr>
              <w:t>（高斯贝叶斯）、</w:t>
            </w:r>
            <w:r>
              <w:rPr>
                <w:color w:val="000000"/>
                <w:kern w:val="0"/>
                <w:szCs w:val="21"/>
              </w:rPr>
              <w:t>RF</w:t>
            </w:r>
            <w:r>
              <w:rPr>
                <w:color w:val="000000"/>
                <w:kern w:val="0"/>
                <w:szCs w:val="21"/>
              </w:rPr>
              <w:t>（随机森林）、</w:t>
            </w:r>
            <w:r>
              <w:rPr>
                <w:color w:val="000000"/>
                <w:kern w:val="0"/>
                <w:szCs w:val="21"/>
              </w:rPr>
              <w:t>GBM</w:t>
            </w:r>
            <w:r>
              <w:rPr>
                <w:color w:val="000000"/>
                <w:kern w:val="0"/>
                <w:szCs w:val="21"/>
              </w:rPr>
              <w:t>（梯度提升树）、</w:t>
            </w:r>
            <w:r>
              <w:rPr>
                <w:color w:val="000000"/>
                <w:kern w:val="0"/>
                <w:szCs w:val="21"/>
              </w:rPr>
              <w:t>ANN</w:t>
            </w:r>
            <w:r>
              <w:rPr>
                <w:color w:val="000000"/>
                <w:kern w:val="0"/>
                <w:szCs w:val="21"/>
              </w:rPr>
              <w:t>（人工神经网络）、</w:t>
            </w:r>
            <w:r>
              <w:rPr>
                <w:color w:val="000000"/>
                <w:kern w:val="0"/>
                <w:szCs w:val="21"/>
              </w:rPr>
              <w:t>ADA</w:t>
            </w:r>
            <w:r>
              <w:rPr>
                <w:color w:val="000000"/>
                <w:kern w:val="0"/>
                <w:szCs w:val="21"/>
              </w:rPr>
              <w:t>（自适应提升树）</w:t>
            </w:r>
          </w:p>
        </w:tc>
      </w:tr>
      <w:tr w:rsidR="006412BB" w14:paraId="337C34E7"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2C1533E"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DA3545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DE7F0F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61304C6"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2AAF4C0" w14:textId="77777777" w:rsidR="006412BB" w:rsidRDefault="00000000">
            <w:pPr>
              <w:widowControl/>
              <w:jc w:val="left"/>
              <w:rPr>
                <w:color w:val="000000"/>
                <w:kern w:val="0"/>
                <w:szCs w:val="21"/>
              </w:rPr>
            </w:pPr>
            <w:r>
              <w:rPr>
                <w:color w:val="000000"/>
                <w:kern w:val="0"/>
                <w:szCs w:val="21"/>
              </w:rPr>
              <w:t>6</w:t>
            </w:r>
            <w:r>
              <w:rPr>
                <w:color w:val="000000"/>
                <w:kern w:val="0"/>
                <w:szCs w:val="21"/>
              </w:rPr>
              <w:t>、支持生成统计分析建模的数据挖掘报告，供用户查看和下载</w:t>
            </w:r>
          </w:p>
        </w:tc>
      </w:tr>
      <w:tr w:rsidR="006412BB" w14:paraId="5F7033B7"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3F0662E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30C06DC" w14:textId="77777777" w:rsidR="006412BB" w:rsidRDefault="006412BB">
            <w:pPr>
              <w:widowControl/>
              <w:jc w:val="left"/>
              <w:rPr>
                <w:color w:val="000000"/>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14:paraId="2F701DCF" w14:textId="77777777" w:rsidR="006412BB" w:rsidRDefault="00000000">
            <w:pPr>
              <w:widowControl/>
              <w:jc w:val="center"/>
              <w:rPr>
                <w:color w:val="000000"/>
                <w:kern w:val="0"/>
                <w:szCs w:val="21"/>
              </w:rPr>
            </w:pPr>
            <w:r>
              <w:rPr>
                <w:color w:val="000000"/>
                <w:kern w:val="0"/>
                <w:szCs w:val="21"/>
              </w:rPr>
              <w:t>系统管理后台</w:t>
            </w:r>
          </w:p>
        </w:tc>
        <w:tc>
          <w:tcPr>
            <w:tcW w:w="1100" w:type="dxa"/>
            <w:tcBorders>
              <w:top w:val="nil"/>
              <w:left w:val="nil"/>
              <w:bottom w:val="single" w:sz="4" w:space="0" w:color="auto"/>
              <w:right w:val="single" w:sz="4" w:space="0" w:color="auto"/>
            </w:tcBorders>
            <w:shd w:val="clear" w:color="auto" w:fill="auto"/>
            <w:vAlign w:val="center"/>
          </w:tcPr>
          <w:p w14:paraId="7B3459A6" w14:textId="77777777" w:rsidR="006412BB" w:rsidRDefault="00000000">
            <w:pPr>
              <w:widowControl/>
              <w:jc w:val="center"/>
              <w:rPr>
                <w:color w:val="000000"/>
                <w:kern w:val="0"/>
                <w:szCs w:val="21"/>
              </w:rPr>
            </w:pPr>
            <w:r>
              <w:rPr>
                <w:color w:val="000000"/>
                <w:kern w:val="0"/>
                <w:szCs w:val="21"/>
              </w:rPr>
              <w:t>科室管理</w:t>
            </w:r>
          </w:p>
        </w:tc>
        <w:tc>
          <w:tcPr>
            <w:tcW w:w="5004" w:type="dxa"/>
            <w:tcBorders>
              <w:top w:val="nil"/>
              <w:left w:val="nil"/>
              <w:bottom w:val="single" w:sz="4" w:space="0" w:color="auto"/>
              <w:right w:val="single" w:sz="4" w:space="0" w:color="auto"/>
            </w:tcBorders>
            <w:shd w:val="clear" w:color="auto" w:fill="auto"/>
            <w:vAlign w:val="center"/>
          </w:tcPr>
          <w:p w14:paraId="22603223" w14:textId="77777777" w:rsidR="006412BB" w:rsidRDefault="00000000">
            <w:pPr>
              <w:widowControl/>
              <w:jc w:val="left"/>
              <w:rPr>
                <w:color w:val="000000"/>
                <w:kern w:val="0"/>
                <w:szCs w:val="21"/>
              </w:rPr>
            </w:pPr>
            <w:r>
              <w:rPr>
                <w:color w:val="000000"/>
                <w:kern w:val="0"/>
                <w:szCs w:val="21"/>
              </w:rPr>
              <w:t>支持查看科室，并支持对科室设置负责人</w:t>
            </w:r>
          </w:p>
        </w:tc>
      </w:tr>
      <w:tr w:rsidR="006412BB" w14:paraId="40E299CF"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E7CECDD"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997BE0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D61704D" w14:textId="77777777" w:rsidR="006412BB" w:rsidRDefault="006412BB">
            <w:pPr>
              <w:widowControl/>
              <w:jc w:val="left"/>
              <w:rPr>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14:paraId="7E1E136F" w14:textId="77777777" w:rsidR="006412BB" w:rsidRDefault="00000000">
            <w:pPr>
              <w:widowControl/>
              <w:jc w:val="center"/>
              <w:rPr>
                <w:color w:val="000000"/>
                <w:kern w:val="0"/>
                <w:szCs w:val="21"/>
              </w:rPr>
            </w:pPr>
            <w:r>
              <w:rPr>
                <w:color w:val="000000"/>
                <w:kern w:val="0"/>
                <w:szCs w:val="21"/>
              </w:rPr>
              <w:t>用户管理</w:t>
            </w:r>
          </w:p>
        </w:tc>
        <w:tc>
          <w:tcPr>
            <w:tcW w:w="5004" w:type="dxa"/>
            <w:tcBorders>
              <w:top w:val="nil"/>
              <w:left w:val="nil"/>
              <w:bottom w:val="single" w:sz="4" w:space="0" w:color="auto"/>
              <w:right w:val="single" w:sz="4" w:space="0" w:color="auto"/>
            </w:tcBorders>
            <w:shd w:val="clear" w:color="auto" w:fill="auto"/>
            <w:vAlign w:val="center"/>
          </w:tcPr>
          <w:p w14:paraId="62DC84E1" w14:textId="77777777" w:rsidR="006412BB" w:rsidRDefault="00000000">
            <w:pPr>
              <w:widowControl/>
              <w:jc w:val="left"/>
              <w:rPr>
                <w:color w:val="000000"/>
                <w:kern w:val="0"/>
                <w:szCs w:val="21"/>
              </w:rPr>
            </w:pPr>
            <w:r>
              <w:rPr>
                <w:color w:val="000000"/>
                <w:kern w:val="0"/>
                <w:szCs w:val="21"/>
              </w:rPr>
              <w:t>支持对用户基本信息维护，并支持设置用户所属科室、分配不同数据库角色操作；</w:t>
            </w:r>
          </w:p>
        </w:tc>
      </w:tr>
      <w:tr w:rsidR="006412BB" w14:paraId="3440FD67"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50336D85"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FFD608E"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66E0E3E" w14:textId="77777777" w:rsidR="006412BB" w:rsidRDefault="006412BB">
            <w:pPr>
              <w:widowControl/>
              <w:jc w:val="left"/>
              <w:rPr>
                <w:color w:val="000000"/>
                <w:kern w:val="0"/>
                <w:szCs w:val="21"/>
              </w:rPr>
            </w:pPr>
          </w:p>
        </w:tc>
        <w:tc>
          <w:tcPr>
            <w:tcW w:w="1100" w:type="dxa"/>
            <w:tcBorders>
              <w:top w:val="nil"/>
              <w:left w:val="nil"/>
              <w:bottom w:val="single" w:sz="4" w:space="0" w:color="auto"/>
              <w:right w:val="single" w:sz="4" w:space="0" w:color="auto"/>
            </w:tcBorders>
            <w:shd w:val="clear" w:color="auto" w:fill="auto"/>
            <w:vAlign w:val="center"/>
          </w:tcPr>
          <w:p w14:paraId="17250E28" w14:textId="77777777" w:rsidR="006412BB" w:rsidRDefault="00000000">
            <w:pPr>
              <w:widowControl/>
              <w:jc w:val="center"/>
              <w:rPr>
                <w:color w:val="000000"/>
                <w:kern w:val="0"/>
                <w:szCs w:val="21"/>
              </w:rPr>
            </w:pPr>
            <w:r>
              <w:rPr>
                <w:color w:val="000000"/>
                <w:kern w:val="0"/>
                <w:szCs w:val="21"/>
              </w:rPr>
              <w:t>角色管理</w:t>
            </w:r>
          </w:p>
        </w:tc>
        <w:tc>
          <w:tcPr>
            <w:tcW w:w="5004" w:type="dxa"/>
            <w:tcBorders>
              <w:top w:val="nil"/>
              <w:left w:val="nil"/>
              <w:bottom w:val="single" w:sz="4" w:space="0" w:color="auto"/>
              <w:right w:val="single" w:sz="4" w:space="0" w:color="auto"/>
            </w:tcBorders>
            <w:shd w:val="clear" w:color="auto" w:fill="auto"/>
            <w:vAlign w:val="center"/>
          </w:tcPr>
          <w:p w14:paraId="039CDFC3" w14:textId="77777777" w:rsidR="006412BB" w:rsidRDefault="00000000">
            <w:pPr>
              <w:widowControl/>
              <w:jc w:val="left"/>
              <w:rPr>
                <w:color w:val="000000"/>
                <w:kern w:val="0"/>
                <w:szCs w:val="21"/>
              </w:rPr>
            </w:pPr>
            <w:r>
              <w:rPr>
                <w:color w:val="000000"/>
                <w:kern w:val="0"/>
                <w:szCs w:val="21"/>
              </w:rPr>
              <w:t>支持对不同数据库创建不同角色，并支持对角色更改是否有效状态；</w:t>
            </w:r>
          </w:p>
        </w:tc>
      </w:tr>
      <w:tr w:rsidR="006412BB" w14:paraId="4CEE5431"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3C462FC9"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BA403E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E37164E"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25F7032" w14:textId="77777777" w:rsidR="006412BB" w:rsidRDefault="00000000">
            <w:pPr>
              <w:widowControl/>
              <w:jc w:val="center"/>
              <w:rPr>
                <w:color w:val="000000"/>
                <w:kern w:val="0"/>
                <w:szCs w:val="21"/>
              </w:rPr>
            </w:pPr>
            <w:r>
              <w:rPr>
                <w:color w:val="000000"/>
                <w:kern w:val="0"/>
                <w:szCs w:val="21"/>
              </w:rPr>
              <w:t>权限管理</w:t>
            </w:r>
          </w:p>
        </w:tc>
        <w:tc>
          <w:tcPr>
            <w:tcW w:w="5004" w:type="dxa"/>
            <w:tcBorders>
              <w:top w:val="nil"/>
              <w:left w:val="nil"/>
              <w:bottom w:val="single" w:sz="4" w:space="0" w:color="auto"/>
              <w:right w:val="single" w:sz="4" w:space="0" w:color="auto"/>
            </w:tcBorders>
            <w:shd w:val="clear" w:color="auto" w:fill="auto"/>
            <w:vAlign w:val="center"/>
          </w:tcPr>
          <w:p w14:paraId="52602167" w14:textId="77777777" w:rsidR="006412BB" w:rsidRDefault="00000000">
            <w:pPr>
              <w:widowControl/>
              <w:jc w:val="left"/>
              <w:rPr>
                <w:color w:val="000000"/>
                <w:kern w:val="0"/>
                <w:szCs w:val="21"/>
              </w:rPr>
            </w:pPr>
            <w:r>
              <w:rPr>
                <w:color w:val="000000"/>
                <w:kern w:val="0"/>
                <w:szCs w:val="21"/>
              </w:rPr>
              <w:t>1</w:t>
            </w:r>
            <w:r>
              <w:rPr>
                <w:color w:val="000000"/>
                <w:kern w:val="0"/>
                <w:szCs w:val="21"/>
              </w:rPr>
              <w:t>、支持自定义角色，并支持对角色的功能权限进行配置，包含可访问页面、可使用按钮以及可使用的接口；</w:t>
            </w:r>
          </w:p>
        </w:tc>
      </w:tr>
      <w:tr w:rsidR="006412BB" w14:paraId="3F1DDB84"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6E20CB9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B2F605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639070AD"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73F932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CFD5E78" w14:textId="77777777" w:rsidR="006412BB" w:rsidRDefault="00000000">
            <w:pPr>
              <w:widowControl/>
              <w:jc w:val="left"/>
              <w:rPr>
                <w:color w:val="000000"/>
                <w:kern w:val="0"/>
                <w:szCs w:val="21"/>
              </w:rPr>
            </w:pPr>
            <w:r>
              <w:rPr>
                <w:color w:val="000000"/>
                <w:kern w:val="0"/>
                <w:szCs w:val="21"/>
              </w:rPr>
              <w:t>2</w:t>
            </w:r>
            <w:r>
              <w:rPr>
                <w:color w:val="000000"/>
                <w:kern w:val="0"/>
                <w:szCs w:val="21"/>
              </w:rPr>
              <w:t>、支持对用户的数据权限进行配置，包含科室来源、业务域是否可见、数据元是否可见是否脱敏等进行设置。</w:t>
            </w:r>
          </w:p>
        </w:tc>
      </w:tr>
      <w:tr w:rsidR="006412BB" w14:paraId="797A547C"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777B1A1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8A4B49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71B16676"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DB4B9FF" w14:textId="77777777" w:rsidR="006412BB" w:rsidRDefault="00000000">
            <w:pPr>
              <w:widowControl/>
              <w:jc w:val="center"/>
              <w:rPr>
                <w:color w:val="000000"/>
                <w:kern w:val="0"/>
                <w:szCs w:val="21"/>
              </w:rPr>
            </w:pPr>
            <w:r>
              <w:rPr>
                <w:color w:val="000000"/>
                <w:kern w:val="0"/>
                <w:szCs w:val="21"/>
              </w:rPr>
              <w:t>审批流程配置</w:t>
            </w:r>
          </w:p>
        </w:tc>
        <w:tc>
          <w:tcPr>
            <w:tcW w:w="5004" w:type="dxa"/>
            <w:tcBorders>
              <w:top w:val="nil"/>
              <w:left w:val="nil"/>
              <w:bottom w:val="single" w:sz="4" w:space="0" w:color="auto"/>
              <w:right w:val="single" w:sz="4" w:space="0" w:color="auto"/>
            </w:tcBorders>
            <w:shd w:val="clear" w:color="auto" w:fill="auto"/>
            <w:vAlign w:val="center"/>
          </w:tcPr>
          <w:p w14:paraId="59505283" w14:textId="77777777" w:rsidR="006412BB" w:rsidRDefault="00000000">
            <w:pPr>
              <w:widowControl/>
              <w:jc w:val="left"/>
              <w:rPr>
                <w:color w:val="000000"/>
                <w:kern w:val="0"/>
                <w:szCs w:val="21"/>
              </w:rPr>
            </w:pPr>
            <w:r>
              <w:rPr>
                <w:color w:val="000000"/>
                <w:kern w:val="0"/>
                <w:szCs w:val="21"/>
              </w:rPr>
              <w:t>1</w:t>
            </w:r>
            <w:r>
              <w:rPr>
                <w:color w:val="000000"/>
                <w:kern w:val="0"/>
                <w:szCs w:val="21"/>
              </w:rPr>
              <w:t>、支持对各个审批流程的审批者和审批方式进行设置管理，并支持设定多个审批节点；</w:t>
            </w:r>
          </w:p>
        </w:tc>
      </w:tr>
      <w:tr w:rsidR="006412BB" w14:paraId="453EE667" w14:textId="77777777">
        <w:trPr>
          <w:trHeight w:val="810"/>
        </w:trPr>
        <w:tc>
          <w:tcPr>
            <w:tcW w:w="620" w:type="dxa"/>
            <w:vMerge/>
            <w:tcBorders>
              <w:top w:val="nil"/>
              <w:left w:val="single" w:sz="4" w:space="0" w:color="auto"/>
              <w:bottom w:val="single" w:sz="4" w:space="0" w:color="auto"/>
              <w:right w:val="single" w:sz="4" w:space="0" w:color="auto"/>
            </w:tcBorders>
            <w:vAlign w:val="center"/>
          </w:tcPr>
          <w:p w14:paraId="650824A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4726A58"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4665F60"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665C28F"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8E5DC3E" w14:textId="77777777" w:rsidR="006412BB" w:rsidRDefault="00000000">
            <w:pPr>
              <w:widowControl/>
              <w:jc w:val="left"/>
              <w:rPr>
                <w:color w:val="000000"/>
                <w:kern w:val="0"/>
                <w:szCs w:val="21"/>
              </w:rPr>
            </w:pPr>
            <w:r>
              <w:rPr>
                <w:color w:val="000000"/>
                <w:kern w:val="0"/>
                <w:szCs w:val="21"/>
              </w:rPr>
              <w:t>2</w:t>
            </w:r>
            <w:r>
              <w:rPr>
                <w:color w:val="000000"/>
                <w:kern w:val="0"/>
                <w:szCs w:val="21"/>
              </w:rPr>
              <w:t>、支持会签、或签、自定义三种审方式，其中会签方式支持在同一审批节点所有审批者均审批通过方可进入下个节点，或签方式支持在同一审批节点任意审批者审批通过即可进入下个节点，自定义则是自由选择审批者，该审批者通过即可进入下个节点；</w:t>
            </w:r>
          </w:p>
        </w:tc>
      </w:tr>
      <w:tr w:rsidR="006412BB" w14:paraId="0B33DAD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1919D9E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FC86C2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6E8C3DF"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AAEF6F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5460B7F" w14:textId="77777777" w:rsidR="006412BB" w:rsidRDefault="00000000">
            <w:pPr>
              <w:widowControl/>
              <w:jc w:val="left"/>
              <w:rPr>
                <w:color w:val="000000"/>
                <w:kern w:val="0"/>
                <w:szCs w:val="21"/>
              </w:rPr>
            </w:pPr>
            <w:r>
              <w:rPr>
                <w:color w:val="000000"/>
                <w:kern w:val="0"/>
                <w:szCs w:val="21"/>
              </w:rPr>
              <w:t>3</w:t>
            </w:r>
            <w:r>
              <w:rPr>
                <w:color w:val="000000"/>
                <w:kern w:val="0"/>
                <w:szCs w:val="21"/>
              </w:rPr>
              <w:t>、支持按角色添加审批者或按指定用户添加审批者，并支持批量添加审批者；</w:t>
            </w:r>
          </w:p>
        </w:tc>
      </w:tr>
      <w:tr w:rsidR="006412BB" w14:paraId="17EB93FF"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5F5EF31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8A0D821"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2D903FD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1EE948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8C56620" w14:textId="77777777" w:rsidR="006412BB" w:rsidRDefault="00000000">
            <w:pPr>
              <w:widowControl/>
              <w:jc w:val="left"/>
              <w:rPr>
                <w:color w:val="000000"/>
                <w:kern w:val="0"/>
                <w:szCs w:val="21"/>
              </w:rPr>
            </w:pPr>
            <w:r>
              <w:rPr>
                <w:color w:val="000000"/>
                <w:kern w:val="0"/>
                <w:szCs w:val="21"/>
              </w:rPr>
              <w:t>4</w:t>
            </w:r>
            <w:r>
              <w:rPr>
                <w:color w:val="000000"/>
                <w:kern w:val="0"/>
                <w:szCs w:val="21"/>
              </w:rPr>
              <w:t>、支持对跨科室数据审批默认分配至对应科室负责人进行审批，并且支持多个科室时分别给各个科室负责人生成审批记录。</w:t>
            </w:r>
          </w:p>
        </w:tc>
      </w:tr>
      <w:tr w:rsidR="006412BB" w14:paraId="266FFDFF"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43996438"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EA6963A"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7DE1FC4"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6F755CDF" w14:textId="77777777" w:rsidR="006412BB" w:rsidRDefault="00000000">
            <w:pPr>
              <w:widowControl/>
              <w:jc w:val="center"/>
              <w:rPr>
                <w:color w:val="000000"/>
                <w:kern w:val="0"/>
                <w:szCs w:val="21"/>
              </w:rPr>
            </w:pPr>
            <w:r>
              <w:rPr>
                <w:color w:val="000000"/>
                <w:kern w:val="0"/>
                <w:szCs w:val="21"/>
              </w:rPr>
              <w:t>密码安全管理</w:t>
            </w:r>
          </w:p>
        </w:tc>
        <w:tc>
          <w:tcPr>
            <w:tcW w:w="5004" w:type="dxa"/>
            <w:tcBorders>
              <w:top w:val="nil"/>
              <w:left w:val="nil"/>
              <w:bottom w:val="single" w:sz="4" w:space="0" w:color="auto"/>
              <w:right w:val="single" w:sz="4" w:space="0" w:color="auto"/>
            </w:tcBorders>
            <w:shd w:val="clear" w:color="auto" w:fill="auto"/>
            <w:vAlign w:val="center"/>
          </w:tcPr>
          <w:p w14:paraId="0478B979" w14:textId="77777777" w:rsidR="006412BB" w:rsidRDefault="00000000">
            <w:pPr>
              <w:widowControl/>
              <w:jc w:val="left"/>
              <w:rPr>
                <w:color w:val="000000"/>
                <w:kern w:val="0"/>
                <w:szCs w:val="21"/>
              </w:rPr>
            </w:pPr>
            <w:r>
              <w:rPr>
                <w:color w:val="000000"/>
                <w:kern w:val="0"/>
                <w:szCs w:val="21"/>
              </w:rPr>
              <w:t>1</w:t>
            </w:r>
            <w:r>
              <w:rPr>
                <w:color w:val="000000"/>
                <w:kern w:val="0"/>
                <w:szCs w:val="21"/>
              </w:rPr>
              <w:t>、支持对用户密码格式要求设置，包含是否要有大写英文字母，是否要有小写英文字母，是否要有数字，是否要有特殊字符以及最短长度设置；</w:t>
            </w:r>
          </w:p>
        </w:tc>
      </w:tr>
      <w:tr w:rsidR="006412BB" w14:paraId="0574A373" w14:textId="77777777">
        <w:trPr>
          <w:trHeight w:val="560"/>
        </w:trPr>
        <w:tc>
          <w:tcPr>
            <w:tcW w:w="620" w:type="dxa"/>
            <w:vMerge/>
            <w:tcBorders>
              <w:top w:val="nil"/>
              <w:left w:val="single" w:sz="4" w:space="0" w:color="auto"/>
              <w:bottom w:val="single" w:sz="4" w:space="0" w:color="auto"/>
              <w:right w:val="single" w:sz="4" w:space="0" w:color="auto"/>
            </w:tcBorders>
            <w:vAlign w:val="center"/>
          </w:tcPr>
          <w:p w14:paraId="316FEB77"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DA9072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885261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3713D51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EE1BF4D" w14:textId="77777777" w:rsidR="006412BB" w:rsidRDefault="00000000">
            <w:pPr>
              <w:widowControl/>
              <w:jc w:val="left"/>
              <w:rPr>
                <w:color w:val="000000"/>
                <w:kern w:val="0"/>
                <w:szCs w:val="21"/>
              </w:rPr>
            </w:pPr>
            <w:r>
              <w:rPr>
                <w:color w:val="000000"/>
                <w:kern w:val="0"/>
                <w:szCs w:val="21"/>
              </w:rPr>
              <w:t>2</w:t>
            </w:r>
            <w:r>
              <w:rPr>
                <w:color w:val="000000"/>
                <w:kern w:val="0"/>
                <w:szCs w:val="21"/>
              </w:rPr>
              <w:t>、支持对用于密码时效性设置，包含限制密码在设置时间范围内失效要求重置密码，以及限制新密码与旧密码是否可重复；</w:t>
            </w:r>
          </w:p>
        </w:tc>
      </w:tr>
      <w:tr w:rsidR="006412BB" w14:paraId="319129A8"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6AF2846"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8A8F9CB"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583BDF5"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A1B3859"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214D67BB" w14:textId="77777777" w:rsidR="006412BB" w:rsidRDefault="00000000">
            <w:pPr>
              <w:widowControl/>
              <w:jc w:val="left"/>
              <w:rPr>
                <w:color w:val="000000"/>
                <w:kern w:val="0"/>
                <w:szCs w:val="21"/>
              </w:rPr>
            </w:pPr>
            <w:r>
              <w:rPr>
                <w:color w:val="000000"/>
                <w:kern w:val="0"/>
                <w:szCs w:val="21"/>
              </w:rPr>
              <w:t>3</w:t>
            </w:r>
            <w:r>
              <w:rPr>
                <w:color w:val="000000"/>
                <w:kern w:val="0"/>
                <w:szCs w:val="21"/>
              </w:rPr>
              <w:t>、支持设置用户输入密码时重试约束，包含限定时间范围内连续输错多少次则锁定多少分钟；</w:t>
            </w:r>
          </w:p>
        </w:tc>
      </w:tr>
      <w:tr w:rsidR="006412BB" w14:paraId="2ECE7150"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28F7D8C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47439CA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7DDE7D9"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7142B40"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BCC11AB" w14:textId="77777777" w:rsidR="006412BB" w:rsidRDefault="00000000">
            <w:pPr>
              <w:widowControl/>
              <w:jc w:val="left"/>
              <w:rPr>
                <w:color w:val="000000"/>
                <w:kern w:val="0"/>
                <w:szCs w:val="21"/>
              </w:rPr>
            </w:pPr>
            <w:r>
              <w:rPr>
                <w:color w:val="000000"/>
                <w:kern w:val="0"/>
                <w:szCs w:val="21"/>
              </w:rPr>
              <w:t>4</w:t>
            </w:r>
            <w:r>
              <w:rPr>
                <w:color w:val="000000"/>
                <w:kern w:val="0"/>
                <w:szCs w:val="21"/>
              </w:rPr>
              <w:t>、支持设置新用户的初始密码。</w:t>
            </w:r>
          </w:p>
        </w:tc>
      </w:tr>
      <w:tr w:rsidR="006412BB" w14:paraId="2D6DC7AE"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40DDD9A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19F3184F"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DF85D3A"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5C1D3B55" w14:textId="77777777" w:rsidR="006412BB" w:rsidRDefault="00000000">
            <w:pPr>
              <w:widowControl/>
              <w:jc w:val="center"/>
              <w:rPr>
                <w:color w:val="000000"/>
                <w:kern w:val="0"/>
                <w:szCs w:val="21"/>
              </w:rPr>
            </w:pPr>
            <w:r>
              <w:rPr>
                <w:color w:val="000000"/>
                <w:kern w:val="0"/>
                <w:szCs w:val="21"/>
              </w:rPr>
              <w:t>申请中心</w:t>
            </w:r>
          </w:p>
        </w:tc>
        <w:tc>
          <w:tcPr>
            <w:tcW w:w="5004" w:type="dxa"/>
            <w:tcBorders>
              <w:top w:val="nil"/>
              <w:left w:val="nil"/>
              <w:bottom w:val="single" w:sz="4" w:space="0" w:color="auto"/>
              <w:right w:val="single" w:sz="4" w:space="0" w:color="auto"/>
            </w:tcBorders>
            <w:shd w:val="clear" w:color="auto" w:fill="auto"/>
            <w:vAlign w:val="center"/>
          </w:tcPr>
          <w:p w14:paraId="687A0DBC" w14:textId="77777777" w:rsidR="006412BB" w:rsidRDefault="00000000">
            <w:pPr>
              <w:widowControl/>
              <w:jc w:val="left"/>
              <w:rPr>
                <w:color w:val="000000"/>
                <w:kern w:val="0"/>
                <w:szCs w:val="21"/>
              </w:rPr>
            </w:pPr>
            <w:r>
              <w:rPr>
                <w:color w:val="000000"/>
                <w:kern w:val="0"/>
                <w:szCs w:val="21"/>
              </w:rPr>
              <w:t>1</w:t>
            </w:r>
            <w:r>
              <w:rPr>
                <w:color w:val="000000"/>
                <w:kern w:val="0"/>
                <w:szCs w:val="21"/>
              </w:rPr>
              <w:t>、支持对科研数据下载、角色越权、跨权限数据查看、数据脱敏查看、公共模版创建、文件上传等场景进行越权申请；</w:t>
            </w:r>
          </w:p>
        </w:tc>
      </w:tr>
      <w:tr w:rsidR="006412BB" w14:paraId="4743B44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79224A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6C949DE3"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1C7A0667"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10545757"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EA767BF" w14:textId="77777777" w:rsidR="006412BB" w:rsidRDefault="00000000">
            <w:pPr>
              <w:widowControl/>
              <w:jc w:val="left"/>
              <w:rPr>
                <w:color w:val="000000"/>
                <w:kern w:val="0"/>
                <w:szCs w:val="21"/>
              </w:rPr>
            </w:pPr>
            <w:r>
              <w:rPr>
                <w:color w:val="000000"/>
                <w:kern w:val="0"/>
                <w:szCs w:val="21"/>
              </w:rPr>
              <w:t>2</w:t>
            </w:r>
            <w:r>
              <w:rPr>
                <w:color w:val="000000"/>
                <w:kern w:val="0"/>
                <w:szCs w:val="21"/>
              </w:rPr>
              <w:t>、支持撤销申请记录；</w:t>
            </w:r>
          </w:p>
        </w:tc>
      </w:tr>
      <w:tr w:rsidR="006412BB" w14:paraId="61250F0E"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B67A98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22DED664"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9D37EF6"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1BA8BE5"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0C959295" w14:textId="77777777" w:rsidR="006412BB" w:rsidRDefault="00000000">
            <w:pPr>
              <w:widowControl/>
              <w:jc w:val="left"/>
              <w:rPr>
                <w:color w:val="000000"/>
                <w:kern w:val="0"/>
                <w:szCs w:val="21"/>
              </w:rPr>
            </w:pPr>
            <w:r>
              <w:rPr>
                <w:color w:val="000000"/>
                <w:kern w:val="0"/>
                <w:szCs w:val="21"/>
              </w:rPr>
              <w:t>3</w:t>
            </w:r>
            <w:r>
              <w:rPr>
                <w:color w:val="000000"/>
                <w:kern w:val="0"/>
                <w:szCs w:val="21"/>
              </w:rPr>
              <w:t>、支持当审批流程为自定义时，可选择任意指定审批者进行审批；</w:t>
            </w:r>
          </w:p>
        </w:tc>
      </w:tr>
      <w:tr w:rsidR="006412BB" w14:paraId="17852B22"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5BF7D60"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E39BE49"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84604BD"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013070B3"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A6032AF" w14:textId="77777777" w:rsidR="006412BB" w:rsidRDefault="00000000">
            <w:pPr>
              <w:widowControl/>
              <w:jc w:val="left"/>
              <w:rPr>
                <w:color w:val="000000"/>
                <w:kern w:val="0"/>
                <w:szCs w:val="21"/>
              </w:rPr>
            </w:pPr>
            <w:r>
              <w:rPr>
                <w:color w:val="000000"/>
                <w:kern w:val="0"/>
                <w:szCs w:val="21"/>
              </w:rPr>
              <w:t>4</w:t>
            </w:r>
            <w:r>
              <w:rPr>
                <w:color w:val="000000"/>
                <w:kern w:val="0"/>
                <w:szCs w:val="21"/>
              </w:rPr>
              <w:t>、支持当审批流程为会签时，对多个审批者发送审批消息；</w:t>
            </w:r>
          </w:p>
        </w:tc>
      </w:tr>
      <w:tr w:rsidR="006412BB" w14:paraId="7D6B687B"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AD48832"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679E5F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D791678"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695FC14C"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9877A4C" w14:textId="77777777" w:rsidR="006412BB" w:rsidRDefault="00000000">
            <w:pPr>
              <w:widowControl/>
              <w:jc w:val="left"/>
              <w:rPr>
                <w:color w:val="000000"/>
                <w:kern w:val="0"/>
                <w:szCs w:val="21"/>
              </w:rPr>
            </w:pPr>
            <w:r>
              <w:rPr>
                <w:color w:val="000000"/>
                <w:kern w:val="0"/>
                <w:szCs w:val="21"/>
              </w:rPr>
              <w:t>5</w:t>
            </w:r>
            <w:r>
              <w:rPr>
                <w:color w:val="000000"/>
                <w:kern w:val="0"/>
                <w:szCs w:val="21"/>
              </w:rPr>
              <w:t>、支持审批通过后，即可获得相应的功能权限或数据权限。</w:t>
            </w:r>
          </w:p>
        </w:tc>
      </w:tr>
      <w:tr w:rsidR="006412BB" w14:paraId="787A2A28" w14:textId="77777777">
        <w:trPr>
          <w:trHeight w:val="540"/>
        </w:trPr>
        <w:tc>
          <w:tcPr>
            <w:tcW w:w="620" w:type="dxa"/>
            <w:vMerge/>
            <w:tcBorders>
              <w:top w:val="nil"/>
              <w:left w:val="single" w:sz="4" w:space="0" w:color="auto"/>
              <w:bottom w:val="single" w:sz="4" w:space="0" w:color="auto"/>
              <w:right w:val="single" w:sz="4" w:space="0" w:color="auto"/>
            </w:tcBorders>
            <w:vAlign w:val="center"/>
          </w:tcPr>
          <w:p w14:paraId="1C9443B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EF5FE05"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3E1EF768" w14:textId="77777777" w:rsidR="006412BB" w:rsidRDefault="006412BB">
            <w:pPr>
              <w:widowControl/>
              <w:jc w:val="left"/>
              <w:rPr>
                <w:color w:val="000000"/>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50638B5" w14:textId="77777777" w:rsidR="006412BB" w:rsidRDefault="00000000">
            <w:pPr>
              <w:widowControl/>
              <w:jc w:val="center"/>
              <w:rPr>
                <w:color w:val="000000"/>
                <w:kern w:val="0"/>
                <w:szCs w:val="21"/>
              </w:rPr>
            </w:pPr>
            <w:r>
              <w:rPr>
                <w:color w:val="000000"/>
                <w:kern w:val="0"/>
                <w:szCs w:val="21"/>
              </w:rPr>
              <w:t>审批中心</w:t>
            </w:r>
          </w:p>
        </w:tc>
        <w:tc>
          <w:tcPr>
            <w:tcW w:w="5004" w:type="dxa"/>
            <w:tcBorders>
              <w:top w:val="nil"/>
              <w:left w:val="nil"/>
              <w:bottom w:val="single" w:sz="4" w:space="0" w:color="auto"/>
              <w:right w:val="single" w:sz="4" w:space="0" w:color="auto"/>
            </w:tcBorders>
            <w:shd w:val="clear" w:color="auto" w:fill="auto"/>
            <w:vAlign w:val="center"/>
          </w:tcPr>
          <w:p w14:paraId="1ABA4F1F" w14:textId="77777777" w:rsidR="006412BB" w:rsidRDefault="00000000">
            <w:pPr>
              <w:widowControl/>
              <w:jc w:val="left"/>
              <w:rPr>
                <w:color w:val="000000"/>
                <w:kern w:val="0"/>
                <w:szCs w:val="21"/>
              </w:rPr>
            </w:pPr>
            <w:r>
              <w:rPr>
                <w:color w:val="000000"/>
                <w:kern w:val="0"/>
                <w:szCs w:val="21"/>
              </w:rPr>
              <w:t>1</w:t>
            </w:r>
            <w:r>
              <w:rPr>
                <w:color w:val="000000"/>
                <w:kern w:val="0"/>
                <w:szCs w:val="21"/>
              </w:rPr>
              <w:t>、支持对数据下载申请、角色申请、数据查看申请、数据脱敏查看申请、公共模版申请、文件上传申请等申请进行审批；</w:t>
            </w:r>
          </w:p>
        </w:tc>
      </w:tr>
      <w:tr w:rsidR="006412BB" w14:paraId="3FD278D9"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1B02ED4"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5F013CE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4D89509E"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27E695D1"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540E334A" w14:textId="77777777" w:rsidR="006412BB" w:rsidRDefault="00000000">
            <w:pPr>
              <w:widowControl/>
              <w:jc w:val="left"/>
              <w:rPr>
                <w:color w:val="000000"/>
                <w:kern w:val="0"/>
                <w:szCs w:val="21"/>
              </w:rPr>
            </w:pPr>
            <w:r>
              <w:rPr>
                <w:color w:val="000000"/>
                <w:kern w:val="0"/>
                <w:szCs w:val="21"/>
              </w:rPr>
              <w:t>2</w:t>
            </w:r>
            <w:r>
              <w:rPr>
                <w:color w:val="000000"/>
                <w:kern w:val="0"/>
                <w:szCs w:val="21"/>
              </w:rPr>
              <w:t>、支持查看审批详情，可查看当前审批流程所处环节以及整个审批节点和对应的审批者；</w:t>
            </w:r>
          </w:p>
        </w:tc>
      </w:tr>
      <w:tr w:rsidR="006412BB" w14:paraId="3DFB4BB4"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872E3F1"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3A9F567D"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DC5CD42"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8601A44"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19DC92E0" w14:textId="77777777" w:rsidR="006412BB" w:rsidRDefault="00000000">
            <w:pPr>
              <w:widowControl/>
              <w:jc w:val="left"/>
              <w:rPr>
                <w:color w:val="000000"/>
                <w:kern w:val="0"/>
                <w:szCs w:val="21"/>
              </w:rPr>
            </w:pPr>
            <w:r>
              <w:rPr>
                <w:color w:val="000000"/>
                <w:kern w:val="0"/>
                <w:szCs w:val="21"/>
              </w:rPr>
              <w:t>3</w:t>
            </w:r>
            <w:r>
              <w:rPr>
                <w:color w:val="000000"/>
                <w:kern w:val="0"/>
                <w:szCs w:val="21"/>
              </w:rPr>
              <w:t>、支持拒绝审批并可填写拒绝理由；</w:t>
            </w:r>
          </w:p>
        </w:tc>
      </w:tr>
      <w:tr w:rsidR="006412BB" w14:paraId="6A95A553"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6C94184C"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087508A2"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0CD8ED6C"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7918EF0B"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4C977CA5" w14:textId="77777777" w:rsidR="006412BB" w:rsidRDefault="00000000">
            <w:pPr>
              <w:widowControl/>
              <w:jc w:val="left"/>
              <w:rPr>
                <w:color w:val="000000"/>
                <w:kern w:val="0"/>
                <w:szCs w:val="21"/>
              </w:rPr>
            </w:pPr>
            <w:r>
              <w:rPr>
                <w:color w:val="000000"/>
                <w:kern w:val="0"/>
                <w:szCs w:val="21"/>
              </w:rPr>
              <w:t>4</w:t>
            </w:r>
            <w:r>
              <w:rPr>
                <w:color w:val="000000"/>
                <w:kern w:val="0"/>
                <w:szCs w:val="21"/>
              </w:rPr>
              <w:t>、支持同个审批环节有多位审批者时可选择任意审批者发送审批消息；</w:t>
            </w:r>
          </w:p>
        </w:tc>
      </w:tr>
      <w:tr w:rsidR="006412BB" w14:paraId="1D29AE36" w14:textId="77777777">
        <w:trPr>
          <w:trHeight w:val="280"/>
        </w:trPr>
        <w:tc>
          <w:tcPr>
            <w:tcW w:w="620" w:type="dxa"/>
            <w:vMerge/>
            <w:tcBorders>
              <w:top w:val="nil"/>
              <w:left w:val="single" w:sz="4" w:space="0" w:color="auto"/>
              <w:bottom w:val="single" w:sz="4" w:space="0" w:color="auto"/>
              <w:right w:val="single" w:sz="4" w:space="0" w:color="auto"/>
            </w:tcBorders>
            <w:vAlign w:val="center"/>
          </w:tcPr>
          <w:p w14:paraId="09F443C3" w14:textId="77777777" w:rsidR="006412BB" w:rsidRDefault="006412BB">
            <w:pPr>
              <w:widowControl/>
              <w:jc w:val="left"/>
              <w:rPr>
                <w:color w:val="000000"/>
                <w:kern w:val="0"/>
                <w:szCs w:val="21"/>
              </w:rPr>
            </w:pPr>
          </w:p>
        </w:tc>
        <w:tc>
          <w:tcPr>
            <w:tcW w:w="1360" w:type="dxa"/>
            <w:vMerge/>
            <w:tcBorders>
              <w:top w:val="nil"/>
              <w:left w:val="single" w:sz="4" w:space="0" w:color="auto"/>
              <w:bottom w:val="single" w:sz="4" w:space="0" w:color="auto"/>
              <w:right w:val="single" w:sz="4" w:space="0" w:color="auto"/>
            </w:tcBorders>
            <w:vAlign w:val="center"/>
          </w:tcPr>
          <w:p w14:paraId="7AD844D0" w14:textId="77777777" w:rsidR="006412BB" w:rsidRDefault="006412BB">
            <w:pPr>
              <w:widowControl/>
              <w:jc w:val="left"/>
              <w:rPr>
                <w:color w:val="000000"/>
                <w:kern w:val="0"/>
                <w:szCs w:val="21"/>
              </w:rPr>
            </w:pPr>
          </w:p>
        </w:tc>
        <w:tc>
          <w:tcPr>
            <w:tcW w:w="700" w:type="dxa"/>
            <w:vMerge/>
            <w:tcBorders>
              <w:top w:val="nil"/>
              <w:left w:val="single" w:sz="4" w:space="0" w:color="auto"/>
              <w:bottom w:val="single" w:sz="4" w:space="0" w:color="auto"/>
              <w:right w:val="single" w:sz="4" w:space="0" w:color="auto"/>
            </w:tcBorders>
            <w:vAlign w:val="center"/>
          </w:tcPr>
          <w:p w14:paraId="55D4C983" w14:textId="77777777" w:rsidR="006412BB" w:rsidRDefault="006412BB">
            <w:pPr>
              <w:widowControl/>
              <w:jc w:val="left"/>
              <w:rPr>
                <w:color w:val="000000"/>
                <w:kern w:val="0"/>
                <w:szCs w:val="21"/>
              </w:rPr>
            </w:pPr>
          </w:p>
        </w:tc>
        <w:tc>
          <w:tcPr>
            <w:tcW w:w="1100" w:type="dxa"/>
            <w:vMerge/>
            <w:tcBorders>
              <w:top w:val="nil"/>
              <w:left w:val="single" w:sz="4" w:space="0" w:color="auto"/>
              <w:bottom w:val="single" w:sz="4" w:space="0" w:color="auto"/>
              <w:right w:val="single" w:sz="4" w:space="0" w:color="auto"/>
            </w:tcBorders>
            <w:vAlign w:val="center"/>
          </w:tcPr>
          <w:p w14:paraId="5F437A48" w14:textId="77777777" w:rsidR="006412BB" w:rsidRDefault="006412BB">
            <w:pPr>
              <w:widowControl/>
              <w:jc w:val="left"/>
              <w:rPr>
                <w:color w:val="000000"/>
                <w:kern w:val="0"/>
                <w:szCs w:val="21"/>
              </w:rPr>
            </w:pPr>
          </w:p>
        </w:tc>
        <w:tc>
          <w:tcPr>
            <w:tcW w:w="5004" w:type="dxa"/>
            <w:tcBorders>
              <w:top w:val="nil"/>
              <w:left w:val="nil"/>
              <w:bottom w:val="single" w:sz="4" w:space="0" w:color="auto"/>
              <w:right w:val="single" w:sz="4" w:space="0" w:color="auto"/>
            </w:tcBorders>
            <w:shd w:val="clear" w:color="auto" w:fill="auto"/>
            <w:vAlign w:val="center"/>
          </w:tcPr>
          <w:p w14:paraId="3AB7183D" w14:textId="77777777" w:rsidR="006412BB" w:rsidRDefault="00000000">
            <w:pPr>
              <w:widowControl/>
              <w:jc w:val="left"/>
              <w:rPr>
                <w:color w:val="000000"/>
                <w:kern w:val="0"/>
                <w:szCs w:val="21"/>
              </w:rPr>
            </w:pPr>
            <w:r>
              <w:rPr>
                <w:color w:val="000000"/>
                <w:kern w:val="0"/>
                <w:szCs w:val="21"/>
              </w:rPr>
              <w:t>5</w:t>
            </w:r>
            <w:r>
              <w:rPr>
                <w:color w:val="000000"/>
                <w:kern w:val="0"/>
                <w:szCs w:val="21"/>
              </w:rPr>
              <w:t>、支持最后审批者可选择越权的时效性，并在过期后自动回收越权的相关功能权限或数据权限。</w:t>
            </w:r>
          </w:p>
        </w:tc>
      </w:tr>
    </w:tbl>
    <w:p w14:paraId="630CFD1F" w14:textId="77777777" w:rsidR="006412BB" w:rsidRDefault="006412BB"/>
    <w:p w14:paraId="04576E40" w14:textId="77777777" w:rsidR="006412BB" w:rsidRDefault="006412BB"/>
    <w:p w14:paraId="292D3484" w14:textId="0481034D" w:rsidR="006412BB" w:rsidRDefault="00000000">
      <w:pPr>
        <w:rPr>
          <w:b/>
          <w:bCs/>
        </w:rPr>
      </w:pPr>
      <w:r>
        <w:rPr>
          <w:rFonts w:hint="eastAsia"/>
          <w:b/>
          <w:bCs/>
        </w:rPr>
        <w:t xml:space="preserve">3.2 </w:t>
      </w:r>
      <w:r>
        <w:rPr>
          <w:rFonts w:hint="eastAsia"/>
          <w:b/>
          <w:bCs/>
        </w:rPr>
        <w:t>妊娠合并心血管</w:t>
      </w:r>
      <w:r w:rsidR="00A657A5">
        <w:rPr>
          <w:rFonts w:hint="eastAsia"/>
          <w:b/>
          <w:bCs/>
        </w:rPr>
        <w:t>疾</w:t>
      </w:r>
      <w:r>
        <w:rPr>
          <w:rFonts w:hint="eastAsia"/>
          <w:b/>
          <w:bCs/>
        </w:rPr>
        <w:t>病专病库配套设备</w:t>
      </w:r>
    </w:p>
    <w:tbl>
      <w:tblPr>
        <w:tblW w:w="8793" w:type="dxa"/>
        <w:tblLook w:val="04A0" w:firstRow="1" w:lastRow="0" w:firstColumn="1" w:lastColumn="0" w:noHBand="0" w:noVBand="1"/>
      </w:tblPr>
      <w:tblGrid>
        <w:gridCol w:w="693"/>
        <w:gridCol w:w="1575"/>
        <w:gridCol w:w="6525"/>
      </w:tblGrid>
      <w:tr w:rsidR="006412BB" w14:paraId="1F27DB68" w14:textId="77777777">
        <w:trPr>
          <w:trHeight w:val="28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6446652" w14:textId="77777777" w:rsidR="006412BB" w:rsidRDefault="00000000">
            <w:pPr>
              <w:widowControl/>
              <w:jc w:val="center"/>
              <w:rPr>
                <w:b/>
                <w:bCs/>
                <w:color w:val="000000"/>
                <w:kern w:val="0"/>
                <w:szCs w:val="21"/>
              </w:rPr>
            </w:pPr>
            <w:r>
              <w:rPr>
                <w:b/>
                <w:bCs/>
                <w:color w:val="000000"/>
                <w:kern w:val="0"/>
                <w:szCs w:val="21"/>
              </w:rPr>
              <w:t>序号</w:t>
            </w:r>
          </w:p>
        </w:tc>
        <w:tc>
          <w:tcPr>
            <w:tcW w:w="1575" w:type="dxa"/>
            <w:tcBorders>
              <w:top w:val="single" w:sz="4" w:space="0" w:color="auto"/>
              <w:left w:val="nil"/>
              <w:bottom w:val="single" w:sz="4" w:space="0" w:color="auto"/>
              <w:right w:val="single" w:sz="4" w:space="0" w:color="auto"/>
            </w:tcBorders>
            <w:shd w:val="clear" w:color="auto" w:fill="auto"/>
            <w:vAlign w:val="center"/>
          </w:tcPr>
          <w:p w14:paraId="491644BC" w14:textId="77777777" w:rsidR="006412BB" w:rsidRDefault="00000000">
            <w:pPr>
              <w:widowControl/>
              <w:rPr>
                <w:b/>
                <w:bCs/>
                <w:color w:val="000000"/>
                <w:kern w:val="0"/>
                <w:szCs w:val="21"/>
              </w:rPr>
            </w:pPr>
            <w:r>
              <w:rPr>
                <w:rFonts w:hint="eastAsia"/>
                <w:b/>
                <w:bCs/>
                <w:color w:val="000000"/>
                <w:kern w:val="0"/>
                <w:szCs w:val="21"/>
              </w:rPr>
              <w:t>指标项</w:t>
            </w:r>
          </w:p>
        </w:tc>
        <w:tc>
          <w:tcPr>
            <w:tcW w:w="6525" w:type="dxa"/>
            <w:tcBorders>
              <w:top w:val="single" w:sz="4" w:space="0" w:color="auto"/>
              <w:left w:val="nil"/>
              <w:bottom w:val="single" w:sz="4" w:space="0" w:color="auto"/>
              <w:right w:val="single" w:sz="4" w:space="0" w:color="auto"/>
            </w:tcBorders>
            <w:shd w:val="clear" w:color="auto" w:fill="auto"/>
            <w:vAlign w:val="center"/>
          </w:tcPr>
          <w:p w14:paraId="7657BE2E" w14:textId="77777777" w:rsidR="006412BB" w:rsidRDefault="00000000">
            <w:pPr>
              <w:widowControl/>
              <w:jc w:val="center"/>
              <w:rPr>
                <w:b/>
                <w:bCs/>
                <w:color w:val="000000"/>
                <w:kern w:val="0"/>
                <w:szCs w:val="21"/>
              </w:rPr>
            </w:pPr>
            <w:r>
              <w:rPr>
                <w:rFonts w:hint="eastAsia"/>
                <w:b/>
                <w:bCs/>
                <w:color w:val="000000"/>
                <w:kern w:val="0"/>
                <w:szCs w:val="21"/>
              </w:rPr>
              <w:t>指标要求</w:t>
            </w:r>
          </w:p>
        </w:tc>
      </w:tr>
      <w:tr w:rsidR="006412BB" w14:paraId="05A1186F" w14:textId="77777777">
        <w:trPr>
          <w:trHeight w:val="412"/>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718DF73" w14:textId="77777777" w:rsidR="006412BB" w:rsidRDefault="00000000">
            <w:pPr>
              <w:widowControl/>
              <w:jc w:val="center"/>
              <w:rPr>
                <w:color w:val="000000"/>
                <w:kern w:val="0"/>
                <w:szCs w:val="21"/>
              </w:rPr>
            </w:pPr>
            <w:r>
              <w:rPr>
                <w:rFonts w:hint="eastAsia"/>
                <w:color w:val="000000"/>
                <w:kern w:val="0"/>
                <w:szCs w:val="21"/>
              </w:rPr>
              <w:t>1</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41213B" w14:textId="77777777" w:rsidR="006412BB" w:rsidRDefault="00000000">
            <w:pPr>
              <w:widowControl/>
              <w:rPr>
                <w:color w:val="000000"/>
                <w:kern w:val="0"/>
                <w:szCs w:val="21"/>
              </w:rPr>
            </w:pPr>
            <w:r>
              <w:rPr>
                <w:rFonts w:hint="eastAsia"/>
                <w:color w:val="000000"/>
                <w:kern w:val="0"/>
                <w:szCs w:val="21"/>
              </w:rPr>
              <w:t>CPU</w:t>
            </w:r>
          </w:p>
        </w:tc>
        <w:tc>
          <w:tcPr>
            <w:tcW w:w="6525" w:type="dxa"/>
            <w:tcBorders>
              <w:top w:val="single" w:sz="4" w:space="0" w:color="auto"/>
              <w:left w:val="nil"/>
              <w:bottom w:val="single" w:sz="4" w:space="0" w:color="auto"/>
              <w:right w:val="single" w:sz="4" w:space="0" w:color="auto"/>
            </w:tcBorders>
            <w:shd w:val="clear" w:color="auto" w:fill="auto"/>
            <w:vAlign w:val="center"/>
          </w:tcPr>
          <w:p w14:paraId="0DA4C834" w14:textId="77777777" w:rsidR="006412BB" w:rsidRDefault="00000000">
            <w:pPr>
              <w:widowControl/>
              <w:jc w:val="left"/>
              <w:rPr>
                <w:color w:val="000000"/>
                <w:kern w:val="0"/>
                <w:szCs w:val="21"/>
              </w:rPr>
            </w:pPr>
            <w:r>
              <w:rPr>
                <w:rFonts w:hint="eastAsia"/>
                <w:color w:val="000000"/>
                <w:kern w:val="0"/>
                <w:szCs w:val="21"/>
              </w:rPr>
              <w:tab/>
            </w:r>
            <w:r>
              <w:rPr>
                <w:rFonts w:hint="eastAsia"/>
                <w:color w:val="000000"/>
                <w:kern w:val="0"/>
                <w:szCs w:val="21"/>
              </w:rPr>
              <w:t>≥</w:t>
            </w:r>
            <w:r>
              <w:rPr>
                <w:rFonts w:hint="eastAsia"/>
                <w:color w:val="000000"/>
                <w:kern w:val="0"/>
                <w:szCs w:val="21"/>
              </w:rPr>
              <w:t>2</w:t>
            </w:r>
            <w:r>
              <w:rPr>
                <w:rFonts w:hint="eastAsia"/>
                <w:color w:val="000000"/>
                <w:kern w:val="0"/>
                <w:szCs w:val="21"/>
              </w:rPr>
              <w:t>颗，每颗</w:t>
            </w:r>
            <w:r>
              <w:rPr>
                <w:rFonts w:hint="eastAsia"/>
                <w:color w:val="000000"/>
                <w:kern w:val="0"/>
                <w:szCs w:val="21"/>
              </w:rPr>
              <w:t>CPU 16</w:t>
            </w:r>
            <w:r>
              <w:rPr>
                <w:rFonts w:hint="eastAsia"/>
                <w:color w:val="000000"/>
                <w:kern w:val="0"/>
                <w:szCs w:val="21"/>
              </w:rPr>
              <w:t>核心</w:t>
            </w:r>
            <w:r>
              <w:rPr>
                <w:rFonts w:hint="eastAsia"/>
                <w:color w:val="000000"/>
                <w:kern w:val="0"/>
                <w:szCs w:val="21"/>
              </w:rPr>
              <w:t xml:space="preserve"> / 32</w:t>
            </w:r>
            <w:r>
              <w:rPr>
                <w:rFonts w:hint="eastAsia"/>
                <w:color w:val="000000"/>
                <w:kern w:val="0"/>
                <w:szCs w:val="21"/>
              </w:rPr>
              <w:t>线程，主频</w:t>
            </w:r>
            <w:r>
              <w:rPr>
                <w:rFonts w:hint="eastAsia"/>
                <w:color w:val="000000"/>
                <w:kern w:val="0"/>
                <w:szCs w:val="21"/>
              </w:rPr>
              <w:t>2.4-3.4Ghz</w:t>
            </w:r>
            <w:r>
              <w:rPr>
                <w:rFonts w:hint="eastAsia"/>
                <w:color w:val="000000"/>
                <w:kern w:val="0"/>
                <w:szCs w:val="21"/>
              </w:rPr>
              <w:t>，缓存</w:t>
            </w:r>
            <w:r>
              <w:rPr>
                <w:rFonts w:hint="eastAsia"/>
                <w:color w:val="000000"/>
                <w:kern w:val="0"/>
                <w:szCs w:val="21"/>
              </w:rPr>
              <w:t>24MB</w:t>
            </w:r>
          </w:p>
        </w:tc>
      </w:tr>
      <w:tr w:rsidR="006412BB" w14:paraId="0937F8CF" w14:textId="77777777">
        <w:trPr>
          <w:trHeight w:val="419"/>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0330DE1" w14:textId="77777777" w:rsidR="006412BB" w:rsidRDefault="00000000">
            <w:pPr>
              <w:widowControl/>
              <w:jc w:val="center"/>
              <w:rPr>
                <w:color w:val="000000"/>
                <w:kern w:val="0"/>
                <w:szCs w:val="21"/>
              </w:rPr>
            </w:pPr>
            <w:r>
              <w:rPr>
                <w:rFonts w:hint="eastAsia"/>
                <w:color w:val="000000"/>
                <w:kern w:val="0"/>
                <w:szCs w:val="21"/>
              </w:rPr>
              <w:t>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A82305" w14:textId="77777777" w:rsidR="006412BB" w:rsidRDefault="00000000">
            <w:pPr>
              <w:widowControl/>
              <w:rPr>
                <w:color w:val="000000"/>
                <w:kern w:val="0"/>
                <w:szCs w:val="21"/>
              </w:rPr>
            </w:pPr>
            <w:r>
              <w:rPr>
                <w:rFonts w:hint="eastAsia"/>
                <w:color w:val="000000"/>
                <w:kern w:val="0"/>
                <w:szCs w:val="21"/>
              </w:rPr>
              <w:t>内存</w:t>
            </w:r>
          </w:p>
        </w:tc>
        <w:tc>
          <w:tcPr>
            <w:tcW w:w="6525" w:type="dxa"/>
            <w:tcBorders>
              <w:top w:val="single" w:sz="4" w:space="0" w:color="auto"/>
              <w:left w:val="nil"/>
              <w:bottom w:val="single" w:sz="4" w:space="0" w:color="auto"/>
              <w:right w:val="single" w:sz="4" w:space="0" w:color="auto"/>
            </w:tcBorders>
            <w:shd w:val="clear" w:color="auto" w:fill="auto"/>
            <w:vAlign w:val="center"/>
          </w:tcPr>
          <w:p w14:paraId="7A5425B8" w14:textId="77777777" w:rsidR="006412BB" w:rsidRDefault="00000000">
            <w:pPr>
              <w:widowControl/>
              <w:jc w:val="left"/>
              <w:rPr>
                <w:b/>
                <w:bCs/>
                <w:color w:val="000000"/>
                <w:kern w:val="0"/>
                <w:szCs w:val="21"/>
              </w:rPr>
            </w:pPr>
            <w:r>
              <w:rPr>
                <w:rFonts w:hint="eastAsia"/>
                <w:color w:val="000000"/>
                <w:kern w:val="0"/>
                <w:szCs w:val="21"/>
              </w:rPr>
              <w:t>192GB</w:t>
            </w:r>
            <w:r>
              <w:rPr>
                <w:rFonts w:hint="eastAsia"/>
                <w:color w:val="000000"/>
                <w:kern w:val="0"/>
                <w:szCs w:val="21"/>
              </w:rPr>
              <w:t>（</w:t>
            </w:r>
            <w:r>
              <w:rPr>
                <w:rFonts w:hint="eastAsia"/>
                <w:color w:val="000000"/>
                <w:kern w:val="0"/>
                <w:szCs w:val="21"/>
              </w:rPr>
              <w:t>6*32GB DDR4-3200 RDIMM</w:t>
            </w:r>
            <w:r>
              <w:rPr>
                <w:rFonts w:hint="eastAsia"/>
                <w:color w:val="000000"/>
                <w:kern w:val="0"/>
                <w:szCs w:val="21"/>
              </w:rPr>
              <w:t>内存模块）</w:t>
            </w:r>
          </w:p>
        </w:tc>
      </w:tr>
      <w:tr w:rsidR="006412BB" w14:paraId="793E8F58" w14:textId="77777777">
        <w:trPr>
          <w:trHeight w:val="429"/>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350E581" w14:textId="77777777" w:rsidR="006412BB" w:rsidRDefault="00000000">
            <w:pPr>
              <w:widowControl/>
              <w:jc w:val="center"/>
              <w:rPr>
                <w:color w:val="000000"/>
                <w:kern w:val="0"/>
                <w:szCs w:val="21"/>
              </w:rPr>
            </w:pPr>
            <w:r>
              <w:rPr>
                <w:rFonts w:hint="eastAsia"/>
                <w:color w:val="000000"/>
                <w:kern w:val="0"/>
                <w:szCs w:val="21"/>
              </w:rPr>
              <w:t>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816A92" w14:textId="77777777" w:rsidR="006412BB" w:rsidRDefault="00000000">
            <w:pPr>
              <w:widowControl/>
              <w:rPr>
                <w:color w:val="000000"/>
                <w:kern w:val="0"/>
                <w:szCs w:val="21"/>
              </w:rPr>
            </w:pPr>
            <w:r>
              <w:rPr>
                <w:rFonts w:hint="eastAsia"/>
                <w:color w:val="000000"/>
                <w:kern w:val="0"/>
                <w:szCs w:val="21"/>
              </w:rPr>
              <w:t>实配系统磁盘</w:t>
            </w:r>
          </w:p>
        </w:tc>
        <w:tc>
          <w:tcPr>
            <w:tcW w:w="6525" w:type="dxa"/>
            <w:tcBorders>
              <w:top w:val="single" w:sz="4" w:space="0" w:color="auto"/>
              <w:left w:val="nil"/>
              <w:bottom w:val="single" w:sz="4" w:space="0" w:color="auto"/>
              <w:right w:val="single" w:sz="4" w:space="0" w:color="auto"/>
            </w:tcBorders>
            <w:shd w:val="clear" w:color="auto" w:fill="auto"/>
            <w:vAlign w:val="center"/>
          </w:tcPr>
          <w:p w14:paraId="2CE21B50" w14:textId="77777777" w:rsidR="006412BB" w:rsidRDefault="00000000">
            <w:pPr>
              <w:widowControl/>
              <w:jc w:val="left"/>
              <w:rPr>
                <w:color w:val="000000"/>
                <w:kern w:val="0"/>
                <w:szCs w:val="21"/>
              </w:rPr>
            </w:pPr>
            <w:r>
              <w:rPr>
                <w:rFonts w:hint="eastAsia"/>
                <w:color w:val="000000"/>
                <w:kern w:val="0"/>
                <w:szCs w:val="21"/>
              </w:rPr>
              <w:tab/>
            </w:r>
            <w:r>
              <w:rPr>
                <w:rFonts w:hint="eastAsia"/>
                <w:color w:val="000000"/>
                <w:kern w:val="0"/>
                <w:szCs w:val="21"/>
              </w:rPr>
              <w:t>≥</w:t>
            </w:r>
            <w:r>
              <w:rPr>
                <w:rFonts w:hint="eastAsia"/>
                <w:color w:val="000000"/>
                <w:kern w:val="0"/>
                <w:szCs w:val="21"/>
              </w:rPr>
              <w:t>2</w:t>
            </w:r>
            <w:r>
              <w:rPr>
                <w:rFonts w:hint="eastAsia"/>
                <w:color w:val="000000"/>
                <w:kern w:val="0"/>
                <w:szCs w:val="21"/>
              </w:rPr>
              <w:t>块</w:t>
            </w:r>
            <w:r>
              <w:rPr>
                <w:rFonts w:hint="eastAsia"/>
                <w:color w:val="000000"/>
                <w:kern w:val="0"/>
                <w:szCs w:val="21"/>
              </w:rPr>
              <w:t>960GB 6Gbps SATA SSD</w:t>
            </w:r>
            <w:r>
              <w:rPr>
                <w:rFonts w:hint="eastAsia"/>
                <w:color w:val="000000"/>
                <w:kern w:val="0"/>
                <w:szCs w:val="21"/>
              </w:rPr>
              <w:t>固态硬盘</w:t>
            </w:r>
          </w:p>
        </w:tc>
      </w:tr>
      <w:tr w:rsidR="006412BB" w14:paraId="4CC5C0FB" w14:textId="77777777">
        <w:trPr>
          <w:trHeight w:val="53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700E2784" w14:textId="77777777" w:rsidR="006412BB" w:rsidRDefault="00000000">
            <w:pPr>
              <w:widowControl/>
              <w:jc w:val="center"/>
              <w:rPr>
                <w:color w:val="000000"/>
                <w:kern w:val="0"/>
                <w:szCs w:val="21"/>
              </w:rPr>
            </w:pPr>
            <w:r>
              <w:rPr>
                <w:rFonts w:hint="eastAsia"/>
                <w:color w:val="000000"/>
                <w:kern w:val="0"/>
                <w:szCs w:val="21"/>
              </w:rPr>
              <w:t>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A0ED93A" w14:textId="77777777" w:rsidR="006412BB" w:rsidRDefault="00000000">
            <w:pPr>
              <w:widowControl/>
              <w:rPr>
                <w:color w:val="000000"/>
                <w:kern w:val="0"/>
                <w:szCs w:val="21"/>
              </w:rPr>
            </w:pPr>
            <w:r>
              <w:rPr>
                <w:rFonts w:hint="eastAsia"/>
                <w:color w:val="000000"/>
                <w:kern w:val="0"/>
                <w:szCs w:val="21"/>
              </w:rPr>
              <w:t>数据磁盘</w:t>
            </w:r>
          </w:p>
        </w:tc>
        <w:tc>
          <w:tcPr>
            <w:tcW w:w="6525" w:type="dxa"/>
            <w:tcBorders>
              <w:top w:val="single" w:sz="4" w:space="0" w:color="auto"/>
              <w:left w:val="nil"/>
              <w:bottom w:val="single" w:sz="4" w:space="0" w:color="auto"/>
              <w:right w:val="single" w:sz="4" w:space="0" w:color="auto"/>
            </w:tcBorders>
            <w:shd w:val="clear" w:color="auto" w:fill="auto"/>
            <w:vAlign w:val="center"/>
          </w:tcPr>
          <w:p w14:paraId="56B08406" w14:textId="77777777" w:rsidR="006412BB" w:rsidRDefault="00000000">
            <w:pPr>
              <w:widowControl/>
              <w:jc w:val="left"/>
              <w:rPr>
                <w:color w:val="000000"/>
                <w:kern w:val="0"/>
                <w:szCs w:val="21"/>
              </w:rPr>
            </w:pPr>
            <w:r>
              <w:rPr>
                <w:rFonts w:hint="eastAsia"/>
                <w:color w:val="000000"/>
                <w:kern w:val="0"/>
                <w:szCs w:val="21"/>
              </w:rPr>
              <w:tab/>
            </w:r>
            <w:r>
              <w:rPr>
                <w:rFonts w:hint="eastAsia"/>
                <w:color w:val="000000"/>
                <w:kern w:val="0"/>
                <w:szCs w:val="21"/>
              </w:rPr>
              <w:t>≥</w:t>
            </w:r>
            <w:r>
              <w:rPr>
                <w:rFonts w:hint="eastAsia"/>
                <w:color w:val="000000"/>
                <w:kern w:val="0"/>
                <w:szCs w:val="21"/>
              </w:rPr>
              <w:t>4</w:t>
            </w:r>
            <w:r>
              <w:rPr>
                <w:rFonts w:hint="eastAsia"/>
                <w:color w:val="000000"/>
                <w:kern w:val="0"/>
                <w:szCs w:val="21"/>
              </w:rPr>
              <w:t>块</w:t>
            </w:r>
            <w:r>
              <w:rPr>
                <w:rFonts w:hint="eastAsia"/>
                <w:color w:val="000000"/>
                <w:kern w:val="0"/>
                <w:szCs w:val="21"/>
              </w:rPr>
              <w:t xml:space="preserve">1.2TB </w:t>
            </w:r>
            <w:proofErr w:type="spellStart"/>
            <w:r>
              <w:rPr>
                <w:rFonts w:hint="eastAsia"/>
                <w:color w:val="000000"/>
                <w:kern w:val="0"/>
                <w:szCs w:val="21"/>
              </w:rPr>
              <w:t>NVMe</w:t>
            </w:r>
            <w:proofErr w:type="spellEnd"/>
            <w:r>
              <w:rPr>
                <w:rFonts w:hint="eastAsia"/>
                <w:color w:val="000000"/>
                <w:kern w:val="0"/>
                <w:szCs w:val="21"/>
              </w:rPr>
              <w:t xml:space="preserve"> U.2 SSD</w:t>
            </w:r>
            <w:r>
              <w:rPr>
                <w:rFonts w:hint="eastAsia"/>
                <w:color w:val="000000"/>
                <w:kern w:val="0"/>
                <w:szCs w:val="21"/>
              </w:rPr>
              <w:t>固态硬盘</w:t>
            </w:r>
            <w:r>
              <w:rPr>
                <w:rFonts w:hint="eastAsia"/>
                <w:color w:val="000000"/>
                <w:kern w:val="0"/>
                <w:szCs w:val="21"/>
              </w:rPr>
              <w:t xml:space="preserve"> </w:t>
            </w:r>
          </w:p>
        </w:tc>
      </w:tr>
      <w:tr w:rsidR="006412BB" w14:paraId="4EFBD49E" w14:textId="77777777">
        <w:trPr>
          <w:trHeight w:val="53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9893F1D" w14:textId="77777777" w:rsidR="006412BB" w:rsidRDefault="00000000">
            <w:pPr>
              <w:widowControl/>
              <w:jc w:val="center"/>
              <w:rPr>
                <w:color w:val="000000"/>
                <w:kern w:val="0"/>
                <w:szCs w:val="21"/>
              </w:rPr>
            </w:pPr>
            <w:r>
              <w:rPr>
                <w:rFonts w:hint="eastAsia"/>
                <w:color w:val="000000"/>
                <w:kern w:val="0"/>
                <w:szCs w:val="21"/>
              </w:rPr>
              <w:t>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14724E3" w14:textId="77777777" w:rsidR="006412BB" w:rsidRDefault="00000000">
            <w:pPr>
              <w:widowControl/>
              <w:rPr>
                <w:color w:val="000000"/>
                <w:kern w:val="0"/>
                <w:szCs w:val="21"/>
              </w:rPr>
            </w:pPr>
            <w:r>
              <w:rPr>
                <w:rFonts w:hint="eastAsia"/>
                <w:color w:val="000000"/>
                <w:kern w:val="0"/>
                <w:szCs w:val="21"/>
              </w:rPr>
              <w:t>电源</w:t>
            </w:r>
          </w:p>
        </w:tc>
        <w:tc>
          <w:tcPr>
            <w:tcW w:w="6525" w:type="dxa"/>
            <w:tcBorders>
              <w:top w:val="single" w:sz="4" w:space="0" w:color="auto"/>
              <w:left w:val="nil"/>
              <w:bottom w:val="single" w:sz="4" w:space="0" w:color="auto"/>
              <w:right w:val="single" w:sz="4" w:space="0" w:color="auto"/>
            </w:tcBorders>
            <w:shd w:val="clear" w:color="auto" w:fill="auto"/>
            <w:vAlign w:val="center"/>
          </w:tcPr>
          <w:p w14:paraId="215EDAC7" w14:textId="77777777" w:rsidR="006412BB" w:rsidRDefault="00000000">
            <w:pPr>
              <w:widowControl/>
              <w:jc w:val="left"/>
              <w:rPr>
                <w:color w:val="000000"/>
                <w:kern w:val="0"/>
                <w:szCs w:val="21"/>
              </w:rPr>
            </w:pPr>
            <w:r>
              <w:rPr>
                <w:rFonts w:hint="eastAsia"/>
                <w:color w:val="000000"/>
                <w:kern w:val="0"/>
                <w:szCs w:val="21"/>
              </w:rPr>
              <w:t>2</w:t>
            </w:r>
            <w:r>
              <w:rPr>
                <w:rFonts w:hint="eastAsia"/>
                <w:color w:val="000000"/>
                <w:kern w:val="0"/>
                <w:szCs w:val="21"/>
              </w:rPr>
              <w:t>个热插拔</w:t>
            </w:r>
            <w:r>
              <w:rPr>
                <w:rFonts w:hint="eastAsia"/>
                <w:color w:val="000000"/>
                <w:kern w:val="0"/>
                <w:szCs w:val="21"/>
              </w:rPr>
              <w:t>/</w:t>
            </w:r>
            <w:r>
              <w:rPr>
                <w:rFonts w:hint="eastAsia"/>
                <w:color w:val="000000"/>
                <w:kern w:val="0"/>
                <w:szCs w:val="21"/>
              </w:rPr>
              <w:t>冗余电源</w:t>
            </w:r>
          </w:p>
        </w:tc>
      </w:tr>
      <w:tr w:rsidR="006412BB" w14:paraId="1F2ECABE" w14:textId="77777777">
        <w:trPr>
          <w:trHeight w:val="53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2E188BF3" w14:textId="77777777" w:rsidR="006412BB" w:rsidRDefault="00000000">
            <w:pPr>
              <w:widowControl/>
              <w:jc w:val="center"/>
              <w:rPr>
                <w:color w:val="000000"/>
                <w:kern w:val="0"/>
                <w:szCs w:val="21"/>
              </w:rPr>
            </w:pPr>
            <w:r>
              <w:rPr>
                <w:rFonts w:hint="eastAsia"/>
                <w:color w:val="000000"/>
                <w:kern w:val="0"/>
                <w:szCs w:val="21"/>
              </w:rPr>
              <w:t>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EBDC3A3" w14:textId="77777777" w:rsidR="006412BB" w:rsidRDefault="00000000">
            <w:pPr>
              <w:widowControl/>
              <w:rPr>
                <w:color w:val="000000"/>
                <w:kern w:val="0"/>
                <w:szCs w:val="21"/>
              </w:rPr>
            </w:pPr>
            <w:r>
              <w:rPr>
                <w:rFonts w:hint="eastAsia"/>
                <w:color w:val="000000"/>
                <w:kern w:val="0"/>
                <w:szCs w:val="21"/>
              </w:rPr>
              <w:t>扩展性</w:t>
            </w:r>
          </w:p>
        </w:tc>
        <w:tc>
          <w:tcPr>
            <w:tcW w:w="6525" w:type="dxa"/>
            <w:tcBorders>
              <w:top w:val="single" w:sz="4" w:space="0" w:color="auto"/>
              <w:left w:val="nil"/>
              <w:bottom w:val="single" w:sz="4" w:space="0" w:color="auto"/>
              <w:right w:val="single" w:sz="4" w:space="0" w:color="auto"/>
            </w:tcBorders>
            <w:shd w:val="clear" w:color="auto" w:fill="auto"/>
            <w:vAlign w:val="center"/>
          </w:tcPr>
          <w:p w14:paraId="510746AA" w14:textId="77777777" w:rsidR="006412BB" w:rsidRDefault="00000000">
            <w:pPr>
              <w:widowControl/>
              <w:jc w:val="left"/>
              <w:rPr>
                <w:color w:val="000000"/>
                <w:kern w:val="0"/>
                <w:szCs w:val="21"/>
              </w:rPr>
            </w:pPr>
            <w:r>
              <w:rPr>
                <w:rFonts w:hint="eastAsia"/>
                <w:color w:val="000000"/>
                <w:kern w:val="0"/>
                <w:szCs w:val="21"/>
              </w:rPr>
              <w:t>支持至少</w:t>
            </w:r>
            <w:r>
              <w:rPr>
                <w:rFonts w:hint="eastAsia"/>
                <w:color w:val="000000"/>
                <w:kern w:val="0"/>
                <w:szCs w:val="21"/>
              </w:rPr>
              <w:t>3</w:t>
            </w:r>
            <w:r>
              <w:rPr>
                <w:rFonts w:hint="eastAsia"/>
                <w:color w:val="000000"/>
                <w:kern w:val="0"/>
                <w:szCs w:val="21"/>
              </w:rPr>
              <w:t>个全高</w:t>
            </w:r>
            <w:r>
              <w:rPr>
                <w:rFonts w:hint="eastAsia"/>
                <w:color w:val="000000"/>
                <w:kern w:val="0"/>
                <w:szCs w:val="21"/>
              </w:rPr>
              <w:t>PCIE3.0</w:t>
            </w:r>
            <w:r>
              <w:rPr>
                <w:rFonts w:hint="eastAsia"/>
                <w:color w:val="000000"/>
                <w:kern w:val="0"/>
                <w:szCs w:val="21"/>
              </w:rPr>
              <w:t>接口</w:t>
            </w:r>
          </w:p>
        </w:tc>
      </w:tr>
      <w:tr w:rsidR="006412BB" w14:paraId="65AB8EA0" w14:textId="77777777">
        <w:trPr>
          <w:trHeight w:val="557"/>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61248C79" w14:textId="77777777" w:rsidR="006412BB" w:rsidRDefault="00000000">
            <w:pPr>
              <w:widowControl/>
              <w:jc w:val="center"/>
              <w:rPr>
                <w:color w:val="000000"/>
                <w:kern w:val="0"/>
                <w:szCs w:val="21"/>
              </w:rPr>
            </w:pPr>
            <w:r>
              <w:rPr>
                <w:rFonts w:hint="eastAsia"/>
                <w:color w:val="000000"/>
                <w:kern w:val="0"/>
                <w:szCs w:val="21"/>
              </w:rPr>
              <w:t>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22DF9AA" w14:textId="77777777" w:rsidR="006412BB" w:rsidRDefault="00000000">
            <w:pPr>
              <w:widowControl/>
              <w:rPr>
                <w:color w:val="000000"/>
                <w:kern w:val="0"/>
                <w:szCs w:val="21"/>
              </w:rPr>
            </w:pPr>
            <w:r>
              <w:rPr>
                <w:rFonts w:hint="eastAsia"/>
                <w:color w:val="000000"/>
                <w:kern w:val="0"/>
                <w:szCs w:val="21"/>
              </w:rPr>
              <w:t>服务</w:t>
            </w:r>
          </w:p>
        </w:tc>
        <w:tc>
          <w:tcPr>
            <w:tcW w:w="6525" w:type="dxa"/>
            <w:tcBorders>
              <w:top w:val="single" w:sz="4" w:space="0" w:color="auto"/>
              <w:left w:val="nil"/>
              <w:bottom w:val="single" w:sz="4" w:space="0" w:color="auto"/>
              <w:right w:val="single" w:sz="4" w:space="0" w:color="auto"/>
            </w:tcBorders>
            <w:shd w:val="clear" w:color="auto" w:fill="auto"/>
            <w:vAlign w:val="center"/>
          </w:tcPr>
          <w:p w14:paraId="48CFC453" w14:textId="77777777" w:rsidR="006412BB" w:rsidRDefault="00000000">
            <w:pPr>
              <w:widowControl/>
              <w:jc w:val="left"/>
              <w:rPr>
                <w:color w:val="000000"/>
                <w:kern w:val="0"/>
                <w:szCs w:val="21"/>
              </w:rPr>
            </w:pPr>
            <w:r>
              <w:rPr>
                <w:rFonts w:hint="eastAsia"/>
                <w:color w:val="000000"/>
                <w:kern w:val="0"/>
                <w:szCs w:val="21"/>
              </w:rPr>
              <w:tab/>
            </w:r>
            <w:r>
              <w:rPr>
                <w:rFonts w:hint="eastAsia"/>
                <w:color w:val="000000"/>
                <w:kern w:val="0"/>
                <w:szCs w:val="21"/>
              </w:rPr>
              <w:t>提供原厂家的现场安装、调试服务，设备原厂商提供至少</w:t>
            </w:r>
            <w:r>
              <w:rPr>
                <w:rFonts w:hint="eastAsia"/>
                <w:color w:val="000000"/>
                <w:kern w:val="0"/>
                <w:szCs w:val="21"/>
              </w:rPr>
              <w:t>3</w:t>
            </w:r>
            <w:r>
              <w:rPr>
                <w:rFonts w:hint="eastAsia"/>
                <w:color w:val="000000"/>
                <w:kern w:val="0"/>
                <w:szCs w:val="21"/>
              </w:rPr>
              <w:t>年质保和</w:t>
            </w:r>
            <w:r>
              <w:rPr>
                <w:rFonts w:hint="eastAsia"/>
                <w:color w:val="000000"/>
                <w:kern w:val="0"/>
                <w:szCs w:val="21"/>
              </w:rPr>
              <w:t>3</w:t>
            </w:r>
            <w:r>
              <w:rPr>
                <w:rFonts w:hint="eastAsia"/>
                <w:color w:val="000000"/>
                <w:kern w:val="0"/>
                <w:szCs w:val="21"/>
              </w:rPr>
              <w:t>年</w:t>
            </w:r>
            <w:r>
              <w:rPr>
                <w:rFonts w:hint="eastAsia"/>
                <w:color w:val="000000"/>
                <w:kern w:val="0"/>
                <w:szCs w:val="21"/>
              </w:rPr>
              <w:t>7*24</w:t>
            </w:r>
            <w:r>
              <w:rPr>
                <w:rFonts w:hint="eastAsia"/>
                <w:color w:val="000000"/>
                <w:kern w:val="0"/>
                <w:szCs w:val="21"/>
              </w:rPr>
              <w:t>小时现场保修服务</w:t>
            </w:r>
          </w:p>
        </w:tc>
      </w:tr>
    </w:tbl>
    <w:p w14:paraId="018B6E3D" w14:textId="77777777" w:rsidR="006412BB" w:rsidRDefault="006412BB"/>
    <w:p w14:paraId="5D10D307" w14:textId="77777777" w:rsidR="006412BB" w:rsidRDefault="00000000">
      <w:pPr>
        <w:pStyle w:val="1"/>
        <w:numPr>
          <w:ilvl w:val="0"/>
          <w:numId w:val="3"/>
        </w:numPr>
        <w:spacing w:before="0" w:after="0"/>
        <w:rPr>
          <w:sz w:val="32"/>
          <w:szCs w:val="32"/>
        </w:rPr>
      </w:pPr>
      <w:r>
        <w:rPr>
          <w:sz w:val="32"/>
          <w:szCs w:val="32"/>
        </w:rPr>
        <w:lastRenderedPageBreak/>
        <w:t>项目工期</w:t>
      </w:r>
    </w:p>
    <w:p w14:paraId="697CAE93" w14:textId="77777777" w:rsidR="006412BB" w:rsidRDefault="00000000">
      <w:pPr>
        <w:pStyle w:val="afe"/>
        <w:tabs>
          <w:tab w:val="left" w:pos="360"/>
          <w:tab w:val="left" w:pos="420"/>
          <w:tab w:val="left" w:pos="780"/>
        </w:tabs>
        <w:spacing w:beforeLines="50" w:before="156" w:line="360" w:lineRule="auto"/>
        <w:ind w:firstLineChars="0" w:firstLine="0"/>
        <w:outlineLvl w:val="0"/>
        <w:rPr>
          <w:szCs w:val="21"/>
        </w:rPr>
      </w:pPr>
      <w:r>
        <w:rPr>
          <w:szCs w:val="21"/>
        </w:rPr>
        <w:tab/>
      </w:r>
      <w:r>
        <w:rPr>
          <w:szCs w:val="21"/>
        </w:rPr>
        <w:t>合同签订日起</w:t>
      </w:r>
      <w:r>
        <w:rPr>
          <w:szCs w:val="21"/>
        </w:rPr>
        <w:t>6</w:t>
      </w:r>
      <w:r>
        <w:rPr>
          <w:szCs w:val="21"/>
        </w:rPr>
        <w:t>个月。</w:t>
      </w:r>
    </w:p>
    <w:p w14:paraId="6F422C72" w14:textId="77777777" w:rsidR="006412BB" w:rsidRDefault="00000000">
      <w:pPr>
        <w:pStyle w:val="1"/>
        <w:numPr>
          <w:ilvl w:val="0"/>
          <w:numId w:val="4"/>
        </w:numPr>
        <w:spacing w:before="0" w:after="0"/>
        <w:rPr>
          <w:sz w:val="32"/>
          <w:szCs w:val="32"/>
        </w:rPr>
      </w:pPr>
      <w:r>
        <w:rPr>
          <w:sz w:val="32"/>
          <w:szCs w:val="32"/>
        </w:rPr>
        <w:t>集成技术及实施服务要求</w:t>
      </w:r>
    </w:p>
    <w:p w14:paraId="58AFF298" w14:textId="77777777" w:rsidR="006412BB" w:rsidRDefault="00000000">
      <w:pPr>
        <w:tabs>
          <w:tab w:val="left" w:pos="780"/>
        </w:tabs>
        <w:spacing w:beforeLines="50" w:before="156" w:line="360" w:lineRule="auto"/>
        <w:ind w:firstLineChars="200" w:firstLine="420"/>
        <w:outlineLvl w:val="0"/>
        <w:rPr>
          <w:szCs w:val="21"/>
        </w:rPr>
      </w:pPr>
      <w:r>
        <w:rPr>
          <w:szCs w:val="21"/>
        </w:rPr>
        <w:t>项目实施期内承建商提供专职工程师负责本项目实施，工作时间与院方工作时间一致，并且提供</w:t>
      </w:r>
      <w:r>
        <w:rPr>
          <w:szCs w:val="21"/>
        </w:rPr>
        <w:t>7*24</w:t>
      </w:r>
      <w:r>
        <w:rPr>
          <w:szCs w:val="21"/>
        </w:rPr>
        <w:t>小时响应服务。</w:t>
      </w:r>
    </w:p>
    <w:p w14:paraId="70FAA1AF" w14:textId="77777777" w:rsidR="006412BB" w:rsidRDefault="00000000">
      <w:pPr>
        <w:tabs>
          <w:tab w:val="left" w:pos="780"/>
        </w:tabs>
        <w:spacing w:beforeLines="50" w:before="156" w:line="360" w:lineRule="auto"/>
        <w:ind w:firstLineChars="200" w:firstLine="420"/>
        <w:outlineLvl w:val="0"/>
        <w:rPr>
          <w:szCs w:val="21"/>
        </w:rPr>
      </w:pPr>
      <w:r>
        <w:rPr>
          <w:szCs w:val="21"/>
        </w:rPr>
        <w:t>项目承建商需根据院方的详细需求，提交项目系统培训实施方案，方案得到院方确认后实施，保证系统按时、正常地投入运行。</w:t>
      </w:r>
    </w:p>
    <w:p w14:paraId="5A19A910" w14:textId="77777777" w:rsidR="006412BB" w:rsidRDefault="00000000">
      <w:pPr>
        <w:tabs>
          <w:tab w:val="left" w:pos="780"/>
        </w:tabs>
        <w:spacing w:beforeLines="50" w:before="156" w:line="360" w:lineRule="auto"/>
        <w:ind w:firstLineChars="200" w:firstLine="420"/>
        <w:outlineLvl w:val="0"/>
        <w:rPr>
          <w:szCs w:val="21"/>
        </w:rPr>
      </w:pPr>
      <w:r>
        <w:rPr>
          <w:szCs w:val="21"/>
        </w:rPr>
        <w:t>项目承建商应为院方进行培训，包括使用培训和维护培训。承建商应提出详细的培训计划，提供培训教材。技术培训的内容必须覆盖产品的日常操作和管理维护，以及基本的故障诊断与排错。包括系统配置培训、用户培训，并保证培训效果。</w:t>
      </w:r>
    </w:p>
    <w:p w14:paraId="2577B9A2" w14:textId="77777777" w:rsidR="006412BB" w:rsidRDefault="00000000">
      <w:pPr>
        <w:tabs>
          <w:tab w:val="left" w:pos="780"/>
        </w:tabs>
        <w:spacing w:beforeLines="50" w:before="156" w:line="360" w:lineRule="auto"/>
        <w:ind w:firstLineChars="200" w:firstLine="420"/>
        <w:outlineLvl w:val="0"/>
        <w:rPr>
          <w:szCs w:val="21"/>
        </w:rPr>
      </w:pPr>
      <w:r>
        <w:rPr>
          <w:szCs w:val="21"/>
        </w:rPr>
        <w:t>验收由承建商给出具体的验收计划、测试的内容和方法，经院方审核通过后，方可进行验收工作。</w:t>
      </w:r>
    </w:p>
    <w:p w14:paraId="7D194820" w14:textId="77777777" w:rsidR="006412BB" w:rsidRDefault="00000000">
      <w:pPr>
        <w:pStyle w:val="1"/>
        <w:numPr>
          <w:ilvl w:val="0"/>
          <w:numId w:val="4"/>
        </w:numPr>
        <w:spacing w:before="0" w:after="0"/>
        <w:rPr>
          <w:sz w:val="32"/>
          <w:szCs w:val="32"/>
        </w:rPr>
      </w:pPr>
      <w:r>
        <w:rPr>
          <w:sz w:val="32"/>
          <w:szCs w:val="32"/>
        </w:rPr>
        <w:t>后续维护服务</w:t>
      </w:r>
    </w:p>
    <w:p w14:paraId="4DF0F061" w14:textId="77777777" w:rsidR="006412BB" w:rsidRDefault="00000000">
      <w:pPr>
        <w:tabs>
          <w:tab w:val="left" w:pos="780"/>
        </w:tabs>
        <w:spacing w:beforeLines="50" w:before="156" w:line="360" w:lineRule="auto"/>
        <w:ind w:firstLineChars="200" w:firstLine="420"/>
        <w:outlineLvl w:val="0"/>
        <w:rPr>
          <w:szCs w:val="21"/>
        </w:rPr>
      </w:pPr>
      <w:r>
        <w:rPr>
          <w:szCs w:val="21"/>
        </w:rPr>
        <w:t>本项目软件维护期从软件验收合格之日算起，期限为</w:t>
      </w:r>
      <w:r>
        <w:rPr>
          <w:szCs w:val="21"/>
          <w:u w:val="single"/>
        </w:rPr>
        <w:t>36</w:t>
      </w:r>
      <w:r>
        <w:rPr>
          <w:szCs w:val="21"/>
        </w:rPr>
        <w:t>个月</w:t>
      </w:r>
      <w:r>
        <w:rPr>
          <w:rFonts w:ascii="宋体" w:hAnsi="宋体" w:cs="宋体" w:hint="eastAsia"/>
          <w:szCs w:val="21"/>
        </w:rPr>
        <w:t>，</w:t>
      </w:r>
      <w:r>
        <w:rPr>
          <w:rFonts w:ascii="宋体" w:hAnsi="宋体" w:cs="宋体"/>
          <w:szCs w:val="21"/>
        </w:rPr>
        <w:t>硬件维护期从硬件验收合格之日算起，期限为</w:t>
      </w:r>
      <w:r>
        <w:rPr>
          <w:szCs w:val="21"/>
          <w:u w:val="single"/>
        </w:rPr>
        <w:t>36</w:t>
      </w:r>
      <w:r>
        <w:rPr>
          <w:rFonts w:ascii="宋体" w:hAnsi="宋体" w:cs="宋体" w:hint="eastAsia"/>
          <w:szCs w:val="21"/>
        </w:rPr>
        <w:t>个</w:t>
      </w:r>
      <w:r>
        <w:rPr>
          <w:rFonts w:ascii="宋体" w:hAnsi="宋体" w:cs="宋体"/>
          <w:szCs w:val="21"/>
        </w:rPr>
        <w:t>月</w:t>
      </w:r>
      <w:r>
        <w:rPr>
          <w:szCs w:val="21"/>
        </w:rPr>
        <w:t>。在维护期内，承建商提供技术支持和指导，以及功能的局部改进完善、故障情况下的现场问题解决。</w:t>
      </w:r>
    </w:p>
    <w:p w14:paraId="2F42A3B6" w14:textId="77777777" w:rsidR="006412BB" w:rsidRDefault="00000000">
      <w:pPr>
        <w:tabs>
          <w:tab w:val="left" w:pos="780"/>
        </w:tabs>
        <w:spacing w:beforeLines="50" w:before="156" w:line="360" w:lineRule="auto"/>
        <w:ind w:firstLineChars="200" w:firstLine="420"/>
        <w:outlineLvl w:val="0"/>
        <w:rPr>
          <w:szCs w:val="21"/>
        </w:rPr>
      </w:pPr>
      <w:r>
        <w:rPr>
          <w:szCs w:val="21"/>
        </w:rPr>
        <w:t>维保期内承建商为院方提供专职技术人员进行维护服务，工作时间与院方工作时间一致，并且提供</w:t>
      </w:r>
      <w:r>
        <w:rPr>
          <w:szCs w:val="21"/>
        </w:rPr>
        <w:t>7*24</w:t>
      </w:r>
      <w:r>
        <w:rPr>
          <w:szCs w:val="21"/>
        </w:rPr>
        <w:t>小时响应服务。</w:t>
      </w:r>
    </w:p>
    <w:p w14:paraId="2A8F5B3B" w14:textId="77777777" w:rsidR="006412BB" w:rsidRDefault="00000000">
      <w:pPr>
        <w:tabs>
          <w:tab w:val="left" w:pos="780"/>
        </w:tabs>
        <w:spacing w:beforeLines="50" w:before="156" w:line="360" w:lineRule="auto"/>
        <w:ind w:firstLineChars="200" w:firstLine="420"/>
        <w:outlineLvl w:val="0"/>
        <w:rPr>
          <w:szCs w:val="21"/>
        </w:rPr>
      </w:pPr>
      <w:r>
        <w:rPr>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14:paraId="58AB9F4E" w14:textId="77777777" w:rsidR="006412BB" w:rsidRDefault="00000000">
      <w:pPr>
        <w:tabs>
          <w:tab w:val="left" w:pos="780"/>
        </w:tabs>
        <w:spacing w:beforeLines="50" w:before="156" w:line="360" w:lineRule="auto"/>
        <w:ind w:firstLineChars="200" w:firstLine="420"/>
        <w:outlineLvl w:val="0"/>
        <w:rPr>
          <w:szCs w:val="21"/>
        </w:rPr>
      </w:pPr>
      <w:r>
        <w:rPr>
          <w:szCs w:val="21"/>
        </w:rPr>
        <w:t>超过维护期的，双方另行协商签订维护合同，其中软件部分年维护费不超过合同软件部分金额的</w:t>
      </w:r>
      <w:r>
        <w:rPr>
          <w:szCs w:val="21"/>
        </w:rPr>
        <w:t>8%</w:t>
      </w:r>
      <w:r>
        <w:rPr>
          <w:rFonts w:ascii="宋体" w:hAnsi="宋体" w:cs="宋体" w:hint="eastAsia"/>
          <w:szCs w:val="21"/>
        </w:rPr>
        <w:t>，</w:t>
      </w:r>
      <w:r>
        <w:rPr>
          <w:rFonts w:ascii="宋体" w:hAnsi="宋体" w:cs="宋体"/>
          <w:szCs w:val="21"/>
        </w:rPr>
        <w:t>硬件</w:t>
      </w:r>
      <w:r>
        <w:rPr>
          <w:rFonts w:ascii="宋体" w:hAnsi="宋体" w:cs="宋体" w:hint="eastAsia"/>
          <w:szCs w:val="21"/>
        </w:rPr>
        <w:t>部分年</w:t>
      </w:r>
      <w:r>
        <w:rPr>
          <w:rFonts w:ascii="宋体" w:hAnsi="宋体" w:cs="宋体"/>
          <w:szCs w:val="21"/>
        </w:rPr>
        <w:t>维护费不超过合同硬件部分的</w:t>
      </w:r>
      <w:r>
        <w:rPr>
          <w:rFonts w:ascii="宋体" w:hAnsi="宋体" w:cs="宋体" w:hint="eastAsia"/>
          <w:szCs w:val="21"/>
        </w:rPr>
        <w:t>5</w:t>
      </w:r>
      <w:r>
        <w:rPr>
          <w:rFonts w:ascii="宋体" w:hAnsi="宋体" w:cs="宋体"/>
          <w:szCs w:val="21"/>
        </w:rPr>
        <w:t>%</w:t>
      </w:r>
      <w:r>
        <w:rPr>
          <w:szCs w:val="21"/>
        </w:rPr>
        <w:t>。</w:t>
      </w:r>
    </w:p>
    <w:p w14:paraId="4B0B4801" w14:textId="77777777" w:rsidR="006412BB" w:rsidRDefault="006412BB">
      <w:pPr>
        <w:tabs>
          <w:tab w:val="left" w:pos="780"/>
        </w:tabs>
        <w:spacing w:beforeLines="50" w:before="156" w:line="360" w:lineRule="auto"/>
        <w:ind w:firstLineChars="200" w:firstLine="420"/>
        <w:outlineLvl w:val="0"/>
      </w:pPr>
    </w:p>
    <w:p w14:paraId="0AD631F2" w14:textId="77777777" w:rsidR="006412BB" w:rsidRDefault="00000000">
      <w:pPr>
        <w:pStyle w:val="1"/>
        <w:numPr>
          <w:ilvl w:val="0"/>
          <w:numId w:val="4"/>
        </w:numPr>
        <w:spacing w:before="0" w:after="0"/>
        <w:rPr>
          <w:sz w:val="32"/>
          <w:szCs w:val="32"/>
        </w:rPr>
      </w:pPr>
      <w:r>
        <w:rPr>
          <w:sz w:val="32"/>
          <w:szCs w:val="32"/>
        </w:rPr>
        <w:lastRenderedPageBreak/>
        <w:t>合同款支付方式</w:t>
      </w:r>
    </w:p>
    <w:p w14:paraId="5646D3C0" w14:textId="77777777" w:rsidR="006412BB" w:rsidRDefault="00000000">
      <w:pPr>
        <w:spacing w:line="360" w:lineRule="auto"/>
        <w:ind w:firstLineChars="300" w:firstLine="630"/>
        <w:rPr>
          <w:szCs w:val="21"/>
        </w:rPr>
      </w:pPr>
      <w:r>
        <w:rPr>
          <w:szCs w:val="21"/>
        </w:rPr>
        <w:t>(</w:t>
      </w:r>
      <w:r>
        <w:rPr>
          <w:szCs w:val="21"/>
        </w:rPr>
        <w:t>一</w:t>
      </w:r>
      <w:r>
        <w:rPr>
          <w:szCs w:val="21"/>
        </w:rPr>
        <w:t>)</w:t>
      </w:r>
      <w:r>
        <w:rPr>
          <w:szCs w:val="21"/>
        </w:rPr>
        <w:t>合同签订后，在收到承建商开具相应金额正式发票后，支付合同总金额的</w:t>
      </w:r>
      <w:r>
        <w:rPr>
          <w:szCs w:val="21"/>
        </w:rPr>
        <w:t>30%</w:t>
      </w:r>
      <w:r>
        <w:rPr>
          <w:szCs w:val="21"/>
        </w:rPr>
        <w:t>。</w:t>
      </w:r>
    </w:p>
    <w:p w14:paraId="7636477C" w14:textId="77777777" w:rsidR="006412BB" w:rsidRDefault="00000000">
      <w:pPr>
        <w:spacing w:line="360" w:lineRule="auto"/>
        <w:ind w:firstLineChars="300" w:firstLine="630"/>
        <w:rPr>
          <w:szCs w:val="21"/>
        </w:rPr>
      </w:pPr>
      <w:r>
        <w:rPr>
          <w:szCs w:val="21"/>
        </w:rPr>
        <w:t>(</w:t>
      </w:r>
      <w:r>
        <w:rPr>
          <w:szCs w:val="21"/>
        </w:rPr>
        <w:t>二</w:t>
      </w:r>
      <w:r>
        <w:rPr>
          <w:szCs w:val="21"/>
        </w:rPr>
        <w:t>)</w:t>
      </w:r>
      <w:r>
        <w:rPr>
          <w:rFonts w:ascii="宋体" w:hAnsi="宋体" w:cs="宋体" w:hint="eastAsia"/>
          <w:szCs w:val="21"/>
        </w:rPr>
        <w:t>硬件</w:t>
      </w:r>
      <w:r>
        <w:rPr>
          <w:rFonts w:ascii="宋体" w:hAnsi="宋体" w:cs="宋体"/>
          <w:szCs w:val="21"/>
        </w:rPr>
        <w:t>验收</w:t>
      </w:r>
      <w:r>
        <w:rPr>
          <w:rFonts w:ascii="宋体" w:hAnsi="宋体" w:cs="宋体" w:hint="eastAsia"/>
          <w:szCs w:val="21"/>
        </w:rPr>
        <w:t>通过后，</w:t>
      </w:r>
      <w:r>
        <w:rPr>
          <w:szCs w:val="21"/>
        </w:rPr>
        <w:t>承建商提供金额为合同总金额</w:t>
      </w:r>
      <w:r>
        <w:rPr>
          <w:szCs w:val="21"/>
        </w:rPr>
        <w:t>70%</w:t>
      </w:r>
      <w:r>
        <w:rPr>
          <w:szCs w:val="21"/>
        </w:rPr>
        <w:t>的预付款保函，且在收到承建商开具相应金额正式发票后，支付合同总金额的</w:t>
      </w:r>
      <w:r>
        <w:rPr>
          <w:szCs w:val="21"/>
        </w:rPr>
        <w:t>70%</w:t>
      </w:r>
      <w:r>
        <w:rPr>
          <w:szCs w:val="21"/>
        </w:rPr>
        <w:t>。</w:t>
      </w:r>
    </w:p>
    <w:p w14:paraId="1B615EFA" w14:textId="77777777" w:rsidR="006412BB" w:rsidRDefault="00000000">
      <w:pPr>
        <w:spacing w:line="360" w:lineRule="auto"/>
        <w:ind w:firstLineChars="300" w:firstLine="630"/>
        <w:rPr>
          <w:szCs w:val="21"/>
        </w:rPr>
      </w:pPr>
      <w:r>
        <w:rPr>
          <w:szCs w:val="21"/>
        </w:rPr>
        <w:t>(</w:t>
      </w:r>
      <w:r>
        <w:rPr>
          <w:szCs w:val="21"/>
        </w:rPr>
        <w:t>三</w:t>
      </w:r>
      <w:r>
        <w:rPr>
          <w:szCs w:val="21"/>
        </w:rPr>
        <w:t>)</w:t>
      </w:r>
      <w:r>
        <w:rPr>
          <w:szCs w:val="21"/>
        </w:rPr>
        <w:t>软件验收通过并完成用户培训后，承建商提供金额为合同总金额</w:t>
      </w:r>
      <w:r>
        <w:rPr>
          <w:szCs w:val="21"/>
        </w:rPr>
        <w:t>5%</w:t>
      </w:r>
      <w:r>
        <w:rPr>
          <w:szCs w:val="21"/>
        </w:rPr>
        <w:t>的预付款保函，院方退还承建商金额为合同总金额</w:t>
      </w:r>
      <w:r>
        <w:rPr>
          <w:szCs w:val="21"/>
        </w:rPr>
        <w:t>70%</w:t>
      </w:r>
      <w:r>
        <w:rPr>
          <w:szCs w:val="21"/>
        </w:rPr>
        <w:t>的预付款保函。</w:t>
      </w:r>
    </w:p>
    <w:p w14:paraId="01856B20" w14:textId="77777777" w:rsidR="006412BB" w:rsidRDefault="00000000">
      <w:pPr>
        <w:spacing w:line="360" w:lineRule="auto"/>
        <w:ind w:firstLineChars="300" w:firstLine="630"/>
        <w:rPr>
          <w:szCs w:val="21"/>
        </w:rPr>
      </w:pPr>
      <w:r>
        <w:rPr>
          <w:szCs w:val="21"/>
        </w:rPr>
        <w:t>(</w:t>
      </w:r>
      <w:r>
        <w:rPr>
          <w:szCs w:val="21"/>
        </w:rPr>
        <w:t>四</w:t>
      </w:r>
      <w:r>
        <w:rPr>
          <w:szCs w:val="21"/>
        </w:rPr>
        <w:t>)</w:t>
      </w:r>
      <w:r>
        <w:rPr>
          <w:szCs w:val="21"/>
        </w:rPr>
        <w:t>软件维护期结束后，由院方对承建商在服务期内应完成任务进行确认并通过后</w:t>
      </w:r>
      <w:r>
        <w:rPr>
          <w:szCs w:val="21"/>
        </w:rPr>
        <w:t>1</w:t>
      </w:r>
      <w:r>
        <w:rPr>
          <w:szCs w:val="21"/>
        </w:rPr>
        <w:t>个月内，退还承建商金额为合同总金额</w:t>
      </w:r>
      <w:r>
        <w:rPr>
          <w:szCs w:val="21"/>
        </w:rPr>
        <w:t>5%</w:t>
      </w:r>
      <w:r>
        <w:rPr>
          <w:szCs w:val="21"/>
        </w:rPr>
        <w:t>的预付款保函。</w:t>
      </w:r>
    </w:p>
    <w:p w14:paraId="766B56FB" w14:textId="77777777" w:rsidR="006412BB" w:rsidRDefault="00000000">
      <w:pPr>
        <w:spacing w:line="360" w:lineRule="auto"/>
        <w:ind w:firstLineChars="300" w:firstLine="630"/>
        <w:rPr>
          <w:szCs w:val="21"/>
        </w:rPr>
      </w:pPr>
      <w:r>
        <w:rPr>
          <w:szCs w:val="21"/>
        </w:rPr>
        <w:t>(</w:t>
      </w:r>
      <w:r>
        <w:rPr>
          <w:szCs w:val="21"/>
        </w:rPr>
        <w:t>五</w:t>
      </w:r>
      <w:r>
        <w:rPr>
          <w:szCs w:val="21"/>
        </w:rPr>
        <w:t>)</w:t>
      </w:r>
      <w:r>
        <w:rPr>
          <w:szCs w:val="21"/>
        </w:rPr>
        <w:t>银行预付款保函期限届满前</w:t>
      </w:r>
      <w:r>
        <w:rPr>
          <w:szCs w:val="21"/>
        </w:rPr>
        <w:t>30</w:t>
      </w:r>
      <w:r>
        <w:rPr>
          <w:szCs w:val="21"/>
        </w:rPr>
        <w:t>天，仍未达到院方退还条件的，乙方有责任第一时间办理银行保函延期手续，保证银行保函的有效期限，直至符合院方的退还条件。</w:t>
      </w:r>
    </w:p>
    <w:p w14:paraId="0EF4C968" w14:textId="77777777" w:rsidR="006412BB" w:rsidRDefault="006412BB">
      <w:pPr>
        <w:tabs>
          <w:tab w:val="left" w:pos="0"/>
          <w:tab w:val="left" w:pos="210"/>
        </w:tabs>
        <w:spacing w:line="360" w:lineRule="auto"/>
        <w:rPr>
          <w:szCs w:val="21"/>
        </w:rPr>
      </w:pPr>
    </w:p>
    <w:sectPr w:rsidR="006412BB">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FF75" w14:textId="77777777" w:rsidR="00631152" w:rsidRDefault="00631152">
      <w:r>
        <w:separator/>
      </w:r>
    </w:p>
  </w:endnote>
  <w:endnote w:type="continuationSeparator" w:id="0">
    <w:p w14:paraId="01A49CAD" w14:textId="77777777" w:rsidR="00631152" w:rsidRDefault="0063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
    <w:altName w:val="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30F5" w14:textId="77777777" w:rsidR="006412BB" w:rsidRDefault="00000000">
    <w:pPr>
      <w:pStyle w:val="ae"/>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4</w:t>
    </w:r>
    <w:r>
      <w:rPr>
        <w:caps/>
        <w:color w:val="5B9BD5"/>
      </w:rPr>
      <w:fldChar w:fldCharType="end"/>
    </w:r>
  </w:p>
  <w:p w14:paraId="5520EDBC" w14:textId="77777777" w:rsidR="006412BB" w:rsidRDefault="006412B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4EEF" w14:textId="77777777" w:rsidR="00631152" w:rsidRDefault="00631152">
      <w:r>
        <w:separator/>
      </w:r>
    </w:p>
  </w:footnote>
  <w:footnote w:type="continuationSeparator" w:id="0">
    <w:p w14:paraId="373993E9" w14:textId="77777777" w:rsidR="00631152" w:rsidRDefault="0063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3EBB3C91"/>
    <w:multiLevelType w:val="multilevel"/>
    <w:tmpl w:val="3EBB3C91"/>
    <w:lvl w:ilvl="0">
      <w:start w:val="1"/>
      <w:numFmt w:val="decimal"/>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424A4138"/>
    <w:multiLevelType w:val="multilevel"/>
    <w:tmpl w:val="424A4138"/>
    <w:lvl w:ilvl="0">
      <w:start w:val="1"/>
      <w:numFmt w:val="chineseCountingThousand"/>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708160F3"/>
    <w:multiLevelType w:val="multilevel"/>
    <w:tmpl w:val="708160F3"/>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5045251">
    <w:abstractNumId w:val="0"/>
  </w:num>
  <w:num w:numId="2" w16cid:durableId="51345441">
    <w:abstractNumId w:val="1"/>
  </w:num>
  <w:num w:numId="3" w16cid:durableId="1668291370">
    <w:abstractNumId w:val="2"/>
  </w:num>
  <w:num w:numId="4" w16cid:durableId="437065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Q3YTc0NGYzYTBkZDYxNjEwYjY1MDYxOTk3ZWQ4Y2YifQ=="/>
  </w:docVars>
  <w:rsids>
    <w:rsidRoot w:val="00303343"/>
    <w:rsid w:val="0000266A"/>
    <w:rsid w:val="000027C8"/>
    <w:rsid w:val="000051D2"/>
    <w:rsid w:val="000079DD"/>
    <w:rsid w:val="00007C52"/>
    <w:rsid w:val="00012DCC"/>
    <w:rsid w:val="00016B63"/>
    <w:rsid w:val="00022CAE"/>
    <w:rsid w:val="0002505B"/>
    <w:rsid w:val="00025159"/>
    <w:rsid w:val="00035521"/>
    <w:rsid w:val="00036BE9"/>
    <w:rsid w:val="0004334E"/>
    <w:rsid w:val="00046B39"/>
    <w:rsid w:val="00053923"/>
    <w:rsid w:val="00054706"/>
    <w:rsid w:val="000560C3"/>
    <w:rsid w:val="00066DE7"/>
    <w:rsid w:val="0006701F"/>
    <w:rsid w:val="0007129C"/>
    <w:rsid w:val="00074EDD"/>
    <w:rsid w:val="00086AE0"/>
    <w:rsid w:val="00090A18"/>
    <w:rsid w:val="00092BA3"/>
    <w:rsid w:val="000A02E2"/>
    <w:rsid w:val="000A293D"/>
    <w:rsid w:val="000B41B7"/>
    <w:rsid w:val="000C1DAE"/>
    <w:rsid w:val="000D3536"/>
    <w:rsid w:val="000D5317"/>
    <w:rsid w:val="000E1241"/>
    <w:rsid w:val="000E276C"/>
    <w:rsid w:val="000F0424"/>
    <w:rsid w:val="000F0A3C"/>
    <w:rsid w:val="000F3A19"/>
    <w:rsid w:val="00106D68"/>
    <w:rsid w:val="00107C1B"/>
    <w:rsid w:val="001106CE"/>
    <w:rsid w:val="001107F8"/>
    <w:rsid w:val="001116F6"/>
    <w:rsid w:val="0012100A"/>
    <w:rsid w:val="00121E40"/>
    <w:rsid w:val="0012322D"/>
    <w:rsid w:val="00123FCC"/>
    <w:rsid w:val="001270AB"/>
    <w:rsid w:val="00135BF9"/>
    <w:rsid w:val="001365DD"/>
    <w:rsid w:val="00136606"/>
    <w:rsid w:val="00140E0C"/>
    <w:rsid w:val="0014437A"/>
    <w:rsid w:val="00153AB3"/>
    <w:rsid w:val="00162D29"/>
    <w:rsid w:val="001642E6"/>
    <w:rsid w:val="00164878"/>
    <w:rsid w:val="00165091"/>
    <w:rsid w:val="00170615"/>
    <w:rsid w:val="00171903"/>
    <w:rsid w:val="00174CEE"/>
    <w:rsid w:val="001750FC"/>
    <w:rsid w:val="00177F84"/>
    <w:rsid w:val="0018200C"/>
    <w:rsid w:val="001833B6"/>
    <w:rsid w:val="00190CD2"/>
    <w:rsid w:val="00193242"/>
    <w:rsid w:val="00197D30"/>
    <w:rsid w:val="001A22A1"/>
    <w:rsid w:val="001B4850"/>
    <w:rsid w:val="001B4EA3"/>
    <w:rsid w:val="001B7966"/>
    <w:rsid w:val="001B7A16"/>
    <w:rsid w:val="001B7D79"/>
    <w:rsid w:val="001C23B3"/>
    <w:rsid w:val="001C4A9D"/>
    <w:rsid w:val="001C7BC6"/>
    <w:rsid w:val="001D1097"/>
    <w:rsid w:val="001D4434"/>
    <w:rsid w:val="001D5133"/>
    <w:rsid w:val="001D7749"/>
    <w:rsid w:val="001E3B38"/>
    <w:rsid w:val="00200054"/>
    <w:rsid w:val="002000DE"/>
    <w:rsid w:val="00202EFF"/>
    <w:rsid w:val="00202FEA"/>
    <w:rsid w:val="0020509F"/>
    <w:rsid w:val="00207A57"/>
    <w:rsid w:val="00207A96"/>
    <w:rsid w:val="00214A6F"/>
    <w:rsid w:val="00221F1F"/>
    <w:rsid w:val="0022265F"/>
    <w:rsid w:val="00223E47"/>
    <w:rsid w:val="00232783"/>
    <w:rsid w:val="00241D77"/>
    <w:rsid w:val="00244B53"/>
    <w:rsid w:val="00247E9D"/>
    <w:rsid w:val="002509F5"/>
    <w:rsid w:val="002535AA"/>
    <w:rsid w:val="00261CBC"/>
    <w:rsid w:val="00265DE7"/>
    <w:rsid w:val="00270260"/>
    <w:rsid w:val="00271877"/>
    <w:rsid w:val="002722CA"/>
    <w:rsid w:val="00275C69"/>
    <w:rsid w:val="002834D3"/>
    <w:rsid w:val="0028464E"/>
    <w:rsid w:val="002853BF"/>
    <w:rsid w:val="00292528"/>
    <w:rsid w:val="002A01D6"/>
    <w:rsid w:val="002A4778"/>
    <w:rsid w:val="002A7E18"/>
    <w:rsid w:val="002B1C8D"/>
    <w:rsid w:val="002C53D1"/>
    <w:rsid w:val="002D189F"/>
    <w:rsid w:val="002D6BE1"/>
    <w:rsid w:val="002F1E95"/>
    <w:rsid w:val="002F31F1"/>
    <w:rsid w:val="003024F8"/>
    <w:rsid w:val="00303343"/>
    <w:rsid w:val="00303CAB"/>
    <w:rsid w:val="003042A2"/>
    <w:rsid w:val="00304636"/>
    <w:rsid w:val="00305C35"/>
    <w:rsid w:val="00311322"/>
    <w:rsid w:val="00314481"/>
    <w:rsid w:val="00314A5A"/>
    <w:rsid w:val="00322973"/>
    <w:rsid w:val="003325F0"/>
    <w:rsid w:val="00341038"/>
    <w:rsid w:val="003436F7"/>
    <w:rsid w:val="00352E7C"/>
    <w:rsid w:val="00353276"/>
    <w:rsid w:val="003552BD"/>
    <w:rsid w:val="003577A2"/>
    <w:rsid w:val="00366980"/>
    <w:rsid w:val="00367598"/>
    <w:rsid w:val="00370126"/>
    <w:rsid w:val="00374C23"/>
    <w:rsid w:val="003755D1"/>
    <w:rsid w:val="003802E2"/>
    <w:rsid w:val="00382774"/>
    <w:rsid w:val="00383A75"/>
    <w:rsid w:val="00385E95"/>
    <w:rsid w:val="00385FED"/>
    <w:rsid w:val="00393B3A"/>
    <w:rsid w:val="00397B7E"/>
    <w:rsid w:val="003A69BF"/>
    <w:rsid w:val="003A7269"/>
    <w:rsid w:val="003C0FB7"/>
    <w:rsid w:val="003C4E09"/>
    <w:rsid w:val="003C6D81"/>
    <w:rsid w:val="003D0F80"/>
    <w:rsid w:val="003D2595"/>
    <w:rsid w:val="003E7083"/>
    <w:rsid w:val="003F3503"/>
    <w:rsid w:val="003F629F"/>
    <w:rsid w:val="00403938"/>
    <w:rsid w:val="00407CF7"/>
    <w:rsid w:val="00413DA3"/>
    <w:rsid w:val="00414171"/>
    <w:rsid w:val="00414CE5"/>
    <w:rsid w:val="00416A0B"/>
    <w:rsid w:val="00416A9F"/>
    <w:rsid w:val="0041787F"/>
    <w:rsid w:val="00423450"/>
    <w:rsid w:val="00426845"/>
    <w:rsid w:val="00426FA2"/>
    <w:rsid w:val="0042702D"/>
    <w:rsid w:val="00435C81"/>
    <w:rsid w:val="00440559"/>
    <w:rsid w:val="00440F72"/>
    <w:rsid w:val="00450966"/>
    <w:rsid w:val="004565AA"/>
    <w:rsid w:val="00456A2C"/>
    <w:rsid w:val="004573AE"/>
    <w:rsid w:val="004630DC"/>
    <w:rsid w:val="0046635F"/>
    <w:rsid w:val="00467554"/>
    <w:rsid w:val="00474AE0"/>
    <w:rsid w:val="0047796F"/>
    <w:rsid w:val="00482931"/>
    <w:rsid w:val="00495574"/>
    <w:rsid w:val="00497384"/>
    <w:rsid w:val="004A072B"/>
    <w:rsid w:val="004A44FF"/>
    <w:rsid w:val="004B156C"/>
    <w:rsid w:val="004B5BCA"/>
    <w:rsid w:val="004C2C5B"/>
    <w:rsid w:val="004C36D0"/>
    <w:rsid w:val="004D09A3"/>
    <w:rsid w:val="004D3CB6"/>
    <w:rsid w:val="004E2D8F"/>
    <w:rsid w:val="004E5E61"/>
    <w:rsid w:val="004F1410"/>
    <w:rsid w:val="004F7A05"/>
    <w:rsid w:val="00500264"/>
    <w:rsid w:val="005023D4"/>
    <w:rsid w:val="005037FD"/>
    <w:rsid w:val="00507320"/>
    <w:rsid w:val="00510B1E"/>
    <w:rsid w:val="005120A9"/>
    <w:rsid w:val="00512A19"/>
    <w:rsid w:val="0051304D"/>
    <w:rsid w:val="00517D7C"/>
    <w:rsid w:val="00520646"/>
    <w:rsid w:val="0052176F"/>
    <w:rsid w:val="0052604B"/>
    <w:rsid w:val="0053088D"/>
    <w:rsid w:val="005338EE"/>
    <w:rsid w:val="00534BF6"/>
    <w:rsid w:val="00537CDE"/>
    <w:rsid w:val="005409FC"/>
    <w:rsid w:val="00542D48"/>
    <w:rsid w:val="005563D3"/>
    <w:rsid w:val="00557712"/>
    <w:rsid w:val="00575F76"/>
    <w:rsid w:val="005766CE"/>
    <w:rsid w:val="005773F2"/>
    <w:rsid w:val="00580F0E"/>
    <w:rsid w:val="00581B53"/>
    <w:rsid w:val="0058347C"/>
    <w:rsid w:val="005848B7"/>
    <w:rsid w:val="00587265"/>
    <w:rsid w:val="00591388"/>
    <w:rsid w:val="0059358B"/>
    <w:rsid w:val="00593C63"/>
    <w:rsid w:val="00593D77"/>
    <w:rsid w:val="005944F9"/>
    <w:rsid w:val="00596428"/>
    <w:rsid w:val="00596CC5"/>
    <w:rsid w:val="005A13C1"/>
    <w:rsid w:val="005A49BD"/>
    <w:rsid w:val="005A4D1C"/>
    <w:rsid w:val="005A5DD3"/>
    <w:rsid w:val="005B046D"/>
    <w:rsid w:val="005B33AE"/>
    <w:rsid w:val="005B4BC4"/>
    <w:rsid w:val="005C029C"/>
    <w:rsid w:val="005C49D7"/>
    <w:rsid w:val="005C60FB"/>
    <w:rsid w:val="005C6FB2"/>
    <w:rsid w:val="005C7538"/>
    <w:rsid w:val="005C7EF5"/>
    <w:rsid w:val="005D1C7F"/>
    <w:rsid w:val="005D2402"/>
    <w:rsid w:val="005D2BF6"/>
    <w:rsid w:val="005E2D44"/>
    <w:rsid w:val="005E7C53"/>
    <w:rsid w:val="005F0356"/>
    <w:rsid w:val="005F2E28"/>
    <w:rsid w:val="005F3DC1"/>
    <w:rsid w:val="005F4594"/>
    <w:rsid w:val="005F73BC"/>
    <w:rsid w:val="005F7E95"/>
    <w:rsid w:val="00600923"/>
    <w:rsid w:val="00600E20"/>
    <w:rsid w:val="006053FC"/>
    <w:rsid w:val="006054C4"/>
    <w:rsid w:val="00612F3F"/>
    <w:rsid w:val="00623637"/>
    <w:rsid w:val="006279C6"/>
    <w:rsid w:val="00631152"/>
    <w:rsid w:val="0063460B"/>
    <w:rsid w:val="006412BB"/>
    <w:rsid w:val="00644F1D"/>
    <w:rsid w:val="00646B59"/>
    <w:rsid w:val="006604C2"/>
    <w:rsid w:val="00673A21"/>
    <w:rsid w:val="006855CF"/>
    <w:rsid w:val="006861F5"/>
    <w:rsid w:val="00690120"/>
    <w:rsid w:val="00693332"/>
    <w:rsid w:val="00697FBB"/>
    <w:rsid w:val="006A5D14"/>
    <w:rsid w:val="006B2085"/>
    <w:rsid w:val="006B21B8"/>
    <w:rsid w:val="006B7B58"/>
    <w:rsid w:val="006C36EB"/>
    <w:rsid w:val="006D4B15"/>
    <w:rsid w:val="006D59F7"/>
    <w:rsid w:val="006E273E"/>
    <w:rsid w:val="006E2CB6"/>
    <w:rsid w:val="006E5E07"/>
    <w:rsid w:val="006F0434"/>
    <w:rsid w:val="006F1CC7"/>
    <w:rsid w:val="00701D12"/>
    <w:rsid w:val="0070239F"/>
    <w:rsid w:val="00704113"/>
    <w:rsid w:val="0071487E"/>
    <w:rsid w:val="00722033"/>
    <w:rsid w:val="0072309C"/>
    <w:rsid w:val="0072695B"/>
    <w:rsid w:val="00726A65"/>
    <w:rsid w:val="00731884"/>
    <w:rsid w:val="00733834"/>
    <w:rsid w:val="0074224C"/>
    <w:rsid w:val="0074539E"/>
    <w:rsid w:val="00750A70"/>
    <w:rsid w:val="00751F4C"/>
    <w:rsid w:val="00752912"/>
    <w:rsid w:val="00754E86"/>
    <w:rsid w:val="007556BE"/>
    <w:rsid w:val="00760965"/>
    <w:rsid w:val="007621CC"/>
    <w:rsid w:val="007643E3"/>
    <w:rsid w:val="0076668A"/>
    <w:rsid w:val="007825DD"/>
    <w:rsid w:val="00784C08"/>
    <w:rsid w:val="00785EDF"/>
    <w:rsid w:val="00786A29"/>
    <w:rsid w:val="00792044"/>
    <w:rsid w:val="007925FD"/>
    <w:rsid w:val="00795F59"/>
    <w:rsid w:val="00797BF9"/>
    <w:rsid w:val="00797C0F"/>
    <w:rsid w:val="007A0FEF"/>
    <w:rsid w:val="007A678F"/>
    <w:rsid w:val="007B1F72"/>
    <w:rsid w:val="007B38C6"/>
    <w:rsid w:val="007B3A16"/>
    <w:rsid w:val="007C0A5B"/>
    <w:rsid w:val="007C205A"/>
    <w:rsid w:val="007D22AB"/>
    <w:rsid w:val="007D5C07"/>
    <w:rsid w:val="007E71E6"/>
    <w:rsid w:val="007F5726"/>
    <w:rsid w:val="007F68E3"/>
    <w:rsid w:val="008067E0"/>
    <w:rsid w:val="00813E54"/>
    <w:rsid w:val="008168FB"/>
    <w:rsid w:val="00822BA6"/>
    <w:rsid w:val="00826619"/>
    <w:rsid w:val="00830F92"/>
    <w:rsid w:val="00835F19"/>
    <w:rsid w:val="008419E9"/>
    <w:rsid w:val="008548FB"/>
    <w:rsid w:val="008623FD"/>
    <w:rsid w:val="00866774"/>
    <w:rsid w:val="00873B97"/>
    <w:rsid w:val="00897B24"/>
    <w:rsid w:val="008A0183"/>
    <w:rsid w:val="008A3D6D"/>
    <w:rsid w:val="008A5EE9"/>
    <w:rsid w:val="008A62AC"/>
    <w:rsid w:val="008A776A"/>
    <w:rsid w:val="008B2206"/>
    <w:rsid w:val="008C255D"/>
    <w:rsid w:val="008D3291"/>
    <w:rsid w:val="008D4FBF"/>
    <w:rsid w:val="008D59AA"/>
    <w:rsid w:val="008E145D"/>
    <w:rsid w:val="008E25F5"/>
    <w:rsid w:val="008E2B56"/>
    <w:rsid w:val="008F0F4C"/>
    <w:rsid w:val="00900232"/>
    <w:rsid w:val="00900BAA"/>
    <w:rsid w:val="00903734"/>
    <w:rsid w:val="00903878"/>
    <w:rsid w:val="00903CF6"/>
    <w:rsid w:val="009048B8"/>
    <w:rsid w:val="00904CF6"/>
    <w:rsid w:val="009052C7"/>
    <w:rsid w:val="00905FFA"/>
    <w:rsid w:val="00912D2B"/>
    <w:rsid w:val="0092017A"/>
    <w:rsid w:val="00922032"/>
    <w:rsid w:val="0092575F"/>
    <w:rsid w:val="00925C23"/>
    <w:rsid w:val="00927E08"/>
    <w:rsid w:val="00930180"/>
    <w:rsid w:val="009303FA"/>
    <w:rsid w:val="00934753"/>
    <w:rsid w:val="00943004"/>
    <w:rsid w:val="00943F8C"/>
    <w:rsid w:val="00947FA5"/>
    <w:rsid w:val="00955763"/>
    <w:rsid w:val="00963275"/>
    <w:rsid w:val="00966A88"/>
    <w:rsid w:val="00970AE9"/>
    <w:rsid w:val="00972829"/>
    <w:rsid w:val="00973A47"/>
    <w:rsid w:val="009749F4"/>
    <w:rsid w:val="00981ED8"/>
    <w:rsid w:val="00982AA3"/>
    <w:rsid w:val="009863EF"/>
    <w:rsid w:val="00986A41"/>
    <w:rsid w:val="0098719A"/>
    <w:rsid w:val="00991FF2"/>
    <w:rsid w:val="0099315B"/>
    <w:rsid w:val="00995DD9"/>
    <w:rsid w:val="009B5475"/>
    <w:rsid w:val="009C1F02"/>
    <w:rsid w:val="009C3783"/>
    <w:rsid w:val="009C4E7E"/>
    <w:rsid w:val="009D3B0A"/>
    <w:rsid w:val="009D5606"/>
    <w:rsid w:val="009D6951"/>
    <w:rsid w:val="009D7DD1"/>
    <w:rsid w:val="009E0351"/>
    <w:rsid w:val="009E214B"/>
    <w:rsid w:val="009E3262"/>
    <w:rsid w:val="009E53AF"/>
    <w:rsid w:val="009F0270"/>
    <w:rsid w:val="009F18F7"/>
    <w:rsid w:val="009F1B3E"/>
    <w:rsid w:val="009F61FA"/>
    <w:rsid w:val="009F7DE5"/>
    <w:rsid w:val="00A05796"/>
    <w:rsid w:val="00A13CB0"/>
    <w:rsid w:val="00A14FD8"/>
    <w:rsid w:val="00A16A34"/>
    <w:rsid w:val="00A22CA1"/>
    <w:rsid w:val="00A370A4"/>
    <w:rsid w:val="00A4595D"/>
    <w:rsid w:val="00A51146"/>
    <w:rsid w:val="00A61D3A"/>
    <w:rsid w:val="00A627F3"/>
    <w:rsid w:val="00A657A5"/>
    <w:rsid w:val="00A6645A"/>
    <w:rsid w:val="00A66833"/>
    <w:rsid w:val="00A70DCF"/>
    <w:rsid w:val="00A72437"/>
    <w:rsid w:val="00A73FDF"/>
    <w:rsid w:val="00A870DD"/>
    <w:rsid w:val="00A9046A"/>
    <w:rsid w:val="00A931F2"/>
    <w:rsid w:val="00A951AD"/>
    <w:rsid w:val="00A96157"/>
    <w:rsid w:val="00A969AF"/>
    <w:rsid w:val="00A9729E"/>
    <w:rsid w:val="00A976E4"/>
    <w:rsid w:val="00AA05EA"/>
    <w:rsid w:val="00AA1F69"/>
    <w:rsid w:val="00AA28BC"/>
    <w:rsid w:val="00AB348F"/>
    <w:rsid w:val="00AB7D36"/>
    <w:rsid w:val="00AC1390"/>
    <w:rsid w:val="00AC4663"/>
    <w:rsid w:val="00AD112A"/>
    <w:rsid w:val="00AD1862"/>
    <w:rsid w:val="00AE1DD2"/>
    <w:rsid w:val="00AE4106"/>
    <w:rsid w:val="00AE5482"/>
    <w:rsid w:val="00AF11F6"/>
    <w:rsid w:val="00AF1991"/>
    <w:rsid w:val="00AF1C63"/>
    <w:rsid w:val="00AF3DA0"/>
    <w:rsid w:val="00AF69A0"/>
    <w:rsid w:val="00B05BF9"/>
    <w:rsid w:val="00B07FD6"/>
    <w:rsid w:val="00B12138"/>
    <w:rsid w:val="00B1251B"/>
    <w:rsid w:val="00B13B31"/>
    <w:rsid w:val="00B17749"/>
    <w:rsid w:val="00B17AE9"/>
    <w:rsid w:val="00B17C05"/>
    <w:rsid w:val="00B20334"/>
    <w:rsid w:val="00B20819"/>
    <w:rsid w:val="00B225B9"/>
    <w:rsid w:val="00B2494E"/>
    <w:rsid w:val="00B24AB1"/>
    <w:rsid w:val="00B34510"/>
    <w:rsid w:val="00B36BD9"/>
    <w:rsid w:val="00B41A4C"/>
    <w:rsid w:val="00B41E60"/>
    <w:rsid w:val="00B43095"/>
    <w:rsid w:val="00B446CA"/>
    <w:rsid w:val="00B476C4"/>
    <w:rsid w:val="00B5093C"/>
    <w:rsid w:val="00B532B3"/>
    <w:rsid w:val="00B54356"/>
    <w:rsid w:val="00B55FE5"/>
    <w:rsid w:val="00B62917"/>
    <w:rsid w:val="00B66C1D"/>
    <w:rsid w:val="00B66F93"/>
    <w:rsid w:val="00B67B97"/>
    <w:rsid w:val="00B74609"/>
    <w:rsid w:val="00B752B2"/>
    <w:rsid w:val="00B80A7C"/>
    <w:rsid w:val="00B80BF9"/>
    <w:rsid w:val="00B80E39"/>
    <w:rsid w:val="00B81410"/>
    <w:rsid w:val="00B824A5"/>
    <w:rsid w:val="00B84056"/>
    <w:rsid w:val="00B8588F"/>
    <w:rsid w:val="00B858F1"/>
    <w:rsid w:val="00B85D69"/>
    <w:rsid w:val="00B8684C"/>
    <w:rsid w:val="00B92A23"/>
    <w:rsid w:val="00BA03A7"/>
    <w:rsid w:val="00BA5A2D"/>
    <w:rsid w:val="00BA5B8F"/>
    <w:rsid w:val="00BB0480"/>
    <w:rsid w:val="00BB2B54"/>
    <w:rsid w:val="00BB62C6"/>
    <w:rsid w:val="00BC2EA4"/>
    <w:rsid w:val="00BC3CA1"/>
    <w:rsid w:val="00BC49E5"/>
    <w:rsid w:val="00BC5B74"/>
    <w:rsid w:val="00BC757B"/>
    <w:rsid w:val="00BD1650"/>
    <w:rsid w:val="00BD26E2"/>
    <w:rsid w:val="00BD3194"/>
    <w:rsid w:val="00BD5FA8"/>
    <w:rsid w:val="00BE23E5"/>
    <w:rsid w:val="00BE31E6"/>
    <w:rsid w:val="00BE458B"/>
    <w:rsid w:val="00BF757E"/>
    <w:rsid w:val="00BF7C0E"/>
    <w:rsid w:val="00BF7F5A"/>
    <w:rsid w:val="00C017CF"/>
    <w:rsid w:val="00C05D61"/>
    <w:rsid w:val="00C10639"/>
    <w:rsid w:val="00C11C7C"/>
    <w:rsid w:val="00C150B5"/>
    <w:rsid w:val="00C17719"/>
    <w:rsid w:val="00C20D21"/>
    <w:rsid w:val="00C2470A"/>
    <w:rsid w:val="00C335D8"/>
    <w:rsid w:val="00C50E12"/>
    <w:rsid w:val="00C54046"/>
    <w:rsid w:val="00C54491"/>
    <w:rsid w:val="00C5748C"/>
    <w:rsid w:val="00C71B43"/>
    <w:rsid w:val="00C73DFF"/>
    <w:rsid w:val="00C74D8F"/>
    <w:rsid w:val="00C751A9"/>
    <w:rsid w:val="00C766DD"/>
    <w:rsid w:val="00C76BDF"/>
    <w:rsid w:val="00C76F5C"/>
    <w:rsid w:val="00C775CE"/>
    <w:rsid w:val="00C8030E"/>
    <w:rsid w:val="00C84CFD"/>
    <w:rsid w:val="00C91697"/>
    <w:rsid w:val="00C92EAA"/>
    <w:rsid w:val="00C92F9B"/>
    <w:rsid w:val="00C93855"/>
    <w:rsid w:val="00CA148F"/>
    <w:rsid w:val="00CA29F9"/>
    <w:rsid w:val="00CA7EB3"/>
    <w:rsid w:val="00CB0505"/>
    <w:rsid w:val="00CB6B73"/>
    <w:rsid w:val="00CC218D"/>
    <w:rsid w:val="00CC26CB"/>
    <w:rsid w:val="00CC6334"/>
    <w:rsid w:val="00CC677A"/>
    <w:rsid w:val="00CD008E"/>
    <w:rsid w:val="00CD6EDC"/>
    <w:rsid w:val="00CE0241"/>
    <w:rsid w:val="00CE24B9"/>
    <w:rsid w:val="00CE2D1F"/>
    <w:rsid w:val="00CF02A6"/>
    <w:rsid w:val="00CF1561"/>
    <w:rsid w:val="00CF1A40"/>
    <w:rsid w:val="00CF36EF"/>
    <w:rsid w:val="00CF4864"/>
    <w:rsid w:val="00CF4AE2"/>
    <w:rsid w:val="00D01898"/>
    <w:rsid w:val="00D02745"/>
    <w:rsid w:val="00D0405C"/>
    <w:rsid w:val="00D1110F"/>
    <w:rsid w:val="00D15B10"/>
    <w:rsid w:val="00D23E20"/>
    <w:rsid w:val="00D32842"/>
    <w:rsid w:val="00D3491E"/>
    <w:rsid w:val="00D36E64"/>
    <w:rsid w:val="00D4297E"/>
    <w:rsid w:val="00D454AB"/>
    <w:rsid w:val="00D536AB"/>
    <w:rsid w:val="00D54E0C"/>
    <w:rsid w:val="00D5537A"/>
    <w:rsid w:val="00D6147D"/>
    <w:rsid w:val="00D62A54"/>
    <w:rsid w:val="00D71136"/>
    <w:rsid w:val="00D7458E"/>
    <w:rsid w:val="00D77F36"/>
    <w:rsid w:val="00D85B78"/>
    <w:rsid w:val="00D9057D"/>
    <w:rsid w:val="00D92823"/>
    <w:rsid w:val="00D95D24"/>
    <w:rsid w:val="00D96C51"/>
    <w:rsid w:val="00DA026E"/>
    <w:rsid w:val="00DA27C7"/>
    <w:rsid w:val="00DA576E"/>
    <w:rsid w:val="00DB0A86"/>
    <w:rsid w:val="00DB57B7"/>
    <w:rsid w:val="00DC06E4"/>
    <w:rsid w:val="00DC33CF"/>
    <w:rsid w:val="00DC3415"/>
    <w:rsid w:val="00DC341D"/>
    <w:rsid w:val="00DD0BF3"/>
    <w:rsid w:val="00DD25F5"/>
    <w:rsid w:val="00DD35AB"/>
    <w:rsid w:val="00DD3DE6"/>
    <w:rsid w:val="00DD59CF"/>
    <w:rsid w:val="00DD672B"/>
    <w:rsid w:val="00DE4534"/>
    <w:rsid w:val="00DF3D3A"/>
    <w:rsid w:val="00DF4228"/>
    <w:rsid w:val="00E06670"/>
    <w:rsid w:val="00E10E12"/>
    <w:rsid w:val="00E17363"/>
    <w:rsid w:val="00E2403C"/>
    <w:rsid w:val="00E263B0"/>
    <w:rsid w:val="00E30FFE"/>
    <w:rsid w:val="00E32FD6"/>
    <w:rsid w:val="00E34F46"/>
    <w:rsid w:val="00E47752"/>
    <w:rsid w:val="00E501AB"/>
    <w:rsid w:val="00E53030"/>
    <w:rsid w:val="00E54BEB"/>
    <w:rsid w:val="00E56652"/>
    <w:rsid w:val="00E61624"/>
    <w:rsid w:val="00E62C9E"/>
    <w:rsid w:val="00E63369"/>
    <w:rsid w:val="00E63569"/>
    <w:rsid w:val="00E80756"/>
    <w:rsid w:val="00E81F96"/>
    <w:rsid w:val="00E8302B"/>
    <w:rsid w:val="00E83E34"/>
    <w:rsid w:val="00E84F8C"/>
    <w:rsid w:val="00E85360"/>
    <w:rsid w:val="00E85641"/>
    <w:rsid w:val="00E85DA4"/>
    <w:rsid w:val="00E86B42"/>
    <w:rsid w:val="00E90BB7"/>
    <w:rsid w:val="00E95892"/>
    <w:rsid w:val="00E97354"/>
    <w:rsid w:val="00EA6408"/>
    <w:rsid w:val="00EA66DB"/>
    <w:rsid w:val="00EC02C6"/>
    <w:rsid w:val="00EC0483"/>
    <w:rsid w:val="00EC0D9B"/>
    <w:rsid w:val="00ED0897"/>
    <w:rsid w:val="00ED24BE"/>
    <w:rsid w:val="00ED73FF"/>
    <w:rsid w:val="00ED7F01"/>
    <w:rsid w:val="00EE51DE"/>
    <w:rsid w:val="00EE551A"/>
    <w:rsid w:val="00EF1CA5"/>
    <w:rsid w:val="00EF5E01"/>
    <w:rsid w:val="00EF6675"/>
    <w:rsid w:val="00EF6EC0"/>
    <w:rsid w:val="00F02058"/>
    <w:rsid w:val="00F0343C"/>
    <w:rsid w:val="00F04CE5"/>
    <w:rsid w:val="00F13514"/>
    <w:rsid w:val="00F1360F"/>
    <w:rsid w:val="00F16AA8"/>
    <w:rsid w:val="00F2506E"/>
    <w:rsid w:val="00F3133C"/>
    <w:rsid w:val="00F3226A"/>
    <w:rsid w:val="00F33265"/>
    <w:rsid w:val="00F33DB0"/>
    <w:rsid w:val="00F374D1"/>
    <w:rsid w:val="00F45DB8"/>
    <w:rsid w:val="00F463E7"/>
    <w:rsid w:val="00F54426"/>
    <w:rsid w:val="00F54D29"/>
    <w:rsid w:val="00F60C30"/>
    <w:rsid w:val="00F62BCD"/>
    <w:rsid w:val="00F74B77"/>
    <w:rsid w:val="00F764FE"/>
    <w:rsid w:val="00F802D3"/>
    <w:rsid w:val="00F827B6"/>
    <w:rsid w:val="00F922F2"/>
    <w:rsid w:val="00F9257D"/>
    <w:rsid w:val="00F92A21"/>
    <w:rsid w:val="00F92BE5"/>
    <w:rsid w:val="00FA0574"/>
    <w:rsid w:val="00FB3282"/>
    <w:rsid w:val="00FB68D3"/>
    <w:rsid w:val="00FC4B75"/>
    <w:rsid w:val="00FC513F"/>
    <w:rsid w:val="00FC5EC8"/>
    <w:rsid w:val="00FD0BD6"/>
    <w:rsid w:val="00FE3FD1"/>
    <w:rsid w:val="00FE7554"/>
    <w:rsid w:val="00FF0F55"/>
    <w:rsid w:val="00FF17FE"/>
    <w:rsid w:val="00FF3CFF"/>
    <w:rsid w:val="04CB2483"/>
    <w:rsid w:val="051E25B2"/>
    <w:rsid w:val="067A38E7"/>
    <w:rsid w:val="089B6610"/>
    <w:rsid w:val="0A5E5C25"/>
    <w:rsid w:val="0BA13F3D"/>
    <w:rsid w:val="0BB7550F"/>
    <w:rsid w:val="0CF63E15"/>
    <w:rsid w:val="0D6E0D2F"/>
    <w:rsid w:val="0E0E6F29"/>
    <w:rsid w:val="0E9D17C6"/>
    <w:rsid w:val="0F5C5DCB"/>
    <w:rsid w:val="10294501"/>
    <w:rsid w:val="10DE353E"/>
    <w:rsid w:val="11050ACA"/>
    <w:rsid w:val="13C75032"/>
    <w:rsid w:val="15FA5C55"/>
    <w:rsid w:val="1647748F"/>
    <w:rsid w:val="16492A93"/>
    <w:rsid w:val="170830C2"/>
    <w:rsid w:val="172822BB"/>
    <w:rsid w:val="17E76718"/>
    <w:rsid w:val="189A205E"/>
    <w:rsid w:val="19017DC9"/>
    <w:rsid w:val="19761132"/>
    <w:rsid w:val="19801636"/>
    <w:rsid w:val="1A6C05E0"/>
    <w:rsid w:val="1A6E0414"/>
    <w:rsid w:val="1ABA38AA"/>
    <w:rsid w:val="1B177D78"/>
    <w:rsid w:val="1B393EFF"/>
    <w:rsid w:val="1B8A679C"/>
    <w:rsid w:val="1BF038C8"/>
    <w:rsid w:val="1C1962B1"/>
    <w:rsid w:val="1C1B6A4E"/>
    <w:rsid w:val="1E312EFF"/>
    <w:rsid w:val="1F23255E"/>
    <w:rsid w:val="1F35643E"/>
    <w:rsid w:val="1FED3359"/>
    <w:rsid w:val="200A6A16"/>
    <w:rsid w:val="2073362B"/>
    <w:rsid w:val="20811A2A"/>
    <w:rsid w:val="20C77B4A"/>
    <w:rsid w:val="21450638"/>
    <w:rsid w:val="224C6559"/>
    <w:rsid w:val="23B01195"/>
    <w:rsid w:val="246102B6"/>
    <w:rsid w:val="24D44C08"/>
    <w:rsid w:val="24E16D01"/>
    <w:rsid w:val="263B52D5"/>
    <w:rsid w:val="26606A77"/>
    <w:rsid w:val="27610CD3"/>
    <w:rsid w:val="27C829DE"/>
    <w:rsid w:val="282E6701"/>
    <w:rsid w:val="2A264090"/>
    <w:rsid w:val="2A6308E4"/>
    <w:rsid w:val="2BE11DCE"/>
    <w:rsid w:val="2C3A5674"/>
    <w:rsid w:val="2C574478"/>
    <w:rsid w:val="2CDE5C1B"/>
    <w:rsid w:val="2CE83322"/>
    <w:rsid w:val="2D1F0A2C"/>
    <w:rsid w:val="2D386B29"/>
    <w:rsid w:val="2D3B3143"/>
    <w:rsid w:val="2D6359D6"/>
    <w:rsid w:val="2D7E5A35"/>
    <w:rsid w:val="2DAC186C"/>
    <w:rsid w:val="2DD11845"/>
    <w:rsid w:val="2F9B467C"/>
    <w:rsid w:val="2FD85109"/>
    <w:rsid w:val="318F5A5F"/>
    <w:rsid w:val="31C3435E"/>
    <w:rsid w:val="3236068C"/>
    <w:rsid w:val="32676A97"/>
    <w:rsid w:val="328E7A61"/>
    <w:rsid w:val="32B4391B"/>
    <w:rsid w:val="330C7993"/>
    <w:rsid w:val="332130EA"/>
    <w:rsid w:val="334D3EDF"/>
    <w:rsid w:val="34140EA1"/>
    <w:rsid w:val="344D7F0F"/>
    <w:rsid w:val="345E036E"/>
    <w:rsid w:val="3526120F"/>
    <w:rsid w:val="361A40E1"/>
    <w:rsid w:val="37177E83"/>
    <w:rsid w:val="373D426B"/>
    <w:rsid w:val="3A0E30A6"/>
    <w:rsid w:val="3AA47F40"/>
    <w:rsid w:val="3BE37A2F"/>
    <w:rsid w:val="3C200311"/>
    <w:rsid w:val="3CBE0765"/>
    <w:rsid w:val="3CDC5A84"/>
    <w:rsid w:val="3DB23FC6"/>
    <w:rsid w:val="3E895FE7"/>
    <w:rsid w:val="3ED028A4"/>
    <w:rsid w:val="3F931DD9"/>
    <w:rsid w:val="40175FA1"/>
    <w:rsid w:val="40873FCD"/>
    <w:rsid w:val="40CB28E7"/>
    <w:rsid w:val="410B117F"/>
    <w:rsid w:val="414A3B23"/>
    <w:rsid w:val="41581B97"/>
    <w:rsid w:val="417B430D"/>
    <w:rsid w:val="421C02DC"/>
    <w:rsid w:val="42200080"/>
    <w:rsid w:val="42C45C03"/>
    <w:rsid w:val="42FA567F"/>
    <w:rsid w:val="438911A7"/>
    <w:rsid w:val="44480992"/>
    <w:rsid w:val="454D7D6F"/>
    <w:rsid w:val="455235D7"/>
    <w:rsid w:val="45790B64"/>
    <w:rsid w:val="458C4502"/>
    <w:rsid w:val="45F823D0"/>
    <w:rsid w:val="46E464B1"/>
    <w:rsid w:val="48454599"/>
    <w:rsid w:val="48567212"/>
    <w:rsid w:val="488C513A"/>
    <w:rsid w:val="48BB1493"/>
    <w:rsid w:val="48E7246E"/>
    <w:rsid w:val="49D46CB0"/>
    <w:rsid w:val="4ACC3E2B"/>
    <w:rsid w:val="4E465C3F"/>
    <w:rsid w:val="4E824F2D"/>
    <w:rsid w:val="4FD30759"/>
    <w:rsid w:val="50B84DFB"/>
    <w:rsid w:val="51C969CF"/>
    <w:rsid w:val="532A573A"/>
    <w:rsid w:val="53DF697E"/>
    <w:rsid w:val="544C41DB"/>
    <w:rsid w:val="54AF13BB"/>
    <w:rsid w:val="557A3E90"/>
    <w:rsid w:val="558A242A"/>
    <w:rsid w:val="56024BA5"/>
    <w:rsid w:val="57666DBE"/>
    <w:rsid w:val="57776ECD"/>
    <w:rsid w:val="57811F72"/>
    <w:rsid w:val="58ED7447"/>
    <w:rsid w:val="59934492"/>
    <w:rsid w:val="59E21F44"/>
    <w:rsid w:val="5A5D23AA"/>
    <w:rsid w:val="5C092082"/>
    <w:rsid w:val="5CCC5BEA"/>
    <w:rsid w:val="5D261179"/>
    <w:rsid w:val="5D9C73F0"/>
    <w:rsid w:val="5DB355D0"/>
    <w:rsid w:val="5EE13A22"/>
    <w:rsid w:val="5F2C52ED"/>
    <w:rsid w:val="5F667F53"/>
    <w:rsid w:val="60080611"/>
    <w:rsid w:val="60275C02"/>
    <w:rsid w:val="6186668A"/>
    <w:rsid w:val="61E0223F"/>
    <w:rsid w:val="627D11C6"/>
    <w:rsid w:val="64591E34"/>
    <w:rsid w:val="64D43BB1"/>
    <w:rsid w:val="655B5680"/>
    <w:rsid w:val="67DC746F"/>
    <w:rsid w:val="689F6284"/>
    <w:rsid w:val="68E93F12"/>
    <w:rsid w:val="69012A9A"/>
    <w:rsid w:val="699B5F44"/>
    <w:rsid w:val="69E71C90"/>
    <w:rsid w:val="6AE21BF4"/>
    <w:rsid w:val="6B4355EC"/>
    <w:rsid w:val="6C0B35B2"/>
    <w:rsid w:val="6D0773A5"/>
    <w:rsid w:val="6DD30EA9"/>
    <w:rsid w:val="706606E2"/>
    <w:rsid w:val="714D4207"/>
    <w:rsid w:val="71754026"/>
    <w:rsid w:val="71B24E1A"/>
    <w:rsid w:val="724A7260"/>
    <w:rsid w:val="73593BFF"/>
    <w:rsid w:val="73E2131C"/>
    <w:rsid w:val="74B530B7"/>
    <w:rsid w:val="75CA5D5A"/>
    <w:rsid w:val="769D3E02"/>
    <w:rsid w:val="76A25E8A"/>
    <w:rsid w:val="7B430CF1"/>
    <w:rsid w:val="7B8A242A"/>
    <w:rsid w:val="7BC22AEF"/>
    <w:rsid w:val="7D562F5D"/>
    <w:rsid w:val="7DBD4D8A"/>
    <w:rsid w:val="7E81225C"/>
    <w:rsid w:val="7EBD792C"/>
    <w:rsid w:val="7F4734A5"/>
    <w:rsid w:val="7F8B1063"/>
    <w:rsid w:val="7F9D3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665FF3"/>
  <w15:docId w15:val="{121E77F0-97CC-FC41-BD7B-BEC5630D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1"/>
    <w:next w:val="a1"/>
    <w:link w:val="20"/>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1"/>
    <w:next w:val="a1"/>
    <w:link w:val="30"/>
    <w:uiPriority w:val="9"/>
    <w:qFormat/>
    <w:pPr>
      <w:keepNext/>
      <w:keepLines/>
      <w:spacing w:before="260" w:after="260" w:line="416" w:lineRule="auto"/>
      <w:outlineLvl w:val="2"/>
    </w:pPr>
    <w:rPr>
      <w:b/>
      <w:bCs/>
      <w:sz w:val="30"/>
      <w:szCs w:val="30"/>
    </w:rPr>
  </w:style>
  <w:style w:type="paragraph" w:styleId="4">
    <w:name w:val="heading 4"/>
    <w:basedOn w:val="a1"/>
    <w:next w:val="a1"/>
    <w:link w:val="40"/>
    <w:uiPriority w:val="9"/>
    <w:qFormat/>
    <w:pPr>
      <w:keepNext/>
      <w:keepLines/>
      <w:numPr>
        <w:ilvl w:val="3"/>
        <w:numId w:val="1"/>
      </w:numPr>
      <w:spacing w:before="280" w:after="290" w:line="376" w:lineRule="auto"/>
      <w:outlineLvl w:val="3"/>
    </w:pPr>
    <w:rPr>
      <w:rFonts w:ascii="宋体" w:hAnsi="宋体"/>
      <w:b/>
      <w:bCs/>
      <w:sz w:val="28"/>
      <w:szCs w:val="28"/>
    </w:rPr>
  </w:style>
  <w:style w:type="paragraph" w:styleId="5">
    <w:name w:val="heading 5"/>
    <w:basedOn w:val="a1"/>
    <w:next w:val="a1"/>
    <w:link w:val="51"/>
    <w:uiPriority w:val="9"/>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0"/>
    <w:uiPriority w:val="9"/>
    <w:qFormat/>
    <w:pPr>
      <w:keepNext/>
      <w:keepLines/>
      <w:numPr>
        <w:ilvl w:val="5"/>
        <w:numId w:val="1"/>
      </w:numPr>
      <w:spacing w:before="240" w:after="64" w:line="320" w:lineRule="auto"/>
      <w:outlineLvl w:val="5"/>
    </w:pPr>
    <w:rPr>
      <w:rFonts w:ascii="等线 Light" w:eastAsia="等线 Light" w:hAnsi="等线 Light"/>
      <w:b/>
      <w:bCs/>
      <w:sz w:val="24"/>
    </w:rPr>
  </w:style>
  <w:style w:type="paragraph" w:styleId="7">
    <w:name w:val="heading 7"/>
    <w:basedOn w:val="a1"/>
    <w:next w:val="a1"/>
    <w:link w:val="70"/>
    <w:uiPriority w:val="9"/>
    <w:qFormat/>
    <w:pPr>
      <w:keepNext/>
      <w:keepLines/>
      <w:numPr>
        <w:ilvl w:val="6"/>
        <w:numId w:val="1"/>
      </w:numPr>
      <w:spacing w:before="240" w:after="64" w:line="320" w:lineRule="auto"/>
      <w:outlineLvl w:val="6"/>
    </w:pPr>
    <w:rPr>
      <w:b/>
      <w:bCs/>
      <w:sz w:val="24"/>
    </w:rPr>
  </w:style>
  <w:style w:type="paragraph" w:styleId="8">
    <w:name w:val="heading 8"/>
    <w:basedOn w:val="a1"/>
    <w:next w:val="a1"/>
    <w:link w:val="80"/>
    <w:uiPriority w:val="9"/>
    <w:qFormat/>
    <w:pPr>
      <w:keepNext/>
      <w:keepLines/>
      <w:numPr>
        <w:ilvl w:val="7"/>
        <w:numId w:val="1"/>
      </w:numPr>
      <w:spacing w:before="240" w:after="64" w:line="320" w:lineRule="auto"/>
      <w:outlineLvl w:val="7"/>
    </w:pPr>
    <w:rPr>
      <w:rFonts w:ascii="等线 Light" w:eastAsia="等线 Light" w:hAnsi="等线 Light"/>
      <w:sz w:val="24"/>
    </w:rPr>
  </w:style>
  <w:style w:type="paragraph" w:styleId="9">
    <w:name w:val="heading 9"/>
    <w:basedOn w:val="a1"/>
    <w:next w:val="a1"/>
    <w:link w:val="90"/>
    <w:uiPriority w:val="9"/>
    <w:qFormat/>
    <w:pPr>
      <w:keepNext/>
      <w:keepLines/>
      <w:numPr>
        <w:ilvl w:val="8"/>
        <w:numId w:val="1"/>
      </w:numPr>
      <w:spacing w:before="240" w:after="64" w:line="320" w:lineRule="auto"/>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uiPriority w:val="99"/>
    <w:qFormat/>
    <w:pPr>
      <w:spacing w:beforeLines="50" w:line="360" w:lineRule="auto"/>
      <w:ind w:firstLineChars="200" w:firstLine="512"/>
    </w:pPr>
    <w:rPr>
      <w:spacing w:val="8"/>
      <w:sz w:val="24"/>
      <w:szCs w:val="20"/>
    </w:rPr>
  </w:style>
  <w:style w:type="paragraph" w:styleId="a7">
    <w:name w:val="Document Map"/>
    <w:basedOn w:val="a1"/>
    <w:link w:val="a8"/>
    <w:qFormat/>
    <w:rPr>
      <w:rFonts w:ascii="宋体"/>
      <w:sz w:val="18"/>
      <w:szCs w:val="18"/>
    </w:rPr>
  </w:style>
  <w:style w:type="paragraph" w:styleId="a9">
    <w:name w:val="annotation text"/>
    <w:basedOn w:val="a1"/>
    <w:link w:val="11"/>
    <w:unhideWhenUsed/>
    <w:qFormat/>
    <w:pPr>
      <w:jc w:val="left"/>
    </w:pPr>
    <w:rPr>
      <w:kern w:val="0"/>
      <w:sz w:val="20"/>
    </w:rPr>
  </w:style>
  <w:style w:type="paragraph" w:styleId="aa">
    <w:name w:val="Plain Text"/>
    <w:basedOn w:val="a1"/>
    <w:link w:val="ab"/>
    <w:qFormat/>
    <w:rPr>
      <w:rFonts w:ascii="Calibri" w:hAnsi="Courier New"/>
      <w:szCs w:val="20"/>
    </w:rPr>
  </w:style>
  <w:style w:type="paragraph" w:styleId="ac">
    <w:name w:val="Balloon Text"/>
    <w:basedOn w:val="a1"/>
    <w:link w:val="ad"/>
    <w:uiPriority w:val="99"/>
    <w:qFormat/>
    <w:rPr>
      <w:sz w:val="18"/>
      <w:szCs w:val="18"/>
    </w:rPr>
  </w:style>
  <w:style w:type="paragraph" w:styleId="ae">
    <w:name w:val="footer"/>
    <w:basedOn w:val="a1"/>
    <w:link w:val="12"/>
    <w:uiPriority w:val="99"/>
    <w:qFormat/>
    <w:pPr>
      <w:tabs>
        <w:tab w:val="center" w:pos="4153"/>
        <w:tab w:val="right" w:pos="8306"/>
      </w:tabs>
      <w:snapToGrid w:val="0"/>
      <w:jc w:val="left"/>
    </w:pPr>
    <w:rPr>
      <w:sz w:val="18"/>
      <w:szCs w:val="18"/>
    </w:rPr>
  </w:style>
  <w:style w:type="paragraph" w:styleId="af">
    <w:name w:val="header"/>
    <w:basedOn w:val="a1"/>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9"/>
    <w:next w:val="a9"/>
    <w:link w:val="af3"/>
    <w:qFormat/>
    <w:rPr>
      <w:b/>
      <w:bCs/>
      <w:kern w:val="2"/>
      <w:sz w:val="21"/>
    </w:rPr>
  </w:style>
  <w:style w:type="table" w:styleId="af4">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basedOn w:val="a2"/>
    <w:uiPriority w:val="99"/>
    <w:semiHidden/>
    <w:unhideWhenUsed/>
    <w:qFormat/>
    <w:rPr>
      <w:color w:val="954F72"/>
      <w:u w:val="single"/>
    </w:rPr>
  </w:style>
  <w:style w:type="character" w:styleId="af8">
    <w:name w:val="Hyperlink"/>
    <w:uiPriority w:val="99"/>
    <w:qFormat/>
    <w:rPr>
      <w:color w:val="0563C1"/>
      <w:u w:val="single"/>
    </w:rPr>
  </w:style>
  <w:style w:type="character" w:styleId="af9">
    <w:name w:val="annotation reference"/>
    <w:uiPriority w:val="99"/>
    <w:unhideWhenUsed/>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等线 Light" w:eastAsia="等线 Light" w:hAnsi="等线 Light" w:cs="Times New Roman"/>
      <w:b/>
      <w:bCs/>
      <w:kern w:val="2"/>
      <w:sz w:val="32"/>
      <w:szCs w:val="32"/>
    </w:rPr>
  </w:style>
  <w:style w:type="character" w:customStyle="1" w:styleId="30">
    <w:name w:val="标题 3 字符"/>
    <w:link w:val="3"/>
    <w:uiPriority w:val="9"/>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1">
    <w:name w:val="标题 5 字符"/>
    <w:link w:val="5"/>
    <w:uiPriority w:val="9"/>
    <w:qFormat/>
    <w:rPr>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qFormat/>
    <w:rPr>
      <w:rFonts w:ascii="等线 Light" w:eastAsia="等线 Light" w:hAnsi="等线 Light"/>
      <w:kern w:val="2"/>
      <w:sz w:val="21"/>
      <w:szCs w:val="21"/>
    </w:rPr>
  </w:style>
  <w:style w:type="character" w:customStyle="1" w:styleId="a6">
    <w:name w:val="正文缩进 字符"/>
    <w:link w:val="a5"/>
    <w:uiPriority w:val="99"/>
    <w:qFormat/>
    <w:rPr>
      <w:spacing w:val="8"/>
      <w:kern w:val="2"/>
      <w:sz w:val="24"/>
      <w:lang w:val="en-US" w:eastAsia="zh-CN"/>
    </w:rPr>
  </w:style>
  <w:style w:type="character" w:customStyle="1" w:styleId="11">
    <w:name w:val="批注文字 字符1"/>
    <w:link w:val="a9"/>
    <w:qFormat/>
    <w:rPr>
      <w:szCs w:val="24"/>
    </w:rPr>
  </w:style>
  <w:style w:type="character" w:customStyle="1" w:styleId="ab">
    <w:name w:val="纯文本 字符"/>
    <w:link w:val="aa"/>
    <w:qFormat/>
    <w:rPr>
      <w:rFonts w:ascii="Calibri" w:hAnsi="Courier New"/>
      <w:kern w:val="2"/>
      <w:sz w:val="21"/>
    </w:rPr>
  </w:style>
  <w:style w:type="character" w:customStyle="1" w:styleId="ad">
    <w:name w:val="批注框文本 字符"/>
    <w:link w:val="ac"/>
    <w:uiPriority w:val="99"/>
    <w:qFormat/>
    <w:rPr>
      <w:kern w:val="2"/>
      <w:sz w:val="18"/>
      <w:szCs w:val="18"/>
    </w:rPr>
  </w:style>
  <w:style w:type="character" w:customStyle="1" w:styleId="12">
    <w:name w:val="页脚 字符1"/>
    <w:link w:val="ae"/>
    <w:qFormat/>
    <w:rPr>
      <w:kern w:val="2"/>
      <w:sz w:val="18"/>
      <w:szCs w:val="18"/>
    </w:rPr>
  </w:style>
  <w:style w:type="character" w:customStyle="1" w:styleId="af0">
    <w:name w:val="页眉 字符"/>
    <w:link w:val="af"/>
    <w:uiPriority w:val="99"/>
    <w:qFormat/>
    <w:rPr>
      <w:kern w:val="2"/>
      <w:sz w:val="18"/>
      <w:szCs w:val="18"/>
    </w:rPr>
  </w:style>
  <w:style w:type="character" w:customStyle="1" w:styleId="13">
    <w:name w:val="已访问的超链接1"/>
    <w:qFormat/>
    <w:rPr>
      <w:color w:val="800080"/>
      <w:u w:val="single"/>
    </w:rPr>
  </w:style>
  <w:style w:type="character" w:customStyle="1" w:styleId="2Char">
    <w:name w:val="正文（首行缩进2字符） Char"/>
    <w:link w:val="21"/>
    <w:qFormat/>
    <w:rPr>
      <w:kern w:val="2"/>
      <w:sz w:val="24"/>
      <w:szCs w:val="24"/>
    </w:rPr>
  </w:style>
  <w:style w:type="paragraph" w:customStyle="1" w:styleId="21">
    <w:name w:val="正文（首行缩进2字符）"/>
    <w:basedOn w:val="a1"/>
    <w:link w:val="2Char"/>
    <w:qFormat/>
    <w:pPr>
      <w:spacing w:line="360" w:lineRule="auto"/>
      <w:ind w:firstLineChars="200" w:firstLine="480"/>
    </w:pPr>
    <w:rPr>
      <w:sz w:val="24"/>
    </w:rPr>
  </w:style>
  <w:style w:type="character" w:customStyle="1" w:styleId="Char1">
    <w:name w:val="段落 Char1"/>
    <w:link w:val="afa"/>
    <w:qFormat/>
    <w:rPr>
      <w:rFonts w:eastAsia="仿宋_GB2312"/>
      <w:sz w:val="24"/>
      <w:szCs w:val="24"/>
      <w:lang w:val="en-US" w:eastAsia="zh-CN" w:bidi="ar-SA"/>
    </w:rPr>
  </w:style>
  <w:style w:type="paragraph" w:customStyle="1" w:styleId="afa">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b"/>
    <w:qFormat/>
    <w:rPr>
      <w:rFonts w:ascii="Arial" w:hAnsi="Arial"/>
      <w:sz w:val="21"/>
      <w:szCs w:val="21"/>
      <w:lang w:val="en-US" w:eastAsia="zh-CN" w:bidi="ar-SA"/>
    </w:rPr>
  </w:style>
  <w:style w:type="paragraph" w:customStyle="1" w:styleId="afb">
    <w:name w:val="正文（安华金和）"/>
    <w:link w:val="Char"/>
    <w:qFormat/>
    <w:pPr>
      <w:widowControl w:val="0"/>
      <w:spacing w:line="360" w:lineRule="auto"/>
      <w:ind w:firstLine="200"/>
    </w:pPr>
    <w:rPr>
      <w:rFonts w:ascii="Arial" w:hAnsi="Arial"/>
      <w:sz w:val="21"/>
      <w:szCs w:val="21"/>
    </w:rPr>
  </w:style>
  <w:style w:type="character" w:customStyle="1" w:styleId="afc">
    <w:name w:val="页脚 字符"/>
    <w:uiPriority w:val="99"/>
    <w:qFormat/>
  </w:style>
  <w:style w:type="character" w:customStyle="1" w:styleId="Char0">
    <w:name w:val="列出段落 Char"/>
    <w:link w:val="14"/>
    <w:uiPriority w:val="34"/>
    <w:qFormat/>
    <w:rPr>
      <w:rFonts w:ascii="DengXian" w:eastAsia="DengXian" w:hAnsi="DengXian"/>
      <w:kern w:val="2"/>
      <w:sz w:val="21"/>
      <w:szCs w:val="22"/>
    </w:rPr>
  </w:style>
  <w:style w:type="paragraph" w:customStyle="1" w:styleId="14">
    <w:name w:val="列出段落1"/>
    <w:basedOn w:val="a1"/>
    <w:link w:val="Char0"/>
    <w:uiPriority w:val="34"/>
    <w:qFormat/>
    <w:pPr>
      <w:ind w:firstLineChars="200" w:firstLine="420"/>
    </w:pPr>
    <w:rPr>
      <w:rFonts w:ascii="DengXian" w:eastAsia="DengXian" w:hAnsi="DengXian"/>
      <w:szCs w:val="22"/>
    </w:rPr>
  </w:style>
  <w:style w:type="paragraph" w:customStyle="1" w:styleId="a">
    <w:name w:val="插图标注（安华金和）"/>
    <w:next w:val="a1"/>
    <w:qFormat/>
    <w:pPr>
      <w:numPr>
        <w:ilvl w:val="6"/>
        <w:numId w:val="2"/>
      </w:numPr>
      <w:spacing w:after="156"/>
      <w:jc w:val="center"/>
    </w:pPr>
    <w:rPr>
      <w:rFonts w:ascii="Arial" w:hAnsi="Arial" w:cs="Arial"/>
      <w:sz w:val="21"/>
      <w:szCs w:val="21"/>
    </w:rPr>
  </w:style>
  <w:style w:type="paragraph" w:customStyle="1" w:styleId="2DBSec">
    <w:name w:val="标题 2（DBSec）"/>
    <w:basedOn w:val="2"/>
    <w:next w:val="a1"/>
    <w:qFormat/>
    <w:pPr>
      <w:numPr>
        <w:ilvl w:val="1"/>
        <w:numId w:val="2"/>
      </w:numPr>
      <w:spacing w:line="415" w:lineRule="auto"/>
      <w:ind w:leftChars="200" w:left="794"/>
      <w:jc w:val="left"/>
    </w:pPr>
    <w:rPr>
      <w:rFonts w:ascii="Arial" w:eastAsia="黑体" w:hAnsi="Arial"/>
      <w:bCs w:val="0"/>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14"/>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1"/>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1"/>
    <w:next w:val="a1"/>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1"/>
    <w:qFormat/>
    <w:pPr>
      <w:widowControl/>
      <w:numPr>
        <w:ilvl w:val="0"/>
        <w:numId w:val="0"/>
      </w:numPr>
      <w:spacing w:after="156"/>
      <w:ind w:leftChars="200" w:left="200" w:hanging="1021"/>
      <w:jc w:val="left"/>
    </w:pPr>
    <w:rPr>
      <w:rFonts w:ascii="Arial" w:eastAsia="黑体" w:hAnsi="Arial"/>
      <w:bCs w:val="0"/>
      <w:kern w:val="0"/>
    </w:rPr>
  </w:style>
  <w:style w:type="paragraph" w:customStyle="1" w:styleId="3DBSec">
    <w:name w:val="标题 3（DBSec）"/>
    <w:basedOn w:val="3"/>
    <w:next w:val="a1"/>
    <w:qFormat/>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1"/>
    <w:uiPriority w:val="34"/>
    <w:qFormat/>
    <w:pPr>
      <w:spacing w:line="360" w:lineRule="auto"/>
      <w:ind w:firstLineChars="200" w:firstLine="420"/>
    </w:pPr>
    <w:rPr>
      <w:rFonts w:ascii="Arial" w:hAnsi="Arial"/>
      <w:szCs w:val="21"/>
    </w:rPr>
  </w:style>
  <w:style w:type="paragraph" w:customStyle="1" w:styleId="a0">
    <w:name w:val="表格标注（安华金和）"/>
    <w:basedOn w:val="a"/>
    <w:next w:val="a1"/>
    <w:qFormat/>
    <w:pPr>
      <w:numPr>
        <w:ilvl w:val="7"/>
      </w:numPr>
    </w:pPr>
  </w:style>
  <w:style w:type="paragraph" w:customStyle="1" w:styleId="50">
    <w:name w:val="标题 5（有编号）（安华金和）"/>
    <w:basedOn w:val="a1"/>
    <w:next w:val="a1"/>
    <w:qFormat/>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uiPriority w:val="34"/>
    <w:qFormat/>
    <w:pPr>
      <w:spacing w:line="360" w:lineRule="auto"/>
      <w:ind w:firstLineChars="200" w:firstLine="420"/>
    </w:pPr>
    <w:rPr>
      <w:rFonts w:ascii="Verdana" w:hAnsi="Verdana"/>
      <w:color w:val="000000"/>
      <w:sz w:val="20"/>
      <w:szCs w:val="20"/>
    </w:rPr>
  </w:style>
  <w:style w:type="character" w:customStyle="1" w:styleId="afd">
    <w:name w:val="批注文字 字符"/>
    <w:uiPriority w:val="99"/>
    <w:qFormat/>
    <w:rPr>
      <w:kern w:val="2"/>
      <w:sz w:val="21"/>
      <w:szCs w:val="24"/>
    </w:rPr>
  </w:style>
  <w:style w:type="character" w:customStyle="1" w:styleId="af3">
    <w:name w:val="批注主题 字符"/>
    <w:basedOn w:val="11"/>
    <w:link w:val="af2"/>
    <w:qFormat/>
    <w:rPr>
      <w:b/>
      <w:bCs/>
      <w:kern w:val="2"/>
      <w:sz w:val="21"/>
      <w:szCs w:val="24"/>
    </w:rPr>
  </w:style>
  <w:style w:type="character" w:customStyle="1" w:styleId="a8">
    <w:name w:val="文档结构图 字符"/>
    <w:basedOn w:val="a2"/>
    <w:link w:val="a7"/>
    <w:qFormat/>
    <w:rPr>
      <w:rFonts w:ascii="宋体"/>
      <w:kern w:val="2"/>
      <w:sz w:val="18"/>
      <w:szCs w:val="18"/>
    </w:rPr>
  </w:style>
  <w:style w:type="paragraph" w:styleId="afe">
    <w:name w:val="List Paragraph"/>
    <w:basedOn w:val="a1"/>
    <w:link w:val="aff"/>
    <w:uiPriority w:val="34"/>
    <w:qFormat/>
    <w:pPr>
      <w:ind w:firstLineChars="200" w:firstLine="420"/>
    </w:pPr>
  </w:style>
  <w:style w:type="character" w:customStyle="1" w:styleId="aff">
    <w:name w:val="列表段落 字符"/>
    <w:link w:val="afe"/>
    <w:uiPriority w:val="34"/>
    <w:qFormat/>
    <w:rPr>
      <w:kern w:val="2"/>
      <w:sz w:val="21"/>
      <w:szCs w:val="24"/>
    </w:rPr>
  </w:style>
  <w:style w:type="paragraph" w:customStyle="1" w:styleId="msonormal0">
    <w:name w:val="msonormal"/>
    <w:basedOn w:val="a1"/>
    <w:pPr>
      <w:widowControl/>
      <w:spacing w:before="100" w:beforeAutospacing="1" w:after="100" w:afterAutospacing="1"/>
      <w:jc w:val="left"/>
    </w:pPr>
    <w:rPr>
      <w:rFonts w:ascii="宋体" w:hAnsi="宋体" w:cs="宋体"/>
      <w:kern w:val="0"/>
      <w:sz w:val="24"/>
    </w:rPr>
  </w:style>
  <w:style w:type="paragraph" w:customStyle="1" w:styleId="font5">
    <w:name w:val="font5"/>
    <w:basedOn w:val="a1"/>
    <w:pPr>
      <w:widowControl/>
      <w:spacing w:before="100" w:beforeAutospacing="1" w:after="100" w:afterAutospacing="1"/>
      <w:jc w:val="left"/>
    </w:pPr>
    <w:rPr>
      <w:rFonts w:ascii="DengXian" w:eastAsia="DengXian" w:hAnsi="DengXian" w:cs="宋体"/>
      <w:kern w:val="0"/>
      <w:sz w:val="18"/>
      <w:szCs w:val="18"/>
    </w:rPr>
  </w:style>
  <w:style w:type="paragraph" w:customStyle="1" w:styleId="font6">
    <w:name w:val="font6"/>
    <w:basedOn w:val="a1"/>
    <w:pPr>
      <w:widowControl/>
      <w:spacing w:before="100" w:beforeAutospacing="1" w:after="100" w:afterAutospacing="1"/>
      <w:jc w:val="left"/>
    </w:pPr>
    <w:rPr>
      <w:rFonts w:ascii="仿宋" w:eastAsia="仿宋" w:hAnsi="仿宋" w:cs="宋体"/>
      <w:color w:val="000000"/>
      <w:kern w:val="0"/>
      <w:sz w:val="24"/>
    </w:rPr>
  </w:style>
  <w:style w:type="paragraph" w:customStyle="1" w:styleId="font7">
    <w:name w:val="font7"/>
    <w:basedOn w:val="a1"/>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24"/>
    </w:rPr>
  </w:style>
  <w:style w:type="paragraph" w:customStyle="1" w:styleId="font9">
    <w:name w:val="font9"/>
    <w:basedOn w:val="a1"/>
    <w:pPr>
      <w:widowControl/>
      <w:spacing w:before="100" w:beforeAutospacing="1" w:after="100" w:afterAutospacing="1"/>
      <w:jc w:val="left"/>
    </w:pPr>
    <w:rPr>
      <w:rFonts w:ascii="宋体" w:hAnsi="宋体" w:cs="宋体"/>
      <w:color w:val="000000"/>
      <w:kern w:val="0"/>
      <w:szCs w:val="21"/>
    </w:rPr>
  </w:style>
  <w:style w:type="paragraph" w:customStyle="1" w:styleId="xl64">
    <w:name w:val="xl6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65">
    <w:name w:val="xl6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Cs w:val="21"/>
    </w:rPr>
  </w:style>
  <w:style w:type="paragraph" w:customStyle="1" w:styleId="xl66">
    <w:name w:val="xl6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xl67">
    <w:name w:val="xl6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1"/>
    <w:pPr>
      <w:widowControl/>
      <w:pBdr>
        <w:right w:val="single" w:sz="8" w:space="0" w:color="auto"/>
      </w:pBdr>
      <w:spacing w:before="100" w:beforeAutospacing="1" w:after="100" w:afterAutospacing="1"/>
      <w:jc w:val="left"/>
      <w:textAlignment w:val="center"/>
    </w:pPr>
    <w:rPr>
      <w:rFonts w:ascii="宋体" w:hAnsi="宋体" w:cs="宋体"/>
      <w:b/>
      <w:bCs/>
      <w:color w:val="000000"/>
      <w:kern w:val="0"/>
      <w:szCs w:val="21"/>
    </w:rPr>
  </w:style>
  <w:style w:type="paragraph" w:customStyle="1" w:styleId="xl70">
    <w:name w:val="xl70"/>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xl71">
    <w:name w:val="xl7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Cs w:val="21"/>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5">
    <w:name w:val="修订1"/>
    <w:hidden/>
    <w:uiPriority w:val="99"/>
    <w:semiHidden/>
    <w:rPr>
      <w:rFonts w:ascii="宋体" w:hAnsi="宋体"/>
      <w:kern w:val="2"/>
      <w:sz w:val="24"/>
      <w:szCs w:val="28"/>
    </w:rPr>
  </w:style>
  <w:style w:type="paragraph" w:customStyle="1" w:styleId="xl63">
    <w:name w:val="xl63"/>
    <w:basedOn w:val="a1"/>
    <w:pPr>
      <w:widowControl/>
      <w:spacing w:before="100" w:beforeAutospacing="1" w:after="100" w:afterAutospacing="1"/>
      <w:jc w:val="left"/>
    </w:pPr>
    <w:rPr>
      <w:rFonts w:ascii="宋体" w:hAnsi="宋体" w:cs="宋体"/>
      <w:kern w:val="0"/>
      <w:sz w:val="24"/>
    </w:rPr>
  </w:style>
  <w:style w:type="paragraph" w:customStyle="1" w:styleId="xl78">
    <w:name w:val="xl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2456</Words>
  <Characters>14003</Characters>
  <Application>Microsoft Office Word</Application>
  <DocSecurity>0</DocSecurity>
  <Lines>116</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陈永辉</dc:creator>
  <cp:lastModifiedBy>牛洁</cp:lastModifiedBy>
  <cp:revision>3</cp:revision>
  <cp:lastPrinted>2023-09-25T06:19:00Z</cp:lastPrinted>
  <dcterms:created xsi:type="dcterms:W3CDTF">2023-09-22T01:48:00Z</dcterms:created>
  <dcterms:modified xsi:type="dcterms:W3CDTF">2023-09-25T06:40:00Z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B05D8B1B75434128BD130A10301011FA_13</vt:lpwstr>
  </property>
</Properties>
</file>