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02FC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附件3-1</w:t>
      </w:r>
      <w:bookmarkStart w:id="0" w:name="_GoBack"/>
      <w:bookmarkEnd w:id="0"/>
    </w:p>
    <w:p w14:paraId="449E11D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广东省心血管病研究所研究生党员党组织关系转接指引</w:t>
      </w:r>
    </w:p>
    <w:p w14:paraId="3B03E2FF">
      <w:pPr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广东省心血管病研究所全日制研究生原则上均须将党（团）组织关系转至广东省人民医院。定向就业新生以方便参加组织生活为原则，决定是否办理组织关系转移手续。</w:t>
      </w:r>
    </w:p>
    <w:p w14:paraId="5D57B3FE">
      <w:pPr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1.组织介绍信抬头：“广东省人民医院党委”</w:t>
      </w:r>
    </w:p>
    <w:p w14:paraId="537B592B">
      <w:pPr>
        <w:numPr>
          <w:ilvl w:val="0"/>
          <w:numId w:val="0"/>
        </w:numPr>
        <w:ind w:firstLine="640" w:firstLineChars="200"/>
        <w:jc w:val="both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2.研究生党员转入单位为：广东省人民医院党委，具体到党支部为：机关第八党支部</w:t>
      </w:r>
    </w:p>
    <w:p w14:paraId="0F3BBAE9">
      <w:pPr>
        <w:numPr>
          <w:ilvl w:val="0"/>
          <w:numId w:val="0"/>
        </w:numPr>
        <w:ind w:firstLine="640" w:firstLineChars="200"/>
        <w:jc w:val="both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3.报到前</w:t>
      </w:r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>已到期转正的预备党员，必须在原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学校（</w:t>
      </w:r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>单位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）</w:t>
      </w:r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>党组织办理转正手续。</w:t>
      </w:r>
    </w:p>
    <w:p w14:paraId="15C46142">
      <w:pPr>
        <w:numPr>
          <w:ilvl w:val="0"/>
          <w:numId w:val="0"/>
        </w:numPr>
        <w:ind w:firstLine="640" w:firstLineChars="200"/>
        <w:jc w:val="both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4.党组织关系转入医院的方法</w:t>
      </w:r>
    </w:p>
    <w:p w14:paraId="675F10D1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 xml:space="preserve">  （1）党员填好《党员基本情况信息表》（附件3-2），并贴上照片，于报到之时先交到办公楼608室研究生科。研究生科汇总后，交机关第八支部组织委员，由组织委员统一审核签名之后，交支部书记签字，然后统一交到医院组织科。</w:t>
      </w:r>
    </w:p>
    <w:p w14:paraId="50F6392F">
      <w:pPr>
        <w:numPr>
          <w:ilvl w:val="0"/>
          <w:numId w:val="0"/>
        </w:num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（2）组织关系在广东省的学生：无需开具纸质组织关系介绍信，由现党组织通过《广东省党务管理信息系统》的“组织关系转接管理模块”发起组织关系转接申请，接收党组织选择“广东省人民医院党委”；党员本人于报到后持研究生科开具的报到单及第5点需提交材料，前往医院办公楼709室组织科办理手续。</w:t>
      </w:r>
    </w:p>
    <w:p w14:paraId="2BBC5736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 xml:space="preserve">  （3）组织关系在广东省外的学生：需通过纸质版党员组织关系介绍信（简称“介绍信”）进行线下转移，介绍信抬头单位为“广东省人民医院党委”，具体接收党组织为“广东省人民医院党委机关总支第八支部”；介绍信请党员本人随身携带，不得放入档案中邮寄；党员本人于报到后持研究生科开具的报到单、纸质版介绍信及第5点需提交材料，前往医院办公楼709室组织科办理手续。</w:t>
      </w:r>
    </w:p>
    <w:p w14:paraId="474775A6">
      <w:pPr>
        <w:numPr>
          <w:ilvl w:val="0"/>
          <w:numId w:val="0"/>
        </w:numPr>
        <w:ind w:firstLine="640" w:firstLineChars="200"/>
        <w:jc w:val="both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5.需提交材料</w:t>
      </w:r>
    </w:p>
    <w:p w14:paraId="50E2B661">
      <w:p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（1）正式党员请提供入党材料(入党志愿书、入党申请书、转正申请书)复印件或者经学校档案管理部门审核党员档案材料完整的相关证明(要求含：抬头、姓名、身份证号、学号、学校学院及专业、所在党支部，发展党员程序规范、档案材料完整，并加盖公章)。</w:t>
      </w:r>
    </w:p>
    <w:p w14:paraId="08FED0B9">
      <w:p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（2）发展对象和预备党员提供入党材料复印件。</w:t>
      </w:r>
    </w:p>
    <w:p w14:paraId="266E8B7C">
      <w:p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6.其他情况说明</w:t>
      </w:r>
    </w:p>
    <w:p w14:paraId="32911071">
      <w:p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线下纸质介绍信转接组织关系的学生，请在组织科接收完后领取回执。省内线上系统转接党组织关系的无需领取回执。</w:t>
      </w:r>
    </w:p>
    <w:p w14:paraId="4E02F468">
      <w:p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</w:p>
    <w:p w14:paraId="307A281B">
      <w:pPr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5D1A20C-F7D9-41F7-B235-D93D1035B08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98FDF3F-7443-4BC1-A16B-FEF3EBCEDF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NTU1MmRiYzg4NTNlOTc1YjYzZjNmM2EyMzRmN2IifQ=="/>
  </w:docVars>
  <w:rsids>
    <w:rsidRoot w:val="00000000"/>
    <w:rsid w:val="0D44071A"/>
    <w:rsid w:val="1E7A319F"/>
    <w:rsid w:val="2DDB02CD"/>
    <w:rsid w:val="4149645C"/>
    <w:rsid w:val="440518CF"/>
    <w:rsid w:val="79B6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822</Words>
  <Characters>834</Characters>
  <Lines>0</Lines>
  <Paragraphs>0</Paragraphs>
  <TotalTime>7</TotalTime>
  <ScaleCrop>false</ScaleCrop>
  <LinksUpToDate>false</LinksUpToDate>
  <CharactersWithSpaces>838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2024-06-28T14:47:00Z</dcterms:created>
  <dc:creator>Administrator</dc:creator>
  <cp:lastModifiedBy>user</cp:lastModifiedBy>
  <dcterms:modified xsi:type="dcterms:W3CDTF">2024-06-30T11:37:19Z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9BF769A981704660937BA492DBE080A8_12</vt:lpwstr>
  </property>
</Properties>
</file>