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1A2C0">
      <w:pPr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附件1</w:t>
      </w:r>
    </w:p>
    <w:p w14:paraId="05675EDE">
      <w:pPr>
        <w:jc w:val="left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p w14:paraId="3DFD3164">
      <w:pPr>
        <w:widowControl w:val="0"/>
        <w:numPr>
          <w:ilvl w:val="0"/>
          <w:numId w:val="0"/>
        </w:numPr>
        <w:spacing w:line="0" w:lineRule="atLeast"/>
        <w:jc w:val="center"/>
        <w:rPr>
          <w:rFonts w:hint="default" w:ascii="宋体"/>
          <w:b/>
          <w:bCs/>
          <w:sz w:val="36"/>
          <w:szCs w:val="36"/>
          <w:lang w:val="en-US" w:eastAsia="zh-CN"/>
        </w:rPr>
      </w:pPr>
      <w:r>
        <w:rPr>
          <w:rFonts w:hint="eastAsia" w:ascii="宋体"/>
          <w:b/>
          <w:bCs/>
          <w:sz w:val="36"/>
          <w:szCs w:val="36"/>
          <w:lang w:val="en-US" w:eastAsia="zh-CN"/>
        </w:rPr>
        <w:t>广东省人民医院精卫中心项目资料的参数</w:t>
      </w:r>
    </w:p>
    <w:p w14:paraId="265DE7C7">
      <w:pPr>
        <w:widowControl w:val="0"/>
        <w:numPr>
          <w:ilvl w:val="0"/>
          <w:numId w:val="0"/>
        </w:numPr>
        <w:spacing w:line="0" w:lineRule="atLeast"/>
        <w:ind w:firstLine="2711" w:firstLineChars="900"/>
        <w:jc w:val="both"/>
        <w:rPr>
          <w:rFonts w:hint="default" w:ascii="宋体"/>
          <w:b/>
          <w:bCs/>
          <w:sz w:val="30"/>
          <w:szCs w:val="30"/>
          <w:lang w:val="en-US" w:eastAsia="zh-CN"/>
        </w:rPr>
      </w:pPr>
    </w:p>
    <w:p w14:paraId="461C723A">
      <w:pPr>
        <w:widowControl w:val="0"/>
        <w:numPr>
          <w:ilvl w:val="0"/>
          <w:numId w:val="0"/>
        </w:numPr>
        <w:spacing w:line="0" w:lineRule="atLeast"/>
        <w:jc w:val="both"/>
      </w:pPr>
    </w:p>
    <w:tbl>
      <w:tblPr>
        <w:tblStyle w:val="26"/>
        <w:tblpPr w:leftFromText="180" w:rightFromText="180" w:vertAnchor="text" w:horzAnchor="page" w:tblpXSpec="center" w:tblpY="214"/>
        <w:tblOverlap w:val="never"/>
        <w:tblW w:w="10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934"/>
        <w:gridCol w:w="1801"/>
        <w:gridCol w:w="4282"/>
        <w:gridCol w:w="1684"/>
      </w:tblGrid>
      <w:tr w14:paraId="1966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167" w:type="dxa"/>
            <w:shd w:val="clear" w:color="auto" w:fill="F5F5F5"/>
            <w:noWrap w:val="0"/>
            <w:vAlign w:val="center"/>
          </w:tcPr>
          <w:p w14:paraId="65421AA7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</w:rPr>
              <w:t>名称</w:t>
            </w:r>
          </w:p>
        </w:tc>
        <w:tc>
          <w:tcPr>
            <w:tcW w:w="934" w:type="dxa"/>
            <w:shd w:val="clear" w:color="auto" w:fill="F5F5F5"/>
            <w:noWrap w:val="0"/>
            <w:vAlign w:val="center"/>
          </w:tcPr>
          <w:p w14:paraId="73941409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01" w:type="dxa"/>
            <w:shd w:val="clear" w:color="auto" w:fill="F5F5F5"/>
            <w:noWrap w:val="0"/>
            <w:vAlign w:val="center"/>
          </w:tcPr>
          <w:p w14:paraId="4EB1F118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规格（mm）</w:t>
            </w:r>
          </w:p>
        </w:tc>
        <w:tc>
          <w:tcPr>
            <w:tcW w:w="4282" w:type="dxa"/>
            <w:shd w:val="clear" w:color="auto" w:fill="F5F5F5"/>
            <w:noWrap w:val="0"/>
            <w:vAlign w:val="center"/>
          </w:tcPr>
          <w:p w14:paraId="0AE42D59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纸质工艺</w:t>
            </w:r>
          </w:p>
        </w:tc>
        <w:tc>
          <w:tcPr>
            <w:tcW w:w="1684" w:type="dxa"/>
            <w:shd w:val="clear" w:color="auto" w:fill="F5F5F5"/>
            <w:noWrap w:val="0"/>
            <w:vAlign w:val="center"/>
          </w:tcPr>
          <w:p w14:paraId="65206B07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233D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2167" w:type="dxa"/>
            <w:noWrap w:val="0"/>
            <w:vAlign w:val="center"/>
          </w:tcPr>
          <w:p w14:paraId="1138CDDA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抗精神病药长效针剂规范使用</w:t>
            </w:r>
            <w:r>
              <w:rPr>
                <w:rFonts w:hint="eastAsia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资料</w:t>
            </w:r>
          </w:p>
        </w:tc>
        <w:tc>
          <w:tcPr>
            <w:tcW w:w="934" w:type="dxa"/>
            <w:noWrap w:val="0"/>
            <w:vAlign w:val="center"/>
          </w:tcPr>
          <w:p w14:paraId="42C1391B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801" w:type="dxa"/>
            <w:noWrap w:val="0"/>
            <w:vAlign w:val="center"/>
          </w:tcPr>
          <w:p w14:paraId="6439D9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210mmX285mm</w:t>
            </w:r>
          </w:p>
        </w:tc>
        <w:tc>
          <w:tcPr>
            <w:tcW w:w="4282" w:type="dxa"/>
            <w:noWrap w:val="0"/>
            <w:vAlign w:val="center"/>
          </w:tcPr>
          <w:p w14:paraId="09D0FECF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</w:rPr>
            </w:pPr>
          </w:p>
          <w:p w14:paraId="3EBBEC46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</w:rPr>
              <w:t>250</w:t>
            </w:r>
            <w:r>
              <w:rPr>
                <w:rFonts w:hint="eastAsia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g书刊纸</w:t>
            </w:r>
          </w:p>
          <w:p w14:paraId="711F46A7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折页，骑马订装订 36张纸</w:t>
            </w:r>
          </w:p>
          <w:p w14:paraId="4822B2D4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彩印，裁切，每本塑封，200本为一箱</w:t>
            </w:r>
          </w:p>
          <w:p w14:paraId="6585B6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0F1D8D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0"/>
                <w:w w:val="100"/>
                <w:sz w:val="32"/>
                <w:szCs w:val="32"/>
                <w:lang w:val="en-US" w:eastAsia="zh-CN"/>
              </w:rPr>
              <w:t>125000</w:t>
            </w:r>
            <w:bookmarkStart w:id="0" w:name="_GoBack"/>
            <w:bookmarkEnd w:id="0"/>
          </w:p>
        </w:tc>
      </w:tr>
      <w:tr w14:paraId="50C75E71">
        <w:tblPrEx>
          <w:tblBorders>
            <w:top w:val="single" w:color="E5E5E5" w:sz="4" w:space="0"/>
            <w:left w:val="single" w:color="E5E5E5" w:sz="4" w:space="0"/>
            <w:bottom w:val="single" w:color="E5E5E5" w:sz="4" w:space="0"/>
            <w:right w:val="single" w:color="E5E5E5" w:sz="4" w:space="0"/>
            <w:insideH w:val="single" w:color="E5E5E5" w:sz="4" w:space="0"/>
            <w:insideV w:val="single" w:color="E5E5E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8" w:hRule="atLeas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08D3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6D88"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cs="宋体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6BF1A134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纸张质量不低于上表中的工艺要求，纸张填写资料清晰，宜保存，厚实耐用，文字不能缺失或不清晰。如发生印刷品质量问题需及时解决，无条件退货并由乙方承担全部损失，若属甲方责任，乙方只收取材料成本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以上内容报价应包含设计、排版、印刷及送货费用；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所有产品必须送到医院指定的位置进行交货。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下单成功后，送货时间不能超过5工作日。如特别紧急需求，不超过2个工作日。</w:t>
            </w:r>
          </w:p>
          <w:p w14:paraId="6128294E">
            <w:pPr>
              <w:pStyle w:val="2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 w:rightChars="0"/>
              <w:jc w:val="both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付款以实际采购数量为准，按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结算。</w:t>
            </w:r>
          </w:p>
        </w:tc>
      </w:tr>
    </w:tbl>
    <w:p w14:paraId="78774D16">
      <w:pPr>
        <w:spacing w:line="0" w:lineRule="atLeast"/>
        <w:ind w:right="1280"/>
        <w:jc w:val="both"/>
        <w:rPr>
          <w:rFonts w:hint="eastAsia" w:ascii="方正大标宋简体" w:eastAsia="方正大标宋简体"/>
          <w:spacing w:val="40"/>
          <w:sz w:val="32"/>
          <w:szCs w:val="32"/>
        </w:rPr>
      </w:pPr>
    </w:p>
    <w:p w14:paraId="0BD1E361">
      <w:pPr>
        <w:numPr>
          <w:ilvl w:val="0"/>
          <w:numId w:val="0"/>
        </w:numPr>
        <w:spacing w:line="0" w:lineRule="atLeast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97706"/>
    <w:multiLevelType w:val="singleLevel"/>
    <w:tmpl w:val="9EE9770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Y2RlN2ZiYzBiOTMxMGJjNWIzOGM0YjliNDc3MDIifQ=="/>
  </w:docVars>
  <w:rsids>
    <w:rsidRoot w:val="62C318F9"/>
    <w:rsid w:val="00521116"/>
    <w:rsid w:val="00B46918"/>
    <w:rsid w:val="01DA39D8"/>
    <w:rsid w:val="02517DA3"/>
    <w:rsid w:val="03AD05C5"/>
    <w:rsid w:val="03DE6665"/>
    <w:rsid w:val="04627993"/>
    <w:rsid w:val="06970BCD"/>
    <w:rsid w:val="069C230F"/>
    <w:rsid w:val="07804590"/>
    <w:rsid w:val="082E07E5"/>
    <w:rsid w:val="08B57464"/>
    <w:rsid w:val="0A8D6DC3"/>
    <w:rsid w:val="0AFE133A"/>
    <w:rsid w:val="0B9A725B"/>
    <w:rsid w:val="0C617C3E"/>
    <w:rsid w:val="0D7D69B4"/>
    <w:rsid w:val="0E49675B"/>
    <w:rsid w:val="0F66222E"/>
    <w:rsid w:val="101376ED"/>
    <w:rsid w:val="10490F7A"/>
    <w:rsid w:val="11103C0E"/>
    <w:rsid w:val="11D84431"/>
    <w:rsid w:val="13C36084"/>
    <w:rsid w:val="13C965D7"/>
    <w:rsid w:val="13FE766B"/>
    <w:rsid w:val="1401161F"/>
    <w:rsid w:val="15982828"/>
    <w:rsid w:val="164E081E"/>
    <w:rsid w:val="16B26AAC"/>
    <w:rsid w:val="18261727"/>
    <w:rsid w:val="18BF5A03"/>
    <w:rsid w:val="19A741FB"/>
    <w:rsid w:val="1A1777C0"/>
    <w:rsid w:val="1A293A7B"/>
    <w:rsid w:val="1B882393"/>
    <w:rsid w:val="1C696B2D"/>
    <w:rsid w:val="1E0357D1"/>
    <w:rsid w:val="1E6A6411"/>
    <w:rsid w:val="1EFF124F"/>
    <w:rsid w:val="1F037479"/>
    <w:rsid w:val="214C1C30"/>
    <w:rsid w:val="215E05BD"/>
    <w:rsid w:val="218B5157"/>
    <w:rsid w:val="21EA24FC"/>
    <w:rsid w:val="21F46779"/>
    <w:rsid w:val="21FE0C94"/>
    <w:rsid w:val="22BF574B"/>
    <w:rsid w:val="22CF35F3"/>
    <w:rsid w:val="243379E9"/>
    <w:rsid w:val="2439178D"/>
    <w:rsid w:val="2682347E"/>
    <w:rsid w:val="280A31D9"/>
    <w:rsid w:val="29B6346A"/>
    <w:rsid w:val="2A933B52"/>
    <w:rsid w:val="2BC926BC"/>
    <w:rsid w:val="2BE45CDE"/>
    <w:rsid w:val="2CCA2AD9"/>
    <w:rsid w:val="2CE20FED"/>
    <w:rsid w:val="2D137E70"/>
    <w:rsid w:val="2DC34619"/>
    <w:rsid w:val="2DC5779B"/>
    <w:rsid w:val="2DDA6F89"/>
    <w:rsid w:val="2E424945"/>
    <w:rsid w:val="2E7925A8"/>
    <w:rsid w:val="2ECA1CFA"/>
    <w:rsid w:val="2F181170"/>
    <w:rsid w:val="318B4F12"/>
    <w:rsid w:val="32E22875"/>
    <w:rsid w:val="34CD32C7"/>
    <w:rsid w:val="376D5D15"/>
    <w:rsid w:val="3A227DD9"/>
    <w:rsid w:val="3B304CDD"/>
    <w:rsid w:val="3B3758B8"/>
    <w:rsid w:val="3BFC73EF"/>
    <w:rsid w:val="3C0A5387"/>
    <w:rsid w:val="3D1E22A7"/>
    <w:rsid w:val="3D65239C"/>
    <w:rsid w:val="3D7E4501"/>
    <w:rsid w:val="3F8E7BC6"/>
    <w:rsid w:val="418F6619"/>
    <w:rsid w:val="41D364B2"/>
    <w:rsid w:val="42A8302F"/>
    <w:rsid w:val="447E7617"/>
    <w:rsid w:val="44C57879"/>
    <w:rsid w:val="45C90C5F"/>
    <w:rsid w:val="45E3547E"/>
    <w:rsid w:val="46D82AD1"/>
    <w:rsid w:val="48EB484E"/>
    <w:rsid w:val="494010B3"/>
    <w:rsid w:val="494825D9"/>
    <w:rsid w:val="49712AEF"/>
    <w:rsid w:val="497139A7"/>
    <w:rsid w:val="499D20F1"/>
    <w:rsid w:val="49E738EE"/>
    <w:rsid w:val="4AC75EBD"/>
    <w:rsid w:val="4BFD7710"/>
    <w:rsid w:val="4E386F90"/>
    <w:rsid w:val="4F0A0040"/>
    <w:rsid w:val="4FC31BAC"/>
    <w:rsid w:val="50943942"/>
    <w:rsid w:val="513D20BD"/>
    <w:rsid w:val="51B80221"/>
    <w:rsid w:val="556F30DE"/>
    <w:rsid w:val="576E0CD2"/>
    <w:rsid w:val="577C3895"/>
    <w:rsid w:val="57D75F32"/>
    <w:rsid w:val="59AA7A96"/>
    <w:rsid w:val="5AA61FA3"/>
    <w:rsid w:val="5C810FC9"/>
    <w:rsid w:val="5DDA713B"/>
    <w:rsid w:val="5E882DE6"/>
    <w:rsid w:val="5F203723"/>
    <w:rsid w:val="61CF0031"/>
    <w:rsid w:val="62C318F9"/>
    <w:rsid w:val="633325DB"/>
    <w:rsid w:val="63EC1FBB"/>
    <w:rsid w:val="64B0670F"/>
    <w:rsid w:val="658F12C2"/>
    <w:rsid w:val="65A53659"/>
    <w:rsid w:val="67223B24"/>
    <w:rsid w:val="69547757"/>
    <w:rsid w:val="6A0462FD"/>
    <w:rsid w:val="6A5E1D6E"/>
    <w:rsid w:val="6B8506DE"/>
    <w:rsid w:val="6C193D0E"/>
    <w:rsid w:val="6C39535F"/>
    <w:rsid w:val="6D170AB3"/>
    <w:rsid w:val="6D7368FC"/>
    <w:rsid w:val="6E046828"/>
    <w:rsid w:val="6E6E1F10"/>
    <w:rsid w:val="6F4C1196"/>
    <w:rsid w:val="71B57B89"/>
    <w:rsid w:val="7264395A"/>
    <w:rsid w:val="734B0C88"/>
    <w:rsid w:val="73C526FB"/>
    <w:rsid w:val="74D6053D"/>
    <w:rsid w:val="75A47BD8"/>
    <w:rsid w:val="77075F8B"/>
    <w:rsid w:val="7780257F"/>
    <w:rsid w:val="798F28F4"/>
    <w:rsid w:val="7ADB7740"/>
    <w:rsid w:val="7C194B82"/>
    <w:rsid w:val="7E276D7B"/>
    <w:rsid w:val="7E5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9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131"/>
    <w:basedOn w:val="6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  <w:style w:type="character" w:customStyle="1" w:styleId="15">
    <w:name w:val="font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4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122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2">
    <w:name w:val="font171"/>
    <w:basedOn w:val="6"/>
    <w:qFormat/>
    <w:uiPriority w:val="0"/>
    <w:rPr>
      <w:rFonts w:hint="default" w:ascii="Calibri" w:hAnsi="Calibri" w:cs="Calibri"/>
      <w:b/>
      <w:color w:val="000000"/>
      <w:sz w:val="28"/>
      <w:szCs w:val="28"/>
      <w:u w:val="none"/>
    </w:rPr>
  </w:style>
  <w:style w:type="character" w:customStyle="1" w:styleId="23">
    <w:name w:val="font15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4">
    <w:name w:val="font1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312</Characters>
  <Lines>0</Lines>
  <Paragraphs>0</Paragraphs>
  <TotalTime>6</TotalTime>
  <ScaleCrop>false</ScaleCrop>
  <LinksUpToDate>false</LinksUpToDate>
  <CharactersWithSpaces>319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2018-04-26T05:46:00Z</dcterms:created>
  <dc:creator>Administrator</dc:creator>
  <cp:lastModifiedBy>VinaLi</cp:lastModifiedBy>
  <cp:lastPrinted>2024-07-15T02:08:27Z</cp:lastPrinted>
  <dcterms:modified xsi:type="dcterms:W3CDTF">2024-07-15T02:10:10Z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F96239A7D19C47288AC367C52DECFFE5_13</vt:lpwstr>
  </property>
</Properties>
</file>