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F4689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2B98B61B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3393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0B6E7A4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1995ADEA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放射健康监测管理系统及配套硬件项目</w:t>
            </w:r>
          </w:p>
        </w:tc>
      </w:tr>
      <w:tr w14:paraId="2F00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174C7EF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0D881D0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F56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56C1505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3B718E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9A5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B3B40C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2E14005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F539B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C0B1D7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851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46EFBEB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02F6562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E1DEBF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5C292B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E33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48963F5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7F2D86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0BE5FC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8CA598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CDB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5DAF8B2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681FBE7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27B1FC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4FC5C37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9F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44BDDFA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3FF103A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D25311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02268AF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B5499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日前发至</w:t>
      </w:r>
      <w:r>
        <w:rPr>
          <w:rFonts w:hint="eastAsia" w:ascii="微软雅黑" w:hAnsi="微软雅黑" w:eastAsia="微软雅黑" w:cs="Tahoma"/>
          <w:sz w:val="28"/>
          <w:szCs w:val="28"/>
        </w:rPr>
        <w:t>wurui@gdph.org.cn</w:t>
      </w:r>
    </w:p>
    <w:p w14:paraId="5E3128D8"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029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240E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431BF"/>
    <w:rsid w:val="009546AE"/>
    <w:rsid w:val="00994109"/>
    <w:rsid w:val="009C1311"/>
    <w:rsid w:val="009D3280"/>
    <w:rsid w:val="009F354D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A257F"/>
    <w:rsid w:val="00CB2411"/>
    <w:rsid w:val="00CC090D"/>
    <w:rsid w:val="00D17152"/>
    <w:rsid w:val="00D25D81"/>
    <w:rsid w:val="00D73C5A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4B376419"/>
    <w:rsid w:val="4F7C340D"/>
    <w:rsid w:val="50C6796A"/>
    <w:rsid w:val="5F0971D3"/>
    <w:rsid w:val="6BC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113</Characters>
  <Lines>1</Lines>
  <Paragraphs>1</Paragraphs>
  <TotalTime>1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2024-08-09T07:41:20Z</dcterms:modified>
  <dc:title>衢州职业技术学院投标单位报名表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D0CB1C794E9744D9ABA4280615D0B479</vt:lpwstr>
  </property>
</Properties>
</file>